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A8" w:rsidRDefault="004C21A8" w:rsidP="0042571A">
      <w:pPr>
        <w:rPr>
          <w:rFonts w:cs="Times New Roman"/>
        </w:rPr>
      </w:pPr>
    </w:p>
    <w:p w:rsidR="004C21A8" w:rsidRDefault="004C21A8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1A8" w:rsidRPr="00705715" w:rsidRDefault="004C21A8" w:rsidP="0034158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05715">
        <w:rPr>
          <w:rFonts w:ascii="Times New Roman" w:hAnsi="Times New Roman" w:cs="Times New Roman"/>
          <w:b/>
          <w:bCs/>
          <w:sz w:val="28"/>
          <w:szCs w:val="28"/>
        </w:rPr>
        <w:t>Кадастровая палата разъяснила действие закона о запрете</w:t>
      </w:r>
      <w:r w:rsidR="00B22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FFE">
        <w:rPr>
          <w:rFonts w:ascii="Times New Roman" w:hAnsi="Times New Roman" w:cs="Times New Roman"/>
          <w:b/>
          <w:bCs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bCs/>
          <w:sz w:val="28"/>
          <w:szCs w:val="28"/>
        </w:rPr>
        <w:t xml:space="preserve"> хостелов в квартирах</w:t>
      </w:r>
      <w:bookmarkEnd w:id="0"/>
    </w:p>
    <w:p w:rsidR="004C21A8" w:rsidRPr="00705715" w:rsidRDefault="004C21A8" w:rsidP="0034158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FFE">
        <w:rPr>
          <w:rFonts w:ascii="Times New Roman" w:hAnsi="Times New Roman" w:cs="Times New Roman"/>
          <w:i/>
          <w:iCs/>
          <w:sz w:val="28"/>
          <w:szCs w:val="28"/>
        </w:rPr>
        <w:t>С 1 октября в России в жилом фонде нельзя будет размещать хостелы</w:t>
      </w:r>
    </w:p>
    <w:p w:rsidR="004C21A8" w:rsidRPr="00705715" w:rsidRDefault="004C21A8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72F">
        <w:rPr>
          <w:rFonts w:ascii="Times New Roman" w:hAnsi="Times New Roman" w:cs="Times New Roman"/>
          <w:b/>
          <w:bCs/>
          <w:sz w:val="28"/>
          <w:szCs w:val="28"/>
        </w:rPr>
        <w:t xml:space="preserve">1 октября вступает в силу закон №59-ФЗ от 15.04.2019, который вносит изменения в Жилищный кодекс РФ, де факто запрещающие размещение гостиниц в жилых домах.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Поправки направлены на </w:t>
      </w:r>
      <w:r w:rsidRPr="009F272F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прав жильцов многоквартирных домов и борьбу с «проблемными» хостелами.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разъяснили действие нового закона и рассказали, как проверить назначение помещения. </w:t>
      </w:r>
    </w:p>
    <w:p w:rsidR="004C21A8" w:rsidRDefault="004C21A8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Pr="009F272F">
        <w:rPr>
          <w:rFonts w:ascii="Times New Roman" w:hAnsi="Times New Roman" w:cs="Times New Roman"/>
          <w:sz w:val="28"/>
          <w:szCs w:val="28"/>
        </w:rPr>
        <w:t xml:space="preserve">Проблемными часто становились хостелы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F272F">
        <w:rPr>
          <w:rFonts w:ascii="Times New Roman" w:hAnsi="Times New Roman" w:cs="Times New Roman"/>
          <w:sz w:val="28"/>
          <w:szCs w:val="28"/>
        </w:rPr>
        <w:t>не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4C21A8" w:rsidRPr="00F92CC5" w:rsidRDefault="004C21A8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bCs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4C21A8" w:rsidRPr="009F272F" w:rsidRDefault="004C21A8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в помещениях нежилого назначения. С 1 октября хостелы должны иметь отдельный вход и быть оборудованы звукоизоляцией, сигнализацией, </w:t>
      </w:r>
      <w:r w:rsidRPr="009F272F">
        <w:rPr>
          <w:rFonts w:ascii="Times New Roman" w:hAnsi="Times New Roman" w:cs="Times New Roman"/>
          <w:sz w:val="28"/>
          <w:szCs w:val="28"/>
        </w:rPr>
        <w:lastRenderedPageBreak/>
        <w:t>сейфами,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9F272F">
        <w:rPr>
          <w:rFonts w:ascii="Times New Roman" w:hAnsi="Times New Roman" w:cs="Times New Roman"/>
          <w:sz w:val="28"/>
          <w:szCs w:val="28"/>
        </w:rPr>
        <w:t>. Хостелы должн</w:t>
      </w:r>
      <w:r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4C21A8" w:rsidRPr="009F272F" w:rsidRDefault="004C21A8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Pr="009F272F">
        <w:rPr>
          <w:rFonts w:ascii="Times New Roman" w:hAnsi="Times New Roman" w:cs="Times New Roman"/>
          <w:i/>
          <w:iCs/>
          <w:sz w:val="28"/>
          <w:szCs w:val="28"/>
        </w:rPr>
        <w:t>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</w:t>
      </w:r>
      <w:r>
        <w:rPr>
          <w:rFonts w:ascii="Times New Roman" w:hAnsi="Times New Roman" w:cs="Times New Roman"/>
          <w:i/>
          <w:iCs/>
          <w:sz w:val="28"/>
          <w:szCs w:val="28"/>
        </w:rPr>
        <w:t>и были допущены нарушения. Ч</w:t>
      </w:r>
      <w:r w:rsidRPr="009F272F">
        <w:rPr>
          <w:rFonts w:ascii="Times New Roman" w:hAnsi="Times New Roman" w:cs="Times New Roman"/>
          <w:i/>
          <w:iCs/>
          <w:sz w:val="28"/>
          <w:szCs w:val="28"/>
        </w:rPr>
        <w:t xml:space="preserve">тобы уточнить статус помещения,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нужно </w:t>
      </w:r>
      <w:r w:rsidRPr="009F272F">
        <w:rPr>
          <w:rFonts w:ascii="Times New Roman" w:hAnsi="Times New Roman" w:cs="Times New Roman"/>
          <w:i/>
          <w:iCs/>
          <w:sz w:val="28"/>
          <w:szCs w:val="28"/>
        </w:rPr>
        <w:t xml:space="preserve">заказать выписку из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единого </w:t>
      </w:r>
      <w:r w:rsidRPr="009F272F">
        <w:rPr>
          <w:rFonts w:ascii="Times New Roman" w:hAnsi="Times New Roman" w:cs="Times New Roman"/>
          <w:i/>
          <w:iCs/>
          <w:sz w:val="28"/>
          <w:szCs w:val="28"/>
        </w:rPr>
        <w:t>реестра недвижимости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(ЕГРН)</w:t>
      </w:r>
      <w:r w:rsidRPr="009F272F">
        <w:rPr>
          <w:rFonts w:ascii="Times New Roman" w:hAnsi="Times New Roman" w:cs="Times New Roman"/>
          <w:i/>
          <w:iCs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9F272F">
        <w:rPr>
          <w:rFonts w:ascii="Times New Roman" w:hAnsi="Times New Roman" w:cs="Times New Roman"/>
          <w:b/>
          <w:bCs/>
          <w:sz w:val="28"/>
          <w:szCs w:val="28"/>
        </w:rPr>
        <w:t>Надежда Лещенко.</w:t>
      </w:r>
    </w:p>
    <w:p w:rsidR="004C21A8" w:rsidRDefault="004C21A8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(или выше, но при условии, что под ним</w:t>
      </w:r>
      <w:r w:rsidR="00B22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F272F">
        <w:rPr>
          <w:rFonts w:ascii="Times New Roman" w:hAnsi="Times New Roman" w:cs="Times New Roman"/>
          <w:sz w:val="28"/>
          <w:szCs w:val="28"/>
        </w:rPr>
        <w:t>помещения – нежилые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>
        <w:rPr>
          <w:rFonts w:ascii="Times New Roman" w:hAnsi="Times New Roman" w:cs="Times New Roman"/>
          <w:sz w:val="28"/>
          <w:szCs w:val="28"/>
        </w:rPr>
        <w:t>возможность его сделать, а 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</w:p>
    <w:p w:rsidR="004C21A8" w:rsidRPr="00836839" w:rsidRDefault="004C21A8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4C21A8" w:rsidRPr="00836839" w:rsidRDefault="004C21A8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iCs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</w:t>
      </w:r>
      <w:r w:rsidRPr="0083683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первыми этажами, но через время столкнулись с потенциальной 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Pr="00836839">
        <w:rPr>
          <w:rFonts w:ascii="Times New Roman" w:hAnsi="Times New Roman" w:cs="Times New Roman"/>
          <w:b/>
          <w:bCs/>
          <w:sz w:val="28"/>
          <w:szCs w:val="28"/>
        </w:rPr>
        <w:t xml:space="preserve">эксперт Федеральной кадастровой палаты Надежда Лещенко. </w:t>
      </w:r>
    </w:p>
    <w:p w:rsidR="004C21A8" w:rsidRDefault="004C21A8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>запрет на размещение хостелов в жилых домах не подразумевает ликвидации права собственника квартиры или домика сдать его в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72F">
        <w:rPr>
          <w:rFonts w:ascii="Times New Roman" w:hAnsi="Times New Roman" w:cs="Times New Roman"/>
          <w:sz w:val="28"/>
          <w:szCs w:val="28"/>
        </w:rPr>
        <w:t xml:space="preserve">м. Заключив с жильцом договор найма, правообладатель может сдать жилое помещение на любой срок. </w:t>
      </w:r>
    </w:p>
    <w:p w:rsidR="004C21A8" w:rsidRDefault="004C21A8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 w:rsidR="00B2259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F272F">
          <w:rPr>
            <w:rStyle w:val="a5"/>
            <w:rFonts w:ascii="Times New Roman" w:hAnsi="Times New Roman" w:cs="Times New Roman"/>
            <w:sz w:val="28"/>
            <w:szCs w:val="28"/>
          </w:rPr>
          <w:t>опубликовал</w:t>
        </w:r>
      </w:hyperlink>
      <w:r w:rsidR="00B22597"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4C21A8" w:rsidRPr="009F272F" w:rsidRDefault="004C21A8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Роспотребнадзора,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5" w:history="1">
        <w:r w:rsidRPr="00836839">
          <w:rPr>
            <w:rStyle w:val="a5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A8" w:rsidRPr="001C0B99" w:rsidRDefault="004C21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A8" w:rsidRDefault="004C21A8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C21A8" w:rsidRPr="00C26317" w:rsidRDefault="004C21A8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4C21A8" w:rsidRPr="002D0349" w:rsidRDefault="004C21A8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  <w:szCs w:val="20"/>
        </w:rPr>
      </w:pPr>
    </w:p>
    <w:sectPr w:rsidR="004C21A8" w:rsidRPr="002D0349" w:rsidSect="000F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052C0C"/>
    <w:rsid w:val="000F592D"/>
    <w:rsid w:val="00136AC6"/>
    <w:rsid w:val="0016474B"/>
    <w:rsid w:val="00192F71"/>
    <w:rsid w:val="001C0B99"/>
    <w:rsid w:val="001D5A68"/>
    <w:rsid w:val="001F515E"/>
    <w:rsid w:val="00233F0F"/>
    <w:rsid w:val="00235AA8"/>
    <w:rsid w:val="002726C2"/>
    <w:rsid w:val="00296A1C"/>
    <w:rsid w:val="002D0349"/>
    <w:rsid w:val="00313D6C"/>
    <w:rsid w:val="0034158E"/>
    <w:rsid w:val="003D275B"/>
    <w:rsid w:val="00411585"/>
    <w:rsid w:val="0042571A"/>
    <w:rsid w:val="00443C77"/>
    <w:rsid w:val="004851A7"/>
    <w:rsid w:val="004C21A8"/>
    <w:rsid w:val="004F176F"/>
    <w:rsid w:val="00582FFE"/>
    <w:rsid w:val="005D6E3D"/>
    <w:rsid w:val="00641686"/>
    <w:rsid w:val="00680FE4"/>
    <w:rsid w:val="00697674"/>
    <w:rsid w:val="0070044F"/>
    <w:rsid w:val="00705715"/>
    <w:rsid w:val="007671CE"/>
    <w:rsid w:val="008254A7"/>
    <w:rsid w:val="00836839"/>
    <w:rsid w:val="008420F5"/>
    <w:rsid w:val="008E109D"/>
    <w:rsid w:val="00904919"/>
    <w:rsid w:val="00957EB9"/>
    <w:rsid w:val="009F272F"/>
    <w:rsid w:val="00A77714"/>
    <w:rsid w:val="00AF0590"/>
    <w:rsid w:val="00B22597"/>
    <w:rsid w:val="00BB4C3D"/>
    <w:rsid w:val="00C26317"/>
    <w:rsid w:val="00C613BF"/>
    <w:rsid w:val="00CD2DA2"/>
    <w:rsid w:val="00DA66D0"/>
    <w:rsid w:val="00E32699"/>
    <w:rsid w:val="00E95F7A"/>
    <w:rsid w:val="00EC4ECA"/>
    <w:rsid w:val="00F0151D"/>
    <w:rsid w:val="00F37CE2"/>
    <w:rsid w:val="00F66DB4"/>
    <w:rsid w:val="00F85C2E"/>
    <w:rsid w:val="00F92CC5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2D"/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D0349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F515E"/>
    <w:pPr>
      <w:spacing w:after="0" w:line="240" w:lineRule="auto"/>
    </w:pPr>
    <w:rPr>
      <w:rFonts w:cs="Calibri"/>
      <w:lang w:eastAsia="en-US"/>
    </w:rPr>
  </w:style>
  <w:style w:type="paragraph" w:styleId="a7">
    <w:name w:val="Normal (Web)"/>
    <w:basedOn w:val="a"/>
    <w:uiPriority w:val="99"/>
    <w:rsid w:val="00296A1C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E95F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7.rospotrebnadzor.ru/index.php/napravlenie/sannadzor/6010-o-kontrole-za-razmeshcheniem-i-deyatelnostyu-khostelov-v-2017-godu" TargetMode="External"/><Relationship Id="rId4" Type="http://schemas.openxmlformats.org/officeDocument/2006/relationships/hyperlink" Target="https://wciom.ru/index.php?id=236&amp;uid=9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dcterms:created xsi:type="dcterms:W3CDTF">2019-10-01T05:23:00Z</dcterms:created>
  <dcterms:modified xsi:type="dcterms:W3CDTF">2019-10-01T05:23:00Z</dcterms:modified>
</cp:coreProperties>
</file>