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>постановления администрации Промышленновского муниципального района 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6E3300">
        <w:rPr>
          <w:rFonts w:ascii="Times New Roman" w:hAnsi="Times New Roman" w:cs="Times New Roman"/>
          <w:sz w:val="28"/>
          <w:szCs w:val="28"/>
        </w:rPr>
        <w:t>01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10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5572D3">
        <w:rPr>
          <w:rFonts w:ascii="Times New Roman" w:hAnsi="Times New Roman" w:cs="Times New Roman"/>
          <w:sz w:val="28"/>
          <w:szCs w:val="28"/>
        </w:rPr>
        <w:t>1</w:t>
      </w:r>
      <w:r w:rsidR="006E3300">
        <w:rPr>
          <w:rFonts w:ascii="Times New Roman" w:hAnsi="Times New Roman" w:cs="Times New Roman"/>
          <w:sz w:val="28"/>
          <w:szCs w:val="28"/>
        </w:rPr>
        <w:t>5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5572D3">
        <w:rPr>
          <w:rFonts w:ascii="Times New Roman" w:hAnsi="Times New Roman" w:cs="Times New Roman"/>
          <w:sz w:val="28"/>
          <w:szCs w:val="28"/>
        </w:rPr>
        <w:t>10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>постановления администрации Промышленновского муниципального района 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486991"/>
    <w:rsid w:val="0049785C"/>
    <w:rsid w:val="004E482B"/>
    <w:rsid w:val="00521EEF"/>
    <w:rsid w:val="005572D3"/>
    <w:rsid w:val="005B0CCC"/>
    <w:rsid w:val="006A0487"/>
    <w:rsid w:val="006E3300"/>
    <w:rsid w:val="00893F70"/>
    <w:rsid w:val="008A1F09"/>
    <w:rsid w:val="009109C1"/>
    <w:rsid w:val="00922606"/>
    <w:rsid w:val="00B00496"/>
    <w:rsid w:val="00B823A1"/>
    <w:rsid w:val="00BA6263"/>
    <w:rsid w:val="00BC3C24"/>
    <w:rsid w:val="00C33008"/>
    <w:rsid w:val="00C81206"/>
    <w:rsid w:val="00C93038"/>
    <w:rsid w:val="00D154E6"/>
    <w:rsid w:val="00D35D26"/>
    <w:rsid w:val="00E46DF8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16</cp:revision>
  <cp:lastPrinted>2019-05-15T02:25:00Z</cp:lastPrinted>
  <dcterms:created xsi:type="dcterms:W3CDTF">2018-04-05T02:24:00Z</dcterms:created>
  <dcterms:modified xsi:type="dcterms:W3CDTF">2019-10-01T02:07:00Z</dcterms:modified>
</cp:coreProperties>
</file>