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4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2/3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Великой Натальи Юрьевны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4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Великой Натальей Юрьевной,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№4 </w:t>
      </w:r>
      <w:proofErr w:type="gramEnd"/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</w:t>
      </w:r>
      <w:proofErr w:type="gramStart"/>
      <w:r w:rsidRPr="00841EE2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Великую Наталью Юрьевну,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 xml:space="preserve">ЛДПР </w:t>
      </w:r>
      <w:r>
        <w:rPr>
          <w:sz w:val="28"/>
          <w:szCs w:val="28"/>
        </w:rPr>
        <w:t xml:space="preserve">– Либерально –демократической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4   ( 07.11.19г 13:05)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Великой Наталье Юрьевне </w:t>
      </w:r>
      <w:r>
        <w:rPr>
          <w:sz w:val="28"/>
          <w:szCs w:val="28"/>
        </w:rPr>
        <w:t xml:space="preserve"> 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lastRenderedPageBreak/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5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Белявской Татьяны Петровны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5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Белявской Татьяной Петровной,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№5 </w:t>
      </w:r>
      <w:proofErr w:type="gramEnd"/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</w:t>
      </w:r>
      <w:proofErr w:type="gramStart"/>
      <w:r w:rsidRPr="00841EE2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Белявской Татьяной Петровной,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–демократической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5   ( 07.11.19г 13:07)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Белявской Татьяне Петровне </w:t>
      </w:r>
      <w:r>
        <w:rPr>
          <w:sz w:val="28"/>
          <w:szCs w:val="28"/>
        </w:rPr>
        <w:t xml:space="preserve"> 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lastRenderedPageBreak/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12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2/2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Зайцевой Алисы Николаевны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12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Зайцевой Алисой Николаевной,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№12 </w:t>
      </w:r>
      <w:proofErr w:type="gramEnd"/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</w:t>
      </w:r>
      <w:proofErr w:type="gramStart"/>
      <w:r w:rsidRPr="00841EE2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Зайцеву Алису Николаевну,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 xml:space="preserve">ЛДПР </w:t>
      </w:r>
      <w:r>
        <w:rPr>
          <w:sz w:val="28"/>
          <w:szCs w:val="28"/>
        </w:rPr>
        <w:t xml:space="preserve">– Либерально –демократической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12   ( 07.11.19г 13:09)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Зайцевой Алисы Николаевны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lastRenderedPageBreak/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14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2/3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Илларионовой Веры Викторовны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14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Default="000F6E4A" w:rsidP="000F6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документы предоставленные кандидатом </w:t>
      </w:r>
      <w:r>
        <w:rPr>
          <w:b/>
          <w:bCs/>
          <w:sz w:val="28"/>
          <w:szCs w:val="28"/>
        </w:rPr>
        <w:t>Илларионовой Верой  Викторовной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14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Илларионову Веру Викторовну,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14   (07.11.19г 13:11)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Илларионовой Вере Викторовне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Pr="00FC57E5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lastRenderedPageBreak/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16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Сычевой Елены Викторовны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16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Pr="008D030E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документы предоставленные кандидатом </w:t>
      </w:r>
      <w:r>
        <w:rPr>
          <w:b/>
          <w:bCs/>
          <w:sz w:val="28"/>
          <w:szCs w:val="28"/>
        </w:rPr>
        <w:t xml:space="preserve">Сычевой Еленой Викторовной,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  <w:proofErr w:type="gramEnd"/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№ 16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Сычеву Елену Викторовну,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16   (07.11.19г 13:13)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r>
        <w:rPr>
          <w:b/>
          <w:bCs/>
          <w:sz w:val="28"/>
          <w:szCs w:val="28"/>
        </w:rPr>
        <w:t xml:space="preserve">Сычевой Елене Викторовне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p w:rsidR="000F6E4A" w:rsidRDefault="000F6E4A" w:rsidP="000F6E4A"/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F6E4A" w:rsidRPr="00B50925" w:rsidTr="007D7295">
        <w:tc>
          <w:tcPr>
            <w:tcW w:w="9214" w:type="dxa"/>
          </w:tcPr>
          <w:p w:rsidR="000F6E4A" w:rsidRDefault="000F6E4A" w:rsidP="007D7295">
            <w:pPr>
              <w:jc w:val="center"/>
              <w:rPr>
                <w:b/>
                <w:sz w:val="28"/>
              </w:rPr>
            </w:pPr>
            <w:r w:rsidRPr="00B50925">
              <w:rPr>
                <w:b/>
                <w:sz w:val="28"/>
              </w:rPr>
              <w:lastRenderedPageBreak/>
              <w:t>ИЗБИРАТЕЛЬНАЯ КОМИССИЯ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Одномандатного избирательного округа № 20</w:t>
            </w:r>
          </w:p>
          <w:p w:rsidR="000F6E4A" w:rsidRPr="00B50925" w:rsidRDefault="000F6E4A" w:rsidP="007D729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</w:t>
            </w:r>
          </w:p>
          <w:p w:rsidR="000F6E4A" w:rsidRPr="00B50925" w:rsidRDefault="000F6E4A" w:rsidP="007D72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E4A" w:rsidRPr="00B50925" w:rsidTr="007D7295">
        <w:tc>
          <w:tcPr>
            <w:tcW w:w="9214" w:type="dxa"/>
            <w:tcBorders>
              <w:bottom w:val="double" w:sz="6" w:space="0" w:color="auto"/>
            </w:tcBorders>
          </w:tcPr>
          <w:p w:rsidR="000F6E4A" w:rsidRPr="00B50925" w:rsidRDefault="000F6E4A" w:rsidP="007D7295">
            <w:pPr>
              <w:keepNext/>
              <w:spacing w:line="360" w:lineRule="auto"/>
              <w:jc w:val="center"/>
              <w:outlineLvl w:val="0"/>
              <w:rPr>
                <w:b/>
                <w:sz w:val="40"/>
              </w:rPr>
            </w:pPr>
            <w:proofErr w:type="gramStart"/>
            <w:r w:rsidRPr="00B50925">
              <w:rPr>
                <w:b/>
                <w:kern w:val="28"/>
                <w:sz w:val="40"/>
              </w:rPr>
              <w:t>Р</w:t>
            </w:r>
            <w:proofErr w:type="gramEnd"/>
            <w:r w:rsidRPr="00B50925">
              <w:rPr>
                <w:b/>
                <w:kern w:val="28"/>
                <w:sz w:val="40"/>
              </w:rPr>
              <w:t xml:space="preserve"> Е Ш Е Н И Е</w:t>
            </w:r>
          </w:p>
        </w:tc>
      </w:tr>
    </w:tbl>
    <w:p w:rsidR="000F6E4A" w:rsidRDefault="000F6E4A" w:rsidP="000F6E4A">
      <w:pPr>
        <w:rPr>
          <w:sz w:val="28"/>
        </w:rPr>
      </w:pPr>
    </w:p>
    <w:p w:rsidR="000F6E4A" w:rsidRPr="00E520E6" w:rsidRDefault="000F6E4A" w:rsidP="000F6E4A">
      <w:pPr>
        <w:rPr>
          <w:sz w:val="28"/>
        </w:rPr>
      </w:pPr>
      <w:r>
        <w:rPr>
          <w:sz w:val="28"/>
        </w:rPr>
        <w:t xml:space="preserve">07.11.2019г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</w:t>
      </w:r>
      <w:r w:rsidRPr="00B50925">
        <w:rPr>
          <w:sz w:val="28"/>
        </w:rPr>
        <w:t>№</w:t>
      </w:r>
      <w:r>
        <w:rPr>
          <w:sz w:val="28"/>
        </w:rPr>
        <w:t xml:space="preserve"> 3/3</w:t>
      </w:r>
    </w:p>
    <w:tbl>
      <w:tblPr>
        <w:tblW w:w="9782" w:type="dxa"/>
        <w:tblInd w:w="-17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782"/>
      </w:tblGrid>
      <w:tr w:rsidR="000F6E4A" w:rsidRPr="005D1DB7" w:rsidTr="007D7295">
        <w:trPr>
          <w:trHeight w:val="964"/>
        </w:trPr>
        <w:tc>
          <w:tcPr>
            <w:tcW w:w="9782" w:type="dxa"/>
          </w:tcPr>
          <w:p w:rsidR="000F6E4A" w:rsidRPr="00FB16F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057D1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регистрации кандидата в депутаты</w:t>
            </w:r>
          </w:p>
          <w:p w:rsidR="000F6E4A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Кунгурцевой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Александры Андреевны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по одномандатному избирательному округу № 20</w:t>
            </w:r>
          </w:p>
          <w:p w:rsidR="000F6E4A" w:rsidRPr="000057D1" w:rsidRDefault="000F6E4A" w:rsidP="007D729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0F6E4A" w:rsidRPr="008D030E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 документы предоставленные кандидатом </w:t>
      </w:r>
      <w:proofErr w:type="spellStart"/>
      <w:r>
        <w:rPr>
          <w:b/>
          <w:bCs/>
          <w:sz w:val="28"/>
          <w:szCs w:val="28"/>
        </w:rPr>
        <w:t>Кунгурцевой</w:t>
      </w:r>
      <w:proofErr w:type="spellEnd"/>
      <w:r>
        <w:rPr>
          <w:b/>
          <w:bCs/>
          <w:sz w:val="28"/>
          <w:szCs w:val="28"/>
        </w:rPr>
        <w:t xml:space="preserve"> Александрой Андреевной, </w:t>
      </w:r>
      <w:r>
        <w:rPr>
          <w:sz w:val="28"/>
          <w:szCs w:val="28"/>
        </w:rPr>
        <w:t xml:space="preserve">руководствуясь ст. 30   Закона Кемеровской области от 30.05.2011г. № 54-ОЗ «О выборах в органы местного самоуправления в Кемеровской  области», избирательная комиссия одномандатного округа </w:t>
      </w:r>
      <w:proofErr w:type="gramEnd"/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№ 20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F6E4A" w:rsidRPr="006F6D00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41EE2">
        <w:rPr>
          <w:sz w:val="28"/>
          <w:szCs w:val="28"/>
        </w:rPr>
        <w:t xml:space="preserve">Зарегистрировать кандидата в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841EE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841EE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-</w:t>
      </w:r>
      <w:r w:rsidRPr="00841EE2"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Кунгурцеву</w:t>
      </w:r>
      <w:proofErr w:type="spellEnd"/>
      <w:r>
        <w:rPr>
          <w:b/>
          <w:bCs/>
          <w:sz w:val="28"/>
          <w:szCs w:val="28"/>
        </w:rPr>
        <w:t xml:space="preserve"> Александру Андреевну, </w:t>
      </w:r>
      <w:r>
        <w:rPr>
          <w:sz w:val="28"/>
          <w:szCs w:val="28"/>
        </w:rPr>
        <w:t xml:space="preserve">выдвинувшей избирательным объединением Кемеровским региональным отделением Политической партии </w:t>
      </w:r>
      <w:r w:rsidRPr="00C65B33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 - демократической партии России, </w:t>
      </w:r>
      <w:r w:rsidRPr="00841EE2">
        <w:rPr>
          <w:sz w:val="28"/>
          <w:szCs w:val="28"/>
        </w:rPr>
        <w:t>по одномандатному избиратель</w:t>
      </w:r>
      <w:r>
        <w:rPr>
          <w:sz w:val="28"/>
          <w:szCs w:val="28"/>
        </w:rPr>
        <w:t>ному округу № 20   (07.11.19г 13:15)</w:t>
      </w:r>
    </w:p>
    <w:p w:rsidR="000F6E4A" w:rsidRPr="00AC1594" w:rsidRDefault="000F6E4A" w:rsidP="000F6E4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  Выдать </w:t>
      </w:r>
      <w:proofErr w:type="spellStart"/>
      <w:r>
        <w:rPr>
          <w:b/>
          <w:bCs/>
          <w:sz w:val="28"/>
          <w:szCs w:val="28"/>
        </w:rPr>
        <w:t>Кунгурцевой</w:t>
      </w:r>
      <w:proofErr w:type="spellEnd"/>
      <w:r>
        <w:rPr>
          <w:b/>
          <w:bCs/>
          <w:sz w:val="28"/>
          <w:szCs w:val="28"/>
        </w:rPr>
        <w:t xml:space="preserve"> Александре Андреевне </w:t>
      </w:r>
      <w:r>
        <w:rPr>
          <w:sz w:val="28"/>
          <w:szCs w:val="28"/>
        </w:rPr>
        <w:t>удостоверение о регистрации  установленного образца.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опубликовать в районной газете «ЭХО» и на официальном сайте -</w:t>
      </w:r>
      <w:r w:rsidRPr="00430F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ТИК – </w:t>
      </w:r>
      <w:proofErr w:type="spellStart"/>
      <w:r>
        <w:rPr>
          <w:sz w:val="28"/>
          <w:szCs w:val="28"/>
        </w:rPr>
        <w:t>Тайшина</w:t>
      </w:r>
      <w:proofErr w:type="spellEnd"/>
      <w:r>
        <w:rPr>
          <w:sz w:val="28"/>
          <w:szCs w:val="28"/>
        </w:rPr>
        <w:t xml:space="preserve"> А.А.</w:t>
      </w: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BB320D">
        <w:rPr>
          <w:sz w:val="28"/>
          <w:szCs w:val="28"/>
        </w:rPr>
        <w:t xml:space="preserve"> </w:t>
      </w:r>
    </w:p>
    <w:p w:rsidR="000F6E4A" w:rsidRDefault="000F6E4A" w:rsidP="000F6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 комиссии                                                        А.А. </w:t>
      </w:r>
      <w:proofErr w:type="spellStart"/>
      <w:r>
        <w:rPr>
          <w:sz w:val="28"/>
          <w:szCs w:val="28"/>
        </w:rPr>
        <w:t>Тайшин</w:t>
      </w:r>
      <w:proofErr w:type="spellEnd"/>
    </w:p>
    <w:p w:rsidR="000F6E4A" w:rsidRDefault="000F6E4A" w:rsidP="000F6E4A">
      <w:pPr>
        <w:jc w:val="both"/>
        <w:rPr>
          <w:sz w:val="28"/>
          <w:szCs w:val="28"/>
        </w:rPr>
      </w:pPr>
    </w:p>
    <w:p w:rsidR="000F6E4A" w:rsidRDefault="000F6E4A" w:rsidP="000F6E4A">
      <w:pPr>
        <w:jc w:val="both"/>
        <w:rPr>
          <w:sz w:val="28"/>
          <w:szCs w:val="28"/>
        </w:rPr>
      </w:pPr>
      <w:r w:rsidRPr="00BB320D">
        <w:rPr>
          <w:sz w:val="28"/>
          <w:szCs w:val="28"/>
        </w:rPr>
        <w:t>Секретарь</w:t>
      </w:r>
    </w:p>
    <w:p w:rsidR="000F6E4A" w:rsidRPr="006D0464" w:rsidRDefault="000F6E4A" w:rsidP="000F6E4A">
      <w:pPr>
        <w:tabs>
          <w:tab w:val="left" w:pos="1530"/>
        </w:tabs>
        <w:jc w:val="both"/>
      </w:pP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                                                      </w:t>
      </w:r>
      <w:r w:rsidRPr="00BB320D">
        <w:rPr>
          <w:sz w:val="28"/>
          <w:szCs w:val="28"/>
        </w:rPr>
        <w:t xml:space="preserve"> </w:t>
      </w:r>
      <w:r>
        <w:rPr>
          <w:sz w:val="28"/>
          <w:szCs w:val="28"/>
        </w:rPr>
        <w:t>М.М. Мустафина</w:t>
      </w:r>
    </w:p>
    <w:p w:rsidR="000F6E4A" w:rsidRPr="00FC57E5" w:rsidRDefault="000F6E4A" w:rsidP="000F6E4A"/>
    <w:p w:rsidR="006B1D6E" w:rsidRDefault="006B1D6E"/>
    <w:sectPr w:rsidR="006B1D6E" w:rsidSect="000651A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815"/>
    <w:rsid w:val="000F6E4A"/>
    <w:rsid w:val="006B1D6E"/>
    <w:rsid w:val="00733B56"/>
    <w:rsid w:val="00B02815"/>
    <w:rsid w:val="00EA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E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1282</Words>
  <Characters>7311</Characters>
  <Application>Microsoft Office Word</Application>
  <DocSecurity>0</DocSecurity>
  <Lines>60</Lines>
  <Paragraphs>17</Paragraphs>
  <ScaleCrop>false</ScaleCrop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2019-11-08T01:49:00Z</dcterms:created>
  <dcterms:modified xsi:type="dcterms:W3CDTF">2019-11-08T01:52:00Z</dcterms:modified>
</cp:coreProperties>
</file>