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1D" w:rsidRDefault="00B20217" w:rsidP="00DF04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6" o:title="prsh-reg1 - черный"/>
          </v:shape>
        </w:pict>
      </w:r>
    </w:p>
    <w:p w:rsidR="0078731D" w:rsidRDefault="0078731D" w:rsidP="00DF04CB">
      <w:pPr>
        <w:jc w:val="center"/>
        <w:rPr>
          <w:b/>
          <w:sz w:val="28"/>
          <w:szCs w:val="28"/>
        </w:rPr>
      </w:pPr>
    </w:p>
    <w:p w:rsidR="0078731D" w:rsidRDefault="0078731D" w:rsidP="00DF04CB">
      <w:pPr>
        <w:jc w:val="center"/>
        <w:rPr>
          <w:b/>
          <w:sz w:val="28"/>
          <w:szCs w:val="28"/>
        </w:rPr>
      </w:pP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DF04CB" w:rsidRDefault="00DF04CB" w:rsidP="00DF04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DF04CB" w:rsidRDefault="00DF04CB" w:rsidP="00DF04CB">
      <w:pPr>
        <w:jc w:val="center"/>
        <w:rPr>
          <w:rStyle w:val="a6"/>
          <w:sz w:val="28"/>
          <w:szCs w:val="28"/>
        </w:rPr>
      </w:pPr>
    </w:p>
    <w:p w:rsidR="00DF04CB" w:rsidRDefault="00DF04CB" w:rsidP="00DF04CB">
      <w:pPr>
        <w:jc w:val="center"/>
        <w:rPr>
          <w:rStyle w:val="a6"/>
          <w:sz w:val="28"/>
          <w:szCs w:val="28"/>
        </w:rPr>
      </w:pPr>
    </w:p>
    <w:p w:rsidR="00DF04CB" w:rsidRDefault="00DF04CB" w:rsidP="00DF04CB">
      <w:pPr>
        <w:jc w:val="center"/>
        <w:rPr>
          <w:rStyle w:val="a6"/>
          <w:sz w:val="28"/>
          <w:szCs w:val="28"/>
        </w:rPr>
      </w:pPr>
    </w:p>
    <w:p w:rsidR="00DF04CB" w:rsidRDefault="00DF04CB" w:rsidP="00DF04CB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района от 21.10.2019 № 1268-П «О внесении изменений в постановление администрации Промышленновского муниципального района от 29.12.2017 № 1482-П </w:t>
      </w:r>
      <w:r w:rsidR="000972CF">
        <w:rPr>
          <w:rStyle w:val="a6"/>
          <w:sz w:val="28"/>
          <w:szCs w:val="28"/>
        </w:rPr>
        <w:t xml:space="preserve">«Об утверждении муниципальной программы </w:t>
      </w:r>
      <w:r>
        <w:rPr>
          <w:rStyle w:val="a6"/>
          <w:sz w:val="28"/>
          <w:szCs w:val="28"/>
        </w:rPr>
        <w:t>«Формирование современной городской среды Промышленновского муниципального района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DF04CB" w:rsidRDefault="00DF04CB" w:rsidP="00DF04CB">
      <w:pPr>
        <w:jc w:val="center"/>
        <w:rPr>
          <w:b/>
          <w:sz w:val="28"/>
          <w:szCs w:val="28"/>
        </w:rPr>
      </w:pPr>
    </w:p>
    <w:p w:rsidR="00DF04CB" w:rsidRDefault="00DF04CB" w:rsidP="00DF04CB">
      <w:pPr>
        <w:jc w:val="center"/>
        <w:rPr>
          <w:b/>
          <w:sz w:val="28"/>
          <w:szCs w:val="28"/>
        </w:rPr>
      </w:pPr>
    </w:p>
    <w:p w:rsidR="00DF04CB" w:rsidRDefault="00DF04CB" w:rsidP="00DF04CB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C54F45">
        <w:rPr>
          <w:sz w:val="28"/>
          <w:szCs w:val="28"/>
        </w:rPr>
        <w:t>16</w:t>
      </w:r>
      <w:r w:rsidRPr="009E189B">
        <w:rPr>
          <w:sz w:val="28"/>
          <w:szCs w:val="28"/>
        </w:rPr>
        <w:t>.1</w:t>
      </w:r>
      <w:r w:rsidR="00C54F45"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DF04CB" w:rsidRPr="009E189B" w:rsidRDefault="00DF04CB" w:rsidP="00DF04CB">
      <w:pPr>
        <w:jc w:val="both"/>
      </w:pPr>
    </w:p>
    <w:p w:rsidR="00DF04CB" w:rsidRPr="005F16FA" w:rsidRDefault="00DF04CB" w:rsidP="00DF04CB">
      <w:pPr>
        <w:jc w:val="center"/>
      </w:pPr>
    </w:p>
    <w:p w:rsidR="00DF04CB" w:rsidRPr="00227188" w:rsidRDefault="00DF04CB" w:rsidP="00DF04CB">
      <w:pPr>
        <w:ind w:firstLine="709"/>
        <w:jc w:val="both"/>
      </w:pPr>
      <w:proofErr w:type="gramStart"/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585C3A">
        <w:rPr>
          <w:rStyle w:val="a6"/>
          <w:b w:val="0"/>
          <w:sz w:val="28"/>
          <w:szCs w:val="28"/>
        </w:rPr>
        <w:t>постановлени</w:t>
      </w:r>
      <w:r>
        <w:rPr>
          <w:rStyle w:val="a6"/>
          <w:b w:val="0"/>
          <w:sz w:val="28"/>
          <w:szCs w:val="28"/>
        </w:rPr>
        <w:t>е</w:t>
      </w:r>
      <w:r w:rsidRPr="00585C3A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района от </w:t>
      </w:r>
      <w:r w:rsidRPr="00DF04CB">
        <w:rPr>
          <w:rStyle w:val="a6"/>
          <w:b w:val="0"/>
          <w:sz w:val="28"/>
          <w:szCs w:val="28"/>
        </w:rPr>
        <w:t xml:space="preserve">21.10.2019 № 1268-П «О внесении изменений в постановление администрации Промышленновского муниципального района от 29.12.2017 № 1482-П </w:t>
      </w:r>
      <w:r w:rsidR="000972CF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DF04CB">
        <w:rPr>
          <w:rStyle w:val="a6"/>
          <w:b w:val="0"/>
          <w:sz w:val="28"/>
          <w:szCs w:val="28"/>
        </w:rPr>
        <w:t>«Формирование современной городской среды Промышленновского муниципального района</w:t>
      </w:r>
      <w:r w:rsidRPr="00DF04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85C3A">
        <w:rPr>
          <w:sz w:val="28"/>
          <w:szCs w:val="28"/>
        </w:rPr>
        <w:t xml:space="preserve"> на 2018-2021 годы»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DF04CB" w:rsidRDefault="00DF04CB" w:rsidP="00DF04CB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DF04CB" w:rsidRDefault="00DF04CB" w:rsidP="00DF04CB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F04CB" w:rsidRDefault="00DF04CB" w:rsidP="00DF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</w:t>
      </w:r>
      <w:r w:rsidR="0009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972CF">
        <w:rPr>
          <w:sz w:val="28"/>
          <w:szCs w:val="28"/>
        </w:rPr>
        <w:t xml:space="preserve"> </w:t>
      </w:r>
      <w:r>
        <w:rPr>
          <w:sz w:val="28"/>
          <w:szCs w:val="28"/>
        </w:rPr>
        <w:t>24.11.2011 № 204 (с изменениями и дополнениями).</w:t>
      </w:r>
    </w:p>
    <w:p w:rsidR="00DF04CB" w:rsidRDefault="00DF04CB" w:rsidP="00DF04CB">
      <w:pPr>
        <w:ind w:firstLine="709"/>
        <w:jc w:val="center"/>
      </w:pPr>
    </w:p>
    <w:p w:rsidR="00DF04CB" w:rsidRDefault="00DF04CB" w:rsidP="00DF04CB">
      <w:pPr>
        <w:ind w:firstLine="851"/>
        <w:jc w:val="center"/>
        <w:rPr>
          <w:sz w:val="28"/>
          <w:szCs w:val="28"/>
        </w:rPr>
      </w:pPr>
    </w:p>
    <w:p w:rsidR="00170209" w:rsidRDefault="00170209" w:rsidP="00DF04CB">
      <w:pPr>
        <w:ind w:firstLine="851"/>
        <w:jc w:val="center"/>
        <w:rPr>
          <w:sz w:val="28"/>
          <w:szCs w:val="28"/>
        </w:rPr>
      </w:pPr>
    </w:p>
    <w:p w:rsidR="00DF04CB" w:rsidRPr="009E2345" w:rsidRDefault="00DF04CB" w:rsidP="00DF04CB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DF04CB" w:rsidRDefault="00DF04CB" w:rsidP="00DF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DF04CB" w:rsidRDefault="00DF04CB" w:rsidP="00DF04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DF04CB" w:rsidRPr="007B5913" w:rsidRDefault="00DF04CB" w:rsidP="00DF04CB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DF04CB" w:rsidRPr="007B5913" w:rsidRDefault="00DF04CB" w:rsidP="00DF04CB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DF04C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DF04CB" w:rsidRPr="00585C3A" w:rsidRDefault="00DF04CB" w:rsidP="00DF04CB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от </w:t>
      </w:r>
      <w:r w:rsidRPr="00DF04CB">
        <w:rPr>
          <w:rStyle w:val="a6"/>
          <w:b w:val="0"/>
          <w:sz w:val="28"/>
          <w:szCs w:val="28"/>
        </w:rPr>
        <w:t xml:space="preserve">21.10.2019 № 1268-П «О внесении изменений в постановление администрации Промышленновского муниципального района от 29.12.2017 № 1482-П </w:t>
      </w:r>
      <w:r w:rsidR="003C0A2C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DF04CB">
        <w:rPr>
          <w:rStyle w:val="a6"/>
          <w:b w:val="0"/>
          <w:sz w:val="28"/>
          <w:szCs w:val="28"/>
        </w:rPr>
        <w:t>«Формирование современной городской среды Промышленновского муниципального района</w:t>
      </w:r>
      <w:r w:rsidRPr="00DF04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85C3A">
        <w:rPr>
          <w:sz w:val="28"/>
          <w:szCs w:val="28"/>
        </w:rPr>
        <w:t>на 2018-2021 годы» (далее – Постановление).</w:t>
      </w:r>
    </w:p>
    <w:p w:rsidR="00DF04CB" w:rsidRPr="002C6850" w:rsidRDefault="00DF04CB" w:rsidP="00DF04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DF04CB" w:rsidRPr="00AA2E11" w:rsidRDefault="00DF04CB" w:rsidP="00DF04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DF04CB" w:rsidRPr="00D73218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DF04CB">
        <w:rPr>
          <w:rStyle w:val="a6"/>
          <w:rFonts w:ascii="Times New Roman" w:hAnsi="Times New Roman"/>
          <w:sz w:val="28"/>
          <w:szCs w:val="28"/>
        </w:rPr>
        <w:t>«Формирование современной городской среды Промышленновского муниципального района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DF04C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DF04C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DF04C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DF04CB" w:rsidRDefault="00DF04CB" w:rsidP="00DF04CB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DF04CB" w:rsidRPr="00060616" w:rsidRDefault="00170209" w:rsidP="00DF04CB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="00DF04CB" w:rsidRPr="009E2345">
        <w:rPr>
          <w:sz w:val="28"/>
          <w:szCs w:val="28"/>
        </w:rPr>
        <w:t xml:space="preserve">. </w:t>
      </w:r>
      <w:proofErr w:type="gramStart"/>
      <w:r w:rsidR="00DF04CB" w:rsidRPr="009E2345">
        <w:rPr>
          <w:sz w:val="28"/>
          <w:szCs w:val="28"/>
        </w:rPr>
        <w:t>НАСТОЯЩ</w:t>
      </w:r>
      <w:r w:rsidR="00DF04CB">
        <w:rPr>
          <w:sz w:val="28"/>
          <w:szCs w:val="28"/>
        </w:rPr>
        <w:t>ЕЙ</w:t>
      </w:r>
      <w:r w:rsidR="00DF04CB" w:rsidRPr="009E2345">
        <w:rPr>
          <w:sz w:val="28"/>
          <w:szCs w:val="28"/>
        </w:rPr>
        <w:t xml:space="preserve"> </w:t>
      </w:r>
      <w:r w:rsidR="00DF04CB">
        <w:rPr>
          <w:sz w:val="28"/>
          <w:szCs w:val="28"/>
        </w:rPr>
        <w:t xml:space="preserve"> ФИНАНСОВО</w:t>
      </w:r>
      <w:proofErr w:type="gramEnd"/>
      <w:r w:rsidR="00DF04CB">
        <w:rPr>
          <w:sz w:val="28"/>
          <w:szCs w:val="28"/>
        </w:rPr>
        <w:t>-ЭКОНОМИЧЕСКОЙ          ЭКСПЕРТИЗОЙ</w:t>
      </w:r>
      <w:r w:rsidR="00DF04CB" w:rsidRPr="009E2345">
        <w:rPr>
          <w:sz w:val="28"/>
          <w:szCs w:val="28"/>
        </w:rPr>
        <w:t xml:space="preserve"> </w:t>
      </w:r>
      <w:r w:rsidR="00DF04CB">
        <w:rPr>
          <w:sz w:val="28"/>
          <w:szCs w:val="28"/>
        </w:rPr>
        <w:t xml:space="preserve"> </w:t>
      </w:r>
      <w:r w:rsidR="00DF04CB" w:rsidRPr="009E2345">
        <w:rPr>
          <w:sz w:val="28"/>
          <w:szCs w:val="28"/>
        </w:rPr>
        <w:t>УСТАНОВЛЕНО СЛЕДУЮЩЕЕ</w:t>
      </w:r>
    </w:p>
    <w:p w:rsidR="00DF04CB" w:rsidRPr="002D08D6" w:rsidRDefault="00DF04CB" w:rsidP="00DF04CB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DF04CB" w:rsidRPr="002D08D6" w:rsidRDefault="00DF04CB" w:rsidP="00DF04CB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DF04CB" w:rsidRPr="002D08D6" w:rsidRDefault="00DF04CB" w:rsidP="00DF04CB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DF04CB" w:rsidRDefault="00DF04CB" w:rsidP="00DF04CB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6</w:t>
      </w:r>
      <w:r w:rsidRPr="002D08D6">
        <w:rPr>
          <w:sz w:val="28"/>
          <w:szCs w:val="28"/>
        </w:rPr>
        <w:t xml:space="preserve"> Программы.</w:t>
      </w:r>
    </w:p>
    <w:p w:rsidR="00E441AF" w:rsidRPr="00C25B5F" w:rsidRDefault="00E441AF" w:rsidP="00E441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DF04CB" w:rsidRPr="00C54F45" w:rsidRDefault="00DF04CB" w:rsidP="00DF04CB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>
        <w:rPr>
          <w:rStyle w:val="a6"/>
          <w:b w:val="0"/>
          <w:sz w:val="28"/>
          <w:szCs w:val="28"/>
        </w:rPr>
        <w:t>6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170209" w:rsidRPr="00C54F45" w:rsidRDefault="00170209" w:rsidP="00DF04CB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170209" w:rsidRPr="00C54F45" w:rsidRDefault="00170209" w:rsidP="00DF04CB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170209" w:rsidRPr="00C54F45" w:rsidRDefault="00170209" w:rsidP="00DF04CB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DF04CB" w:rsidRPr="003C3318" w:rsidRDefault="00DF04CB" w:rsidP="00DF04CB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701"/>
        <w:gridCol w:w="784"/>
        <w:gridCol w:w="1059"/>
        <w:gridCol w:w="992"/>
        <w:gridCol w:w="1134"/>
        <w:gridCol w:w="1134"/>
      </w:tblGrid>
      <w:tr w:rsidR="00DF04CB" w:rsidRPr="004C7D47" w:rsidTr="002B1436">
        <w:trPr>
          <w:trHeight w:val="470"/>
        </w:trPr>
        <w:tc>
          <w:tcPr>
            <w:tcW w:w="567" w:type="dxa"/>
            <w:vMerge w:val="restart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lastRenderedPageBreak/>
              <w:t>№</w:t>
            </w:r>
          </w:p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A6C28">
              <w:rPr>
                <w:lang w:eastAsia="ru-RU"/>
              </w:rPr>
              <w:t>п</w:t>
            </w:r>
            <w:proofErr w:type="spellEnd"/>
            <w:proofErr w:type="gramEnd"/>
            <w:r w:rsidRPr="00DA6C28">
              <w:rPr>
                <w:lang w:eastAsia="ru-RU"/>
              </w:rPr>
              <w:t>/</w:t>
            </w:r>
            <w:proofErr w:type="spellStart"/>
            <w:r w:rsidRPr="00DA6C28">
              <w:rPr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2B1436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 xml:space="preserve">Источник </w:t>
            </w:r>
            <w:proofErr w:type="spellStart"/>
            <w:r w:rsidRPr="00DA6C28">
              <w:rPr>
                <w:lang w:eastAsia="ru-RU"/>
              </w:rPr>
              <w:t>финансирова</w:t>
            </w:r>
            <w:proofErr w:type="spellEnd"/>
            <w:r w:rsidR="002B1436">
              <w:rPr>
                <w:lang w:eastAsia="ru-RU"/>
              </w:rPr>
              <w:t>-</w:t>
            </w:r>
          </w:p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DA6C28">
              <w:rPr>
                <w:lang w:eastAsia="ru-RU"/>
              </w:rPr>
              <w:t>ния</w:t>
            </w:r>
            <w:proofErr w:type="spellEnd"/>
          </w:p>
        </w:tc>
        <w:tc>
          <w:tcPr>
            <w:tcW w:w="5103" w:type="dxa"/>
            <w:gridSpan w:val="5"/>
          </w:tcPr>
          <w:p w:rsidR="00DF04CB" w:rsidRPr="00DA6C28" w:rsidRDefault="00DF04CB" w:rsidP="006D4DC8">
            <w:pPr>
              <w:jc w:val="center"/>
            </w:pPr>
            <w:r w:rsidRPr="00DA6C28">
              <w:t>Объем финансовых ресурсов,</w:t>
            </w:r>
          </w:p>
          <w:p w:rsidR="00DF04CB" w:rsidRPr="00DA6C28" w:rsidRDefault="00DF04CB" w:rsidP="006D4DC8">
            <w:pPr>
              <w:jc w:val="center"/>
            </w:pPr>
            <w:r w:rsidRPr="00DA6C28">
              <w:t xml:space="preserve"> тыс. рублей</w:t>
            </w:r>
          </w:p>
        </w:tc>
      </w:tr>
      <w:tr w:rsidR="00DF04CB" w:rsidRPr="0029153F" w:rsidTr="002B1436">
        <w:trPr>
          <w:trHeight w:val="73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2018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2022</w:t>
            </w:r>
          </w:p>
        </w:tc>
      </w:tr>
      <w:tr w:rsidR="00DF04CB" w:rsidRPr="0029153F" w:rsidTr="002B1436">
        <w:trPr>
          <w:trHeight w:val="235"/>
        </w:trPr>
        <w:tc>
          <w:tcPr>
            <w:tcW w:w="567" w:type="dxa"/>
            <w:vMerge w:val="restart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2B1436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 xml:space="preserve">Программа «Формирование современной городской среды </w:t>
            </w:r>
            <w:proofErr w:type="spellStart"/>
            <w:r w:rsidRPr="00DA6C28">
              <w:rPr>
                <w:lang w:eastAsia="ru-RU"/>
              </w:rPr>
              <w:t>Промышленнов</w:t>
            </w:r>
            <w:proofErr w:type="spellEnd"/>
          </w:p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DA6C28">
              <w:rPr>
                <w:lang w:eastAsia="ru-RU"/>
              </w:rPr>
              <w:t>ского</w:t>
            </w:r>
            <w:proofErr w:type="spellEnd"/>
            <w:r w:rsidRPr="00DA6C28">
              <w:rPr>
                <w:lang w:eastAsia="ru-RU"/>
              </w:rPr>
              <w:t xml:space="preserve"> муниципального района» </w:t>
            </w:r>
            <w:proofErr w:type="gramStart"/>
            <w:r w:rsidRPr="00DA6C28">
              <w:rPr>
                <w:lang w:eastAsia="ru-RU"/>
              </w:rPr>
              <w:t>на</w:t>
            </w:r>
            <w:proofErr w:type="gramEnd"/>
            <w:r w:rsidRPr="00DA6C28">
              <w:rPr>
                <w:lang w:eastAsia="ru-RU"/>
              </w:rPr>
              <w:t xml:space="preserve"> </w:t>
            </w:r>
          </w:p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2018 – 2022 годы</w:t>
            </w:r>
          </w:p>
        </w:tc>
        <w:tc>
          <w:tcPr>
            <w:tcW w:w="1701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Всего</w:t>
            </w:r>
          </w:p>
        </w:tc>
        <w:tc>
          <w:tcPr>
            <w:tcW w:w="78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327,2</w:t>
            </w:r>
          </w:p>
        </w:tc>
        <w:tc>
          <w:tcPr>
            <w:tcW w:w="1059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12 625,4</w:t>
            </w:r>
          </w:p>
        </w:tc>
        <w:tc>
          <w:tcPr>
            <w:tcW w:w="992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1 000,0</w:t>
            </w:r>
          </w:p>
        </w:tc>
      </w:tr>
      <w:tr w:rsidR="00DF04CB" w:rsidRPr="0029153F" w:rsidTr="002B1436">
        <w:trPr>
          <w:trHeight w:val="299"/>
        </w:trPr>
        <w:tc>
          <w:tcPr>
            <w:tcW w:w="567" w:type="dxa"/>
            <w:vMerge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бюджет района</w:t>
            </w:r>
          </w:p>
        </w:tc>
        <w:tc>
          <w:tcPr>
            <w:tcW w:w="78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327,2</w:t>
            </w:r>
          </w:p>
        </w:tc>
        <w:tc>
          <w:tcPr>
            <w:tcW w:w="1059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12 625,4</w:t>
            </w:r>
          </w:p>
        </w:tc>
        <w:tc>
          <w:tcPr>
            <w:tcW w:w="992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1 000,0</w:t>
            </w:r>
          </w:p>
        </w:tc>
      </w:tr>
      <w:tr w:rsidR="00DF04CB" w:rsidRPr="0029153F" w:rsidTr="002B1436">
        <w:trPr>
          <w:trHeight w:val="375"/>
        </w:trPr>
        <w:tc>
          <w:tcPr>
            <w:tcW w:w="567" w:type="dxa"/>
            <w:vMerge w:val="restart"/>
            <w:tcBorders>
              <w:bottom w:val="nil"/>
              <w:right w:val="single" w:sz="4" w:space="0" w:color="auto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A6C28">
              <w:rPr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A6C28">
              <w:rPr>
                <w:lang w:eastAsia="ru-RU"/>
              </w:rPr>
              <w:t>«Благоустройство дворовых территорий»</w:t>
            </w:r>
          </w:p>
        </w:tc>
        <w:tc>
          <w:tcPr>
            <w:tcW w:w="1701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Всего</w:t>
            </w:r>
          </w:p>
        </w:tc>
        <w:tc>
          <w:tcPr>
            <w:tcW w:w="78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327,2</w:t>
            </w:r>
          </w:p>
        </w:tc>
        <w:tc>
          <w:tcPr>
            <w:tcW w:w="1059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1295,4</w:t>
            </w:r>
          </w:p>
        </w:tc>
        <w:tc>
          <w:tcPr>
            <w:tcW w:w="992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</w:tr>
      <w:tr w:rsidR="00DF04CB" w:rsidRPr="0029153F" w:rsidTr="002B1436">
        <w:trPr>
          <w:trHeight w:val="422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Бюджет района</w:t>
            </w:r>
          </w:p>
        </w:tc>
        <w:tc>
          <w:tcPr>
            <w:tcW w:w="78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327,2</w:t>
            </w:r>
          </w:p>
        </w:tc>
        <w:tc>
          <w:tcPr>
            <w:tcW w:w="1059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1295,4</w:t>
            </w:r>
          </w:p>
        </w:tc>
        <w:tc>
          <w:tcPr>
            <w:tcW w:w="992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</w:tr>
      <w:tr w:rsidR="00DF04CB" w:rsidTr="002B14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567" w:type="dxa"/>
            <w:vMerge w:val="restart"/>
            <w:shd w:val="clear" w:color="auto" w:fill="auto"/>
          </w:tcPr>
          <w:p w:rsidR="00DF04CB" w:rsidRPr="00DA6C28" w:rsidRDefault="00DF04CB" w:rsidP="006D4DC8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lang w:eastAsia="ru-RU"/>
              </w:rPr>
            </w:pPr>
            <w:r w:rsidRPr="00DA6C28">
              <w:rPr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F04CB" w:rsidRPr="00DA6C28" w:rsidRDefault="00DF04CB" w:rsidP="006D4DC8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A6C28">
              <w:rPr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701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Всего</w:t>
            </w:r>
          </w:p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8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11 330,0</w:t>
            </w:r>
          </w:p>
        </w:tc>
        <w:tc>
          <w:tcPr>
            <w:tcW w:w="992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0972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</w:tr>
      <w:tr w:rsidR="00DF04CB" w:rsidTr="002B14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DF04CB" w:rsidRPr="00DA6C28" w:rsidRDefault="00DF04CB" w:rsidP="006D4DC8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04CB" w:rsidRPr="00DA6C28" w:rsidRDefault="00DF04CB" w:rsidP="006D4DC8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6C28">
              <w:rPr>
                <w:lang w:eastAsia="ru-RU"/>
              </w:rPr>
              <w:t>Бюджет района</w:t>
            </w:r>
          </w:p>
          <w:p w:rsidR="00DF04CB" w:rsidRPr="00DA6C28" w:rsidRDefault="00DF04CB" w:rsidP="006D4D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8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0</w:t>
            </w:r>
          </w:p>
        </w:tc>
        <w:tc>
          <w:tcPr>
            <w:tcW w:w="1059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11 330,0</w:t>
            </w:r>
          </w:p>
        </w:tc>
        <w:tc>
          <w:tcPr>
            <w:tcW w:w="992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DF04CB" w:rsidRPr="00DA6C28" w:rsidRDefault="00DF04CB" w:rsidP="006D4D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6C28">
              <w:rPr>
                <w:lang w:eastAsia="ru-RU"/>
              </w:rPr>
              <w:t>500,0</w:t>
            </w:r>
          </w:p>
        </w:tc>
      </w:tr>
      <w:tr w:rsidR="00DF04CB" w:rsidTr="002B14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100"/>
        </w:trPr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DF04CB" w:rsidRDefault="00DF04CB" w:rsidP="006D4D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0972CF" w:rsidRDefault="000972CF" w:rsidP="0009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1000,0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0972CF" w:rsidRDefault="000972CF" w:rsidP="0009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увеличен объем финансирования на 2019 год до 12625,4 тыс. рублей.</w:t>
      </w:r>
    </w:p>
    <w:p w:rsidR="000972CF" w:rsidRPr="002D08D6" w:rsidRDefault="000972CF" w:rsidP="0009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объем финансирования муниципальной программы на 2018-2022 годы составит 15952,6,0 тыс. рублей.</w:t>
      </w:r>
    </w:p>
    <w:p w:rsidR="000972CF" w:rsidRDefault="000972CF" w:rsidP="000972C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07C">
        <w:rPr>
          <w:sz w:val="28"/>
          <w:szCs w:val="28"/>
        </w:rPr>
        <w:t xml:space="preserve">Указанные выше изменения </w:t>
      </w:r>
      <w:r>
        <w:rPr>
          <w:sz w:val="28"/>
          <w:szCs w:val="28"/>
        </w:rPr>
        <w:t xml:space="preserve">не </w:t>
      </w:r>
      <w:r w:rsidRPr="0064307C">
        <w:rPr>
          <w:sz w:val="28"/>
          <w:szCs w:val="28"/>
        </w:rPr>
        <w:t>привели к изменению значений показ</w:t>
      </w:r>
      <w:r>
        <w:rPr>
          <w:sz w:val="28"/>
          <w:szCs w:val="28"/>
        </w:rPr>
        <w:t>ателей муниципальной программы.</w:t>
      </w:r>
    </w:p>
    <w:p w:rsidR="000972CF" w:rsidRPr="00C25B5F" w:rsidRDefault="000972CF" w:rsidP="000972CF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0972CF" w:rsidRDefault="000972CF" w:rsidP="000972C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9011CD" w:rsidRDefault="009011CD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011CD" w:rsidRDefault="009011CD" w:rsidP="00170209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9011CD" w:rsidRPr="00EA2EA7" w:rsidRDefault="009011CD"/>
    <w:sectPr w:rsidR="009011CD" w:rsidRPr="00EA2EA7" w:rsidSect="00BA24EA">
      <w:footerReference w:type="even" r:id="rId7"/>
      <w:footerReference w:type="default" r:id="rId8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F8" w:rsidRDefault="00270BF8" w:rsidP="00DE149A">
      <w:r>
        <w:separator/>
      </w:r>
    </w:p>
  </w:endnote>
  <w:endnote w:type="continuationSeparator" w:id="0">
    <w:p w:rsidR="00270BF8" w:rsidRDefault="00270BF8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CD" w:rsidRDefault="00B20217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11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11CD" w:rsidRDefault="009011CD" w:rsidP="00BA24E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CD" w:rsidRDefault="00B20217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11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54F45">
      <w:rPr>
        <w:rStyle w:val="ad"/>
        <w:noProof/>
      </w:rPr>
      <w:t>2</w:t>
    </w:r>
    <w:r>
      <w:rPr>
        <w:rStyle w:val="ad"/>
      </w:rPr>
      <w:fldChar w:fldCharType="end"/>
    </w:r>
  </w:p>
  <w:p w:rsidR="009011CD" w:rsidRDefault="00B20217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011CD" w:rsidRDefault="00B20217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011CD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C54F45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F8" w:rsidRDefault="00270BF8" w:rsidP="00DE149A">
      <w:r>
        <w:separator/>
      </w:r>
    </w:p>
  </w:footnote>
  <w:footnote w:type="continuationSeparator" w:id="0">
    <w:p w:rsidR="00270BF8" w:rsidRDefault="00270BF8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972CF"/>
    <w:rsid w:val="000F7C46"/>
    <w:rsid w:val="00116881"/>
    <w:rsid w:val="00122BA3"/>
    <w:rsid w:val="00135EBC"/>
    <w:rsid w:val="00142B07"/>
    <w:rsid w:val="00146C54"/>
    <w:rsid w:val="001606C4"/>
    <w:rsid w:val="00170209"/>
    <w:rsid w:val="00172C15"/>
    <w:rsid w:val="001D2183"/>
    <w:rsid w:val="001D7759"/>
    <w:rsid w:val="001E054A"/>
    <w:rsid w:val="001E23D0"/>
    <w:rsid w:val="00223293"/>
    <w:rsid w:val="00270BF8"/>
    <w:rsid w:val="002B1436"/>
    <w:rsid w:val="002D4E1A"/>
    <w:rsid w:val="002E733B"/>
    <w:rsid w:val="002F02F6"/>
    <w:rsid w:val="002F7CFE"/>
    <w:rsid w:val="0030241F"/>
    <w:rsid w:val="00307836"/>
    <w:rsid w:val="003779B1"/>
    <w:rsid w:val="003C0A2C"/>
    <w:rsid w:val="003D63F0"/>
    <w:rsid w:val="0040334A"/>
    <w:rsid w:val="004072DA"/>
    <w:rsid w:val="00417BA4"/>
    <w:rsid w:val="00452640"/>
    <w:rsid w:val="00455399"/>
    <w:rsid w:val="00457055"/>
    <w:rsid w:val="004A04C9"/>
    <w:rsid w:val="004A25DA"/>
    <w:rsid w:val="004C1F8F"/>
    <w:rsid w:val="00542D22"/>
    <w:rsid w:val="00554D8C"/>
    <w:rsid w:val="00556A83"/>
    <w:rsid w:val="005764D4"/>
    <w:rsid w:val="005A1681"/>
    <w:rsid w:val="005F16FA"/>
    <w:rsid w:val="006134B2"/>
    <w:rsid w:val="00613CCA"/>
    <w:rsid w:val="006364DF"/>
    <w:rsid w:val="006512E5"/>
    <w:rsid w:val="006A0235"/>
    <w:rsid w:val="006E155B"/>
    <w:rsid w:val="006F4405"/>
    <w:rsid w:val="00772B07"/>
    <w:rsid w:val="00774D35"/>
    <w:rsid w:val="00786F2B"/>
    <w:rsid w:val="0078731D"/>
    <w:rsid w:val="007F6926"/>
    <w:rsid w:val="008117DA"/>
    <w:rsid w:val="00814096"/>
    <w:rsid w:val="008317E1"/>
    <w:rsid w:val="00846867"/>
    <w:rsid w:val="008621BA"/>
    <w:rsid w:val="0086414F"/>
    <w:rsid w:val="00895C47"/>
    <w:rsid w:val="008A7D92"/>
    <w:rsid w:val="008B11C0"/>
    <w:rsid w:val="009011CD"/>
    <w:rsid w:val="00921997"/>
    <w:rsid w:val="00923EB7"/>
    <w:rsid w:val="00926F8A"/>
    <w:rsid w:val="00983A7B"/>
    <w:rsid w:val="009B1714"/>
    <w:rsid w:val="009B4191"/>
    <w:rsid w:val="009B6E79"/>
    <w:rsid w:val="009C65C8"/>
    <w:rsid w:val="009D2D66"/>
    <w:rsid w:val="009E189B"/>
    <w:rsid w:val="00A40DBA"/>
    <w:rsid w:val="00AE2B6D"/>
    <w:rsid w:val="00B06EDF"/>
    <w:rsid w:val="00B11A6C"/>
    <w:rsid w:val="00B20217"/>
    <w:rsid w:val="00B20A84"/>
    <w:rsid w:val="00B30B7F"/>
    <w:rsid w:val="00B46611"/>
    <w:rsid w:val="00B73A50"/>
    <w:rsid w:val="00B80D88"/>
    <w:rsid w:val="00B86EE4"/>
    <w:rsid w:val="00B87990"/>
    <w:rsid w:val="00BA24EA"/>
    <w:rsid w:val="00BA50C9"/>
    <w:rsid w:val="00C34D4D"/>
    <w:rsid w:val="00C54F45"/>
    <w:rsid w:val="00C656ED"/>
    <w:rsid w:val="00C73EC5"/>
    <w:rsid w:val="00C855C1"/>
    <w:rsid w:val="00D17B17"/>
    <w:rsid w:val="00D264D3"/>
    <w:rsid w:val="00D35D45"/>
    <w:rsid w:val="00D62A69"/>
    <w:rsid w:val="00D81A09"/>
    <w:rsid w:val="00DA6C28"/>
    <w:rsid w:val="00DC77DD"/>
    <w:rsid w:val="00DE149A"/>
    <w:rsid w:val="00DF04CB"/>
    <w:rsid w:val="00DF4AE3"/>
    <w:rsid w:val="00E441AF"/>
    <w:rsid w:val="00E665B2"/>
    <w:rsid w:val="00E96E53"/>
    <w:rsid w:val="00EA2EA7"/>
    <w:rsid w:val="00EA7895"/>
    <w:rsid w:val="00ED3E6A"/>
    <w:rsid w:val="00EE5F10"/>
    <w:rsid w:val="00F25921"/>
    <w:rsid w:val="00F44F15"/>
    <w:rsid w:val="00F629DB"/>
    <w:rsid w:val="00F962FA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22</cp:revision>
  <cp:lastPrinted>2018-12-10T03:22:00Z</cp:lastPrinted>
  <dcterms:created xsi:type="dcterms:W3CDTF">2018-12-06T02:56:00Z</dcterms:created>
  <dcterms:modified xsi:type="dcterms:W3CDTF">2019-12-23T10:23:00Z</dcterms:modified>
</cp:coreProperties>
</file>