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F0" w:rsidRDefault="00DF22F0" w:rsidP="00DF22F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-249555</wp:posOffset>
            </wp:positionV>
            <wp:extent cx="459740" cy="559435"/>
            <wp:effectExtent l="19050" t="0" r="0" b="0"/>
            <wp:wrapNone/>
            <wp:docPr id="3" name="Рисунок 3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-249555</wp:posOffset>
            </wp:positionV>
            <wp:extent cx="459740" cy="559435"/>
            <wp:effectExtent l="19050" t="0" r="0" b="0"/>
            <wp:wrapNone/>
            <wp:docPr id="2" name="Рисунок 2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22F0" w:rsidRDefault="00DF22F0" w:rsidP="00DF22F0">
      <w:pPr>
        <w:jc w:val="center"/>
        <w:rPr>
          <w:b/>
          <w:sz w:val="28"/>
          <w:szCs w:val="28"/>
        </w:rPr>
      </w:pPr>
    </w:p>
    <w:p w:rsidR="00DF22F0" w:rsidRDefault="00DF22F0" w:rsidP="00DF22F0">
      <w:pPr>
        <w:jc w:val="center"/>
        <w:rPr>
          <w:b/>
          <w:sz w:val="28"/>
          <w:szCs w:val="28"/>
        </w:rPr>
      </w:pPr>
    </w:p>
    <w:p w:rsidR="00DF22F0" w:rsidRDefault="00DF22F0" w:rsidP="00DF22F0">
      <w:pPr>
        <w:jc w:val="center"/>
        <w:rPr>
          <w:b/>
          <w:sz w:val="28"/>
          <w:szCs w:val="28"/>
        </w:rPr>
      </w:pPr>
    </w:p>
    <w:p w:rsidR="00DF22F0" w:rsidRDefault="00DF22F0" w:rsidP="00DF22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КОНТРОЛЬНО-СЧЕТНЫЙ ОРГАН</w:t>
      </w:r>
    </w:p>
    <w:p w:rsidR="00DF22F0" w:rsidRDefault="00DF22F0" w:rsidP="00DF22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ПРОМЫШЛЕННОВСКОГО МУНИЦИПАЛЬНОГО РАЙОНА</w:t>
      </w:r>
    </w:p>
    <w:p w:rsidR="00DF22F0" w:rsidRDefault="00DF22F0" w:rsidP="00DF22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</w:t>
      </w:r>
    </w:p>
    <w:p w:rsidR="00DF22F0" w:rsidRDefault="00DF22F0" w:rsidP="00DF22F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652380, </w:t>
      </w:r>
      <w:proofErr w:type="spellStart"/>
      <w:r>
        <w:rPr>
          <w:sz w:val="20"/>
          <w:szCs w:val="20"/>
        </w:rPr>
        <w:t>пгт</w:t>
      </w:r>
      <w:proofErr w:type="spellEnd"/>
      <w:r>
        <w:rPr>
          <w:sz w:val="20"/>
          <w:szCs w:val="20"/>
        </w:rPr>
        <w:t>. Промышленная, ул. Коммунистическая, д. 23</w:t>
      </w:r>
      <w:proofErr w:type="gramStart"/>
      <w:r>
        <w:rPr>
          <w:sz w:val="20"/>
          <w:szCs w:val="20"/>
        </w:rPr>
        <w:t xml:space="preserve"> А</w:t>
      </w:r>
      <w:proofErr w:type="gramEnd"/>
      <w:r>
        <w:rPr>
          <w:sz w:val="20"/>
          <w:szCs w:val="20"/>
        </w:rPr>
        <w:t>, тел.: 7-47-59</w:t>
      </w:r>
    </w:p>
    <w:p w:rsidR="00DF22F0" w:rsidRDefault="00DF22F0" w:rsidP="00DF22F0">
      <w:pPr>
        <w:jc w:val="center"/>
        <w:rPr>
          <w:rStyle w:val="a6"/>
          <w:sz w:val="28"/>
          <w:szCs w:val="28"/>
        </w:rPr>
      </w:pPr>
    </w:p>
    <w:p w:rsidR="001F3FF2" w:rsidRDefault="001F3FF2" w:rsidP="00DF22F0">
      <w:pPr>
        <w:jc w:val="center"/>
        <w:rPr>
          <w:rStyle w:val="a6"/>
          <w:sz w:val="28"/>
          <w:szCs w:val="28"/>
        </w:rPr>
      </w:pPr>
    </w:p>
    <w:p w:rsidR="00DF22F0" w:rsidRDefault="00DF22F0" w:rsidP="00DF22F0">
      <w:pPr>
        <w:jc w:val="center"/>
        <w:rPr>
          <w:rStyle w:val="a6"/>
          <w:sz w:val="28"/>
          <w:szCs w:val="28"/>
        </w:rPr>
      </w:pPr>
      <w:r w:rsidRPr="00814096">
        <w:rPr>
          <w:rStyle w:val="a6"/>
          <w:sz w:val="28"/>
          <w:szCs w:val="28"/>
        </w:rPr>
        <w:t xml:space="preserve">ЗАКЛЮЧЕНИЕ </w:t>
      </w:r>
    </w:p>
    <w:p w:rsidR="00DF22F0" w:rsidRDefault="00DF22F0" w:rsidP="00DF22F0">
      <w:pPr>
        <w:jc w:val="center"/>
        <w:rPr>
          <w:b/>
          <w:sz w:val="28"/>
          <w:szCs w:val="28"/>
        </w:rPr>
      </w:pPr>
      <w:r>
        <w:rPr>
          <w:rStyle w:val="a6"/>
          <w:sz w:val="28"/>
          <w:szCs w:val="28"/>
        </w:rPr>
        <w:t>по результатам финансово-экономической экспертизы постановления администрации Промышленновского муниципального района от 2</w:t>
      </w:r>
      <w:r w:rsidR="001F3FF2">
        <w:rPr>
          <w:rStyle w:val="a6"/>
          <w:sz w:val="28"/>
          <w:szCs w:val="28"/>
        </w:rPr>
        <w:t>9</w:t>
      </w:r>
      <w:r>
        <w:rPr>
          <w:rStyle w:val="a6"/>
          <w:sz w:val="28"/>
          <w:szCs w:val="28"/>
        </w:rPr>
        <w:t>.1</w:t>
      </w:r>
      <w:r w:rsidR="001F3FF2">
        <w:rPr>
          <w:rStyle w:val="a6"/>
          <w:sz w:val="28"/>
          <w:szCs w:val="28"/>
        </w:rPr>
        <w:t>1</w:t>
      </w:r>
      <w:r>
        <w:rPr>
          <w:rStyle w:val="a6"/>
          <w:sz w:val="28"/>
          <w:szCs w:val="28"/>
        </w:rPr>
        <w:t>.2019 № 1</w:t>
      </w:r>
      <w:r w:rsidR="001F3FF2">
        <w:rPr>
          <w:rStyle w:val="a6"/>
          <w:sz w:val="28"/>
          <w:szCs w:val="28"/>
        </w:rPr>
        <w:t>463</w:t>
      </w:r>
      <w:r>
        <w:rPr>
          <w:rStyle w:val="a6"/>
          <w:sz w:val="28"/>
          <w:szCs w:val="28"/>
        </w:rPr>
        <w:t>-П «О внесении изменений в постановление администрации Промышленновского муниципального района от 09.11.</w:t>
      </w:r>
      <w:r w:rsidR="001F3FF2">
        <w:rPr>
          <w:rStyle w:val="a6"/>
          <w:sz w:val="28"/>
          <w:szCs w:val="28"/>
        </w:rPr>
        <w:t>2017 № 1263</w:t>
      </w:r>
      <w:r>
        <w:rPr>
          <w:rStyle w:val="a6"/>
          <w:sz w:val="28"/>
          <w:szCs w:val="28"/>
        </w:rPr>
        <w:t xml:space="preserve">-П «Об утверждении муниципальной программы </w:t>
      </w:r>
      <w:r w:rsidRPr="00814096">
        <w:rPr>
          <w:b/>
          <w:sz w:val="28"/>
          <w:szCs w:val="28"/>
        </w:rPr>
        <w:t>«</w:t>
      </w:r>
      <w:r w:rsidR="001F3FF2">
        <w:rPr>
          <w:b/>
          <w:sz w:val="28"/>
          <w:szCs w:val="28"/>
        </w:rPr>
        <w:t>Функционирование муниципального автономного учреждения «Многофункциональный центр предоставления государственных и муниципальных услуг в Промышленновском районе</w:t>
      </w:r>
      <w:r w:rsidRPr="0081409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 2018-2021 годы»</w:t>
      </w:r>
    </w:p>
    <w:p w:rsidR="00DF22F0" w:rsidRDefault="00DF22F0" w:rsidP="00DF22F0">
      <w:pPr>
        <w:jc w:val="center"/>
        <w:rPr>
          <w:b/>
          <w:sz w:val="28"/>
          <w:szCs w:val="28"/>
        </w:rPr>
      </w:pPr>
    </w:p>
    <w:p w:rsidR="00DF22F0" w:rsidRDefault="00DF22F0" w:rsidP="00DF22F0">
      <w:pPr>
        <w:jc w:val="both"/>
        <w:rPr>
          <w:sz w:val="28"/>
          <w:szCs w:val="28"/>
        </w:rPr>
      </w:pPr>
      <w:proofErr w:type="spellStart"/>
      <w:r w:rsidRPr="009E189B">
        <w:rPr>
          <w:sz w:val="28"/>
          <w:szCs w:val="28"/>
        </w:rPr>
        <w:t>пгт</w:t>
      </w:r>
      <w:proofErr w:type="spellEnd"/>
      <w:r w:rsidRPr="009E189B">
        <w:rPr>
          <w:sz w:val="28"/>
          <w:szCs w:val="28"/>
        </w:rPr>
        <w:t xml:space="preserve">. Промышленная                                                                       </w:t>
      </w:r>
      <w:r>
        <w:rPr>
          <w:sz w:val="28"/>
          <w:szCs w:val="28"/>
        </w:rPr>
        <w:t xml:space="preserve">     </w:t>
      </w:r>
      <w:r w:rsidRPr="009E189B">
        <w:rPr>
          <w:sz w:val="28"/>
          <w:szCs w:val="28"/>
        </w:rPr>
        <w:t xml:space="preserve">    </w:t>
      </w:r>
      <w:r w:rsidR="008D405E">
        <w:rPr>
          <w:sz w:val="28"/>
          <w:szCs w:val="28"/>
        </w:rPr>
        <w:t>02</w:t>
      </w:r>
      <w:r w:rsidRPr="009E189B">
        <w:rPr>
          <w:sz w:val="28"/>
          <w:szCs w:val="28"/>
        </w:rPr>
        <w:t>.1</w:t>
      </w:r>
      <w:r w:rsidR="008D405E">
        <w:rPr>
          <w:sz w:val="28"/>
          <w:szCs w:val="28"/>
        </w:rPr>
        <w:t>2</w:t>
      </w:r>
      <w:r w:rsidRPr="009E189B">
        <w:rPr>
          <w:sz w:val="28"/>
          <w:szCs w:val="28"/>
        </w:rPr>
        <w:t>.201</w:t>
      </w:r>
      <w:r>
        <w:rPr>
          <w:sz w:val="28"/>
          <w:szCs w:val="28"/>
        </w:rPr>
        <w:t>9</w:t>
      </w:r>
    </w:p>
    <w:p w:rsidR="00DF22F0" w:rsidRPr="009E189B" w:rsidRDefault="00DF22F0" w:rsidP="00DF22F0">
      <w:pPr>
        <w:jc w:val="both"/>
      </w:pPr>
    </w:p>
    <w:p w:rsidR="00DF22F0" w:rsidRPr="00227188" w:rsidRDefault="00DF22F0" w:rsidP="00DF22F0">
      <w:pPr>
        <w:ind w:firstLine="709"/>
        <w:jc w:val="both"/>
      </w:pPr>
      <w:proofErr w:type="gramStart"/>
      <w:r w:rsidRPr="001F3FF2">
        <w:rPr>
          <w:color w:val="000000"/>
          <w:sz w:val="28"/>
          <w:szCs w:val="28"/>
        </w:rPr>
        <w:t xml:space="preserve">Заключение контрольно-счетного органа  Промышленновского  муниципального района на </w:t>
      </w:r>
      <w:r w:rsidRPr="001F3FF2">
        <w:rPr>
          <w:rStyle w:val="a6"/>
          <w:b w:val="0"/>
          <w:sz w:val="28"/>
          <w:szCs w:val="28"/>
        </w:rPr>
        <w:t>постановлени</w:t>
      </w:r>
      <w:r w:rsidR="001F3FF2">
        <w:rPr>
          <w:rStyle w:val="a6"/>
          <w:b w:val="0"/>
          <w:sz w:val="28"/>
          <w:szCs w:val="28"/>
        </w:rPr>
        <w:t>е</w:t>
      </w:r>
      <w:r w:rsidRPr="001F3FF2">
        <w:rPr>
          <w:rStyle w:val="a6"/>
          <w:b w:val="0"/>
          <w:sz w:val="28"/>
          <w:szCs w:val="28"/>
        </w:rPr>
        <w:t xml:space="preserve"> администрации Промышленновского муниципального района от </w:t>
      </w:r>
      <w:r w:rsidR="001F3FF2" w:rsidRPr="001F3FF2">
        <w:rPr>
          <w:rStyle w:val="a6"/>
          <w:b w:val="0"/>
          <w:sz w:val="28"/>
          <w:szCs w:val="28"/>
        </w:rPr>
        <w:t>29.11.2019 № 1463-П «О внесении изменений в постановление администрации Промышленновского муниципального района от 09.11.2017 № 1263-П «Об утверждении муниципальной программы</w:t>
      </w:r>
      <w:r w:rsidR="001F3FF2" w:rsidRPr="001F3FF2">
        <w:rPr>
          <w:rStyle w:val="a6"/>
          <w:sz w:val="28"/>
          <w:szCs w:val="28"/>
        </w:rPr>
        <w:t xml:space="preserve"> </w:t>
      </w:r>
      <w:r w:rsidR="001F3FF2" w:rsidRPr="001F3FF2">
        <w:rPr>
          <w:sz w:val="28"/>
          <w:szCs w:val="28"/>
        </w:rPr>
        <w:t>«Функционирование муниципального автономного учреждения «Многофункциональный центр предоставления государственных и муниципальных услуг в Промышленновском районе» на 2018-2021 годы»</w:t>
      </w:r>
      <w:r w:rsidR="001F3FF2">
        <w:rPr>
          <w:sz w:val="28"/>
          <w:szCs w:val="28"/>
        </w:rPr>
        <w:t xml:space="preserve"> </w:t>
      </w:r>
      <w:r w:rsidRPr="00227188">
        <w:rPr>
          <w:color w:val="000000"/>
          <w:sz w:val="28"/>
          <w:szCs w:val="28"/>
        </w:rPr>
        <w:t xml:space="preserve">подготовлено председателем контрольно-счетного органа Промышленновского муниципального района Н.В. </w:t>
      </w:r>
      <w:proofErr w:type="spellStart"/>
      <w:r w:rsidRPr="00227188">
        <w:rPr>
          <w:color w:val="000000"/>
          <w:sz w:val="28"/>
          <w:szCs w:val="28"/>
        </w:rPr>
        <w:t>Подвигиной</w:t>
      </w:r>
      <w:proofErr w:type="spellEnd"/>
      <w:r w:rsidRPr="00227188">
        <w:rPr>
          <w:color w:val="000000"/>
          <w:sz w:val="28"/>
          <w:szCs w:val="28"/>
        </w:rPr>
        <w:t xml:space="preserve"> в соответствии</w:t>
      </w:r>
      <w:proofErr w:type="gramEnd"/>
      <w:r w:rsidRPr="00227188">
        <w:rPr>
          <w:color w:val="000000"/>
          <w:sz w:val="28"/>
          <w:szCs w:val="28"/>
        </w:rPr>
        <w:t xml:space="preserve"> с:</w:t>
      </w:r>
    </w:p>
    <w:p w:rsidR="00DF22F0" w:rsidRDefault="00DF22F0" w:rsidP="00DF22F0">
      <w:pPr>
        <w:ind w:firstLine="720"/>
        <w:jc w:val="both"/>
      </w:pPr>
      <w:r>
        <w:rPr>
          <w:sz w:val="28"/>
          <w:szCs w:val="28"/>
        </w:rPr>
        <w:t>-п.2 ст.157 Бюджетного кодекса Российской Федерации (с изменениями и дополнениями);</w:t>
      </w:r>
    </w:p>
    <w:p w:rsidR="00DF22F0" w:rsidRDefault="00DF22F0" w:rsidP="00DF22F0">
      <w:pPr>
        <w:ind w:firstLine="720"/>
        <w:jc w:val="both"/>
      </w:pPr>
      <w:r>
        <w:rPr>
          <w:sz w:val="28"/>
          <w:szCs w:val="28"/>
        </w:rPr>
        <w:t>-Федеральным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DF22F0" w:rsidRDefault="00DF22F0" w:rsidP="00DF22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-Положением «О контрольно-счетном органе Промышленновского муниципального района Кемеровской области» принятого решением Промышленновского районного Совета народных депутатов </w:t>
      </w:r>
      <w:r w:rsidR="00B173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173C0">
        <w:rPr>
          <w:sz w:val="28"/>
          <w:szCs w:val="28"/>
        </w:rPr>
        <w:t xml:space="preserve"> </w:t>
      </w:r>
      <w:r>
        <w:rPr>
          <w:sz w:val="28"/>
          <w:szCs w:val="28"/>
        </w:rPr>
        <w:t>24.11.2011 № 204 (с изменениями и дополнениями).</w:t>
      </w:r>
    </w:p>
    <w:p w:rsidR="00DF22F0" w:rsidRDefault="00DF22F0" w:rsidP="00DF22F0">
      <w:pPr>
        <w:ind w:firstLine="709"/>
        <w:jc w:val="center"/>
      </w:pPr>
    </w:p>
    <w:p w:rsidR="00DF22F0" w:rsidRPr="009E2345" w:rsidRDefault="00DF22F0" w:rsidP="00DF22F0">
      <w:pPr>
        <w:ind w:firstLine="851"/>
        <w:jc w:val="center"/>
        <w:rPr>
          <w:sz w:val="28"/>
          <w:szCs w:val="28"/>
        </w:rPr>
      </w:pPr>
      <w:r w:rsidRPr="009E2345">
        <w:rPr>
          <w:sz w:val="28"/>
          <w:szCs w:val="28"/>
        </w:rPr>
        <w:t>I. ОСНОВНЫЕ ПОЛОЖЕНИЯ</w:t>
      </w:r>
    </w:p>
    <w:p w:rsidR="00DF22F0" w:rsidRDefault="00DF22F0" w:rsidP="00DF22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проведения финансово-экономической экспертизы является п.12 раздела </w:t>
      </w:r>
      <w:r>
        <w:rPr>
          <w:sz w:val="28"/>
          <w:szCs w:val="28"/>
          <w:lang w:val="en-US"/>
        </w:rPr>
        <w:t>I</w:t>
      </w:r>
      <w:r w:rsidRPr="007B5913">
        <w:rPr>
          <w:sz w:val="28"/>
          <w:szCs w:val="28"/>
        </w:rPr>
        <w:t xml:space="preserve"> </w:t>
      </w:r>
      <w:r>
        <w:rPr>
          <w:sz w:val="28"/>
          <w:szCs w:val="28"/>
        </w:rPr>
        <w:t>плана работы контрольно-счетного органа Промышленновского муниципального района на 2019 год.</w:t>
      </w:r>
    </w:p>
    <w:p w:rsidR="00DF22F0" w:rsidRDefault="00DF22F0" w:rsidP="00DF22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Целью экспертно-аналитического мероприятия является:</w:t>
      </w:r>
    </w:p>
    <w:p w:rsidR="00DF22F0" w:rsidRPr="007B5913" w:rsidRDefault="00DF22F0" w:rsidP="00DF22F0">
      <w:pPr>
        <w:ind w:firstLine="851"/>
        <w:jc w:val="both"/>
        <w:rPr>
          <w:sz w:val="28"/>
          <w:szCs w:val="28"/>
        </w:rPr>
      </w:pPr>
      <w:r w:rsidRPr="007B5913">
        <w:rPr>
          <w:sz w:val="28"/>
          <w:szCs w:val="28"/>
        </w:rPr>
        <w:t>-подтверждение полномочий по изменению расходных обязательств;</w:t>
      </w:r>
    </w:p>
    <w:p w:rsidR="00DF22F0" w:rsidRPr="007B5913" w:rsidRDefault="00DF22F0" w:rsidP="00DF22F0">
      <w:pPr>
        <w:ind w:firstLine="851"/>
        <w:jc w:val="both"/>
        <w:rPr>
          <w:sz w:val="28"/>
          <w:szCs w:val="28"/>
        </w:rPr>
      </w:pPr>
      <w:r w:rsidRPr="007B5913">
        <w:rPr>
          <w:sz w:val="28"/>
          <w:szCs w:val="28"/>
        </w:rPr>
        <w:t xml:space="preserve">-подтверждение обоснованности размера расходных обязательств </w:t>
      </w:r>
      <w:r w:rsidRPr="007B5913">
        <w:rPr>
          <w:bCs/>
          <w:sz w:val="28"/>
          <w:szCs w:val="28"/>
        </w:rPr>
        <w:t>муниципальной программы</w:t>
      </w:r>
      <w:r>
        <w:rPr>
          <w:bCs/>
          <w:sz w:val="28"/>
          <w:szCs w:val="28"/>
        </w:rPr>
        <w:t>.</w:t>
      </w:r>
    </w:p>
    <w:p w:rsidR="00DF22F0" w:rsidRDefault="00DF22F0" w:rsidP="00DF22F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Предметом экспертно-аналитического мероприятия является:</w:t>
      </w:r>
    </w:p>
    <w:p w:rsidR="00DF22F0" w:rsidRPr="00585C3A" w:rsidRDefault="00DF22F0" w:rsidP="00DF22F0">
      <w:pPr>
        <w:jc w:val="both"/>
        <w:rPr>
          <w:sz w:val="28"/>
          <w:szCs w:val="28"/>
        </w:rPr>
      </w:pPr>
      <w:r w:rsidRPr="00585C3A">
        <w:rPr>
          <w:sz w:val="28"/>
          <w:szCs w:val="28"/>
        </w:rPr>
        <w:t>-</w:t>
      </w:r>
      <w:proofErr w:type="spellStart"/>
      <w:r w:rsidRPr="00585C3A">
        <w:rPr>
          <w:sz w:val="28"/>
          <w:szCs w:val="28"/>
        </w:rPr>
        <w:t>муниципально-правовой</w:t>
      </w:r>
      <w:proofErr w:type="spellEnd"/>
      <w:r w:rsidRPr="00585C3A">
        <w:rPr>
          <w:sz w:val="28"/>
          <w:szCs w:val="28"/>
        </w:rPr>
        <w:t xml:space="preserve"> акт</w:t>
      </w:r>
      <w:r w:rsidRPr="00585C3A">
        <w:rPr>
          <w:b/>
          <w:sz w:val="28"/>
          <w:szCs w:val="28"/>
        </w:rPr>
        <w:t xml:space="preserve"> </w:t>
      </w:r>
      <w:r w:rsidRPr="00585C3A">
        <w:rPr>
          <w:rStyle w:val="a6"/>
          <w:b w:val="0"/>
          <w:sz w:val="28"/>
          <w:szCs w:val="28"/>
        </w:rPr>
        <w:t>от 2</w:t>
      </w:r>
      <w:r w:rsidR="003F340E">
        <w:rPr>
          <w:rStyle w:val="a6"/>
          <w:b w:val="0"/>
          <w:sz w:val="28"/>
          <w:szCs w:val="28"/>
        </w:rPr>
        <w:t>9</w:t>
      </w:r>
      <w:r w:rsidRPr="00585C3A">
        <w:rPr>
          <w:rStyle w:val="a6"/>
          <w:b w:val="0"/>
          <w:sz w:val="28"/>
          <w:szCs w:val="28"/>
        </w:rPr>
        <w:t>.1</w:t>
      </w:r>
      <w:r w:rsidR="003F340E">
        <w:rPr>
          <w:rStyle w:val="a6"/>
          <w:b w:val="0"/>
          <w:sz w:val="28"/>
          <w:szCs w:val="28"/>
        </w:rPr>
        <w:t>1</w:t>
      </w:r>
      <w:r w:rsidRPr="00585C3A">
        <w:rPr>
          <w:rStyle w:val="a6"/>
          <w:b w:val="0"/>
          <w:sz w:val="28"/>
          <w:szCs w:val="28"/>
        </w:rPr>
        <w:t xml:space="preserve">.2019 № </w:t>
      </w:r>
      <w:r w:rsidR="003F340E">
        <w:rPr>
          <w:rStyle w:val="a6"/>
          <w:b w:val="0"/>
          <w:sz w:val="28"/>
          <w:szCs w:val="28"/>
        </w:rPr>
        <w:t>1463</w:t>
      </w:r>
      <w:r w:rsidRPr="00585C3A">
        <w:rPr>
          <w:rStyle w:val="a6"/>
          <w:b w:val="0"/>
          <w:sz w:val="28"/>
          <w:szCs w:val="28"/>
        </w:rPr>
        <w:t xml:space="preserve">-П «О внесении изменений в постановление администрации Промышленновского муниципального района от </w:t>
      </w:r>
      <w:r w:rsidRPr="001B6472">
        <w:rPr>
          <w:rStyle w:val="a6"/>
          <w:b w:val="0"/>
          <w:sz w:val="28"/>
          <w:szCs w:val="28"/>
        </w:rPr>
        <w:t>09.11.2017 № 12</w:t>
      </w:r>
      <w:r w:rsidR="003F340E">
        <w:rPr>
          <w:rStyle w:val="a6"/>
          <w:b w:val="0"/>
          <w:sz w:val="28"/>
          <w:szCs w:val="28"/>
        </w:rPr>
        <w:t>63</w:t>
      </w:r>
      <w:r w:rsidRPr="001B6472">
        <w:rPr>
          <w:rStyle w:val="a6"/>
          <w:b w:val="0"/>
          <w:sz w:val="28"/>
          <w:szCs w:val="28"/>
        </w:rPr>
        <w:t>-П</w:t>
      </w:r>
      <w:r>
        <w:rPr>
          <w:rStyle w:val="a6"/>
          <w:sz w:val="28"/>
          <w:szCs w:val="28"/>
        </w:rPr>
        <w:t xml:space="preserve"> </w:t>
      </w:r>
      <w:r w:rsidRPr="00585C3A">
        <w:rPr>
          <w:rStyle w:val="a6"/>
          <w:b w:val="0"/>
          <w:sz w:val="28"/>
          <w:szCs w:val="28"/>
        </w:rPr>
        <w:t xml:space="preserve">«Об утверждении муниципальной программы </w:t>
      </w:r>
      <w:r w:rsidRPr="00585C3A">
        <w:rPr>
          <w:sz w:val="28"/>
          <w:szCs w:val="28"/>
        </w:rPr>
        <w:t>«</w:t>
      </w:r>
      <w:r w:rsidR="003F340E" w:rsidRPr="001F3FF2">
        <w:rPr>
          <w:sz w:val="28"/>
          <w:szCs w:val="28"/>
        </w:rPr>
        <w:t>Функционирование муниципального автономного учреждения «Многофункциональный центр предоставления государственных и муниципальных услуг в Промышленновском районе» на 2018-2021 годы»</w:t>
      </w:r>
      <w:r w:rsidR="003F340E">
        <w:rPr>
          <w:sz w:val="28"/>
          <w:szCs w:val="28"/>
        </w:rPr>
        <w:t xml:space="preserve"> </w:t>
      </w:r>
      <w:r w:rsidRPr="00585C3A">
        <w:rPr>
          <w:sz w:val="28"/>
          <w:szCs w:val="28"/>
        </w:rPr>
        <w:t>(далее – Постановление).</w:t>
      </w:r>
    </w:p>
    <w:p w:rsidR="00DF22F0" w:rsidRPr="00AA2E11" w:rsidRDefault="00DF22F0" w:rsidP="00DF22F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AA2E11">
        <w:rPr>
          <w:sz w:val="28"/>
          <w:szCs w:val="28"/>
        </w:rPr>
        <w:t>Для экспертизы представлены следующие документы:</w:t>
      </w:r>
    </w:p>
    <w:p w:rsidR="00DF22F0" w:rsidRPr="00992561" w:rsidRDefault="00DF22F0" w:rsidP="00DF22F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-паспорт муниципальной программы</w:t>
      </w:r>
      <w:r w:rsidR="00992561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992561" w:rsidRPr="00992561">
        <w:rPr>
          <w:rFonts w:ascii="Times New Roman" w:hAnsi="Times New Roman" w:cs="Times New Roman"/>
          <w:b w:val="0"/>
          <w:sz w:val="28"/>
          <w:szCs w:val="28"/>
        </w:rPr>
        <w:t>Функционирование муниципального автономного учреждения «Многофункциональный центр предоставления государственных и муниципальных услуг в Промышленновском районе</w:t>
      </w:r>
      <w:r w:rsidR="00992561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92561">
        <w:rPr>
          <w:rFonts w:ascii="Times New Roman" w:hAnsi="Times New Roman" w:cs="Times New Roman"/>
          <w:b w:val="0"/>
          <w:sz w:val="28"/>
          <w:szCs w:val="28"/>
        </w:rPr>
        <w:t xml:space="preserve"> на 2018-2022 годы (далее – Программа);</w:t>
      </w:r>
    </w:p>
    <w:p w:rsidR="00DF22F0" w:rsidRDefault="00DF22F0" w:rsidP="00DF22F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-перечень основных мероприятий Программы;</w:t>
      </w:r>
    </w:p>
    <w:p w:rsidR="00DF22F0" w:rsidRDefault="00DF22F0" w:rsidP="00DF22F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-ресурсное обеспечение реализации Программы;</w:t>
      </w:r>
    </w:p>
    <w:p w:rsidR="00DF22F0" w:rsidRDefault="00DF22F0" w:rsidP="00DF22F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-сведения о планируемых значениях целевых показателей (индикаторов) Программы.</w:t>
      </w:r>
    </w:p>
    <w:p w:rsidR="00DF22F0" w:rsidRDefault="00DF22F0" w:rsidP="00DF22F0">
      <w:pPr>
        <w:tabs>
          <w:tab w:val="left" w:pos="-426"/>
          <w:tab w:val="left" w:pos="720"/>
        </w:tabs>
        <w:ind w:firstLine="720"/>
        <w:jc w:val="center"/>
        <w:rPr>
          <w:sz w:val="28"/>
          <w:szCs w:val="28"/>
        </w:rPr>
      </w:pPr>
    </w:p>
    <w:p w:rsidR="00DF22F0" w:rsidRPr="00060616" w:rsidRDefault="00B372CC" w:rsidP="00DF22F0">
      <w:pPr>
        <w:tabs>
          <w:tab w:val="left" w:pos="-426"/>
          <w:tab w:val="left" w:pos="720"/>
        </w:tabs>
        <w:ind w:firstLine="720"/>
        <w:jc w:val="center"/>
      </w:pPr>
      <w:r>
        <w:rPr>
          <w:sz w:val="28"/>
          <w:szCs w:val="28"/>
          <w:lang w:val="en-US"/>
        </w:rPr>
        <w:t>II</w:t>
      </w:r>
      <w:r w:rsidR="00DF22F0" w:rsidRPr="009E2345">
        <w:rPr>
          <w:sz w:val="28"/>
          <w:szCs w:val="28"/>
        </w:rPr>
        <w:t>. НАСТОЯЩ</w:t>
      </w:r>
      <w:r w:rsidR="00DF22F0">
        <w:rPr>
          <w:sz w:val="28"/>
          <w:szCs w:val="28"/>
        </w:rPr>
        <w:t>ЕЙ</w:t>
      </w:r>
      <w:r w:rsidR="00DF22F0" w:rsidRPr="009E2345">
        <w:rPr>
          <w:sz w:val="28"/>
          <w:szCs w:val="28"/>
        </w:rPr>
        <w:t xml:space="preserve"> </w:t>
      </w:r>
      <w:r w:rsidR="00DF22F0">
        <w:rPr>
          <w:sz w:val="28"/>
          <w:szCs w:val="28"/>
        </w:rPr>
        <w:t xml:space="preserve"> ФИНАНСОВО-ЭКОНОМИЧЕСКОЙ          ЭКСПЕРТИЗОЙ</w:t>
      </w:r>
      <w:r w:rsidR="00DF22F0" w:rsidRPr="009E2345">
        <w:rPr>
          <w:sz w:val="28"/>
          <w:szCs w:val="28"/>
        </w:rPr>
        <w:t xml:space="preserve"> </w:t>
      </w:r>
      <w:r w:rsidR="00DF22F0">
        <w:rPr>
          <w:sz w:val="28"/>
          <w:szCs w:val="28"/>
        </w:rPr>
        <w:t xml:space="preserve"> </w:t>
      </w:r>
      <w:r w:rsidR="00DF22F0" w:rsidRPr="009E2345">
        <w:rPr>
          <w:sz w:val="28"/>
          <w:szCs w:val="28"/>
        </w:rPr>
        <w:t>УСТАНОВЛЕНО СЛЕДУЮЩЕЕ</w:t>
      </w:r>
    </w:p>
    <w:p w:rsidR="00D97F85" w:rsidRDefault="00DF22F0" w:rsidP="00992561">
      <w:pPr>
        <w:ind w:firstLine="709"/>
        <w:jc w:val="both"/>
        <w:rPr>
          <w:b/>
          <w:sz w:val="28"/>
          <w:szCs w:val="28"/>
        </w:rPr>
      </w:pPr>
      <w:r w:rsidRPr="002D08D6">
        <w:rPr>
          <w:sz w:val="28"/>
          <w:szCs w:val="28"/>
        </w:rPr>
        <w:t xml:space="preserve">В результате </w:t>
      </w:r>
      <w:r w:rsidR="00992561">
        <w:rPr>
          <w:sz w:val="28"/>
          <w:szCs w:val="28"/>
        </w:rPr>
        <w:t xml:space="preserve"> проведения </w:t>
      </w:r>
      <w:r w:rsidRPr="002D08D6">
        <w:rPr>
          <w:sz w:val="28"/>
          <w:szCs w:val="28"/>
        </w:rPr>
        <w:t xml:space="preserve">экспертизы Постановления установлено, что </w:t>
      </w:r>
      <w:r w:rsidR="00992561">
        <w:rPr>
          <w:sz w:val="28"/>
          <w:szCs w:val="28"/>
        </w:rPr>
        <w:t>и</w:t>
      </w:r>
      <w:r>
        <w:rPr>
          <w:sz w:val="28"/>
          <w:szCs w:val="28"/>
        </w:rPr>
        <w:t>зменен</w:t>
      </w:r>
      <w:r w:rsidR="001F3FF2">
        <w:rPr>
          <w:sz w:val="28"/>
          <w:szCs w:val="28"/>
        </w:rPr>
        <w:t xml:space="preserve"> объем финансирования муниципальной программы</w:t>
      </w:r>
      <w:r>
        <w:rPr>
          <w:sz w:val="28"/>
          <w:szCs w:val="28"/>
        </w:rPr>
        <w:t xml:space="preserve"> на 2020 год</w:t>
      </w:r>
      <w:r w:rsidR="003F340E">
        <w:rPr>
          <w:sz w:val="28"/>
          <w:szCs w:val="28"/>
        </w:rPr>
        <w:t>, в связи с тем</w:t>
      </w:r>
      <w:r w:rsidR="00992561">
        <w:rPr>
          <w:b/>
          <w:sz w:val="28"/>
          <w:szCs w:val="28"/>
        </w:rPr>
        <w:t>,</w:t>
      </w:r>
      <w:r w:rsidR="003F340E">
        <w:rPr>
          <w:sz w:val="28"/>
          <w:szCs w:val="28"/>
        </w:rPr>
        <w:t xml:space="preserve"> что</w:t>
      </w:r>
      <w:r>
        <w:rPr>
          <w:sz w:val="28"/>
          <w:szCs w:val="28"/>
        </w:rPr>
        <w:t xml:space="preserve"> МАУ «Многофункциональный центр предоставления государственных и муниципальных услуг» </w:t>
      </w:r>
      <w:r w:rsidR="001F3FF2">
        <w:rPr>
          <w:sz w:val="28"/>
          <w:szCs w:val="28"/>
        </w:rPr>
        <w:t>П</w:t>
      </w:r>
      <w:r>
        <w:rPr>
          <w:sz w:val="28"/>
          <w:szCs w:val="28"/>
        </w:rPr>
        <w:t>ромышленновского муниципального района подлежит ликвидации в соответствии с постановлением Коллегии Администрации Кемеровской области от 19.04.2019 № 254 «Об отдельных вопросах организации предоставления государственных и муниципальных услуг в многофункциональ</w:t>
      </w:r>
      <w:r w:rsidR="001F3FF2">
        <w:rPr>
          <w:sz w:val="28"/>
          <w:szCs w:val="28"/>
        </w:rPr>
        <w:t>н</w:t>
      </w:r>
      <w:r>
        <w:rPr>
          <w:sz w:val="28"/>
          <w:szCs w:val="28"/>
        </w:rPr>
        <w:t>ых центрах предоставления государственных</w:t>
      </w:r>
      <w:r w:rsidR="001F3F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муниципальных услуг, осуществляющих свою деятельность на территории Кемеровской области</w:t>
      </w:r>
      <w:r w:rsidR="001F3FF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E4BC0" w:rsidRPr="00C25B5F" w:rsidRDefault="00EE4BC0" w:rsidP="00EE4BC0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C25B5F">
        <w:rPr>
          <w:sz w:val="28"/>
          <w:szCs w:val="28"/>
        </w:rPr>
        <w:t xml:space="preserve">тветственным исполнителем </w:t>
      </w:r>
      <w:r>
        <w:rPr>
          <w:sz w:val="28"/>
          <w:szCs w:val="28"/>
        </w:rPr>
        <w:t xml:space="preserve">Программы </w:t>
      </w:r>
      <w:r w:rsidRPr="00C25B5F">
        <w:rPr>
          <w:rFonts w:eastAsia="Calibri"/>
          <w:sz w:val="28"/>
          <w:szCs w:val="28"/>
          <w:lang w:eastAsia="en-US"/>
        </w:rPr>
        <w:t>в соответствии с требованиями пунктов 11, 12 П</w:t>
      </w:r>
      <w:r w:rsidRPr="00C25B5F">
        <w:rPr>
          <w:sz w:val="28"/>
          <w:szCs w:val="28"/>
        </w:rPr>
        <w:t xml:space="preserve">остановления администрации Промышленновского муниципального района от 15.08.2013 № 1362-П «Об утверждении </w:t>
      </w:r>
      <w:r>
        <w:rPr>
          <w:sz w:val="28"/>
          <w:szCs w:val="28"/>
        </w:rPr>
        <w:t xml:space="preserve"> </w:t>
      </w:r>
      <w:r w:rsidRPr="00C25B5F">
        <w:rPr>
          <w:sz w:val="28"/>
          <w:szCs w:val="28"/>
        </w:rPr>
        <w:t>порядка разработки, реализации и оценки эффективности муниципальных программ»</w:t>
      </w:r>
      <w:r>
        <w:rPr>
          <w:sz w:val="28"/>
          <w:szCs w:val="28"/>
        </w:rPr>
        <w:t xml:space="preserve"> внесены соответствующие изменения</w:t>
      </w:r>
      <w:r w:rsidRPr="00C25B5F">
        <w:rPr>
          <w:sz w:val="28"/>
          <w:szCs w:val="28"/>
        </w:rPr>
        <w:t xml:space="preserve">. </w:t>
      </w:r>
    </w:p>
    <w:p w:rsidR="00992561" w:rsidRDefault="00992561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73A50" w:rsidRDefault="00B73A50" w:rsidP="00B73A50">
      <w:pPr>
        <w:jc w:val="both"/>
      </w:pPr>
      <w:r>
        <w:rPr>
          <w:color w:val="000000"/>
          <w:sz w:val="28"/>
          <w:szCs w:val="28"/>
        </w:rPr>
        <w:t xml:space="preserve">Председатель </w:t>
      </w:r>
      <w:proofErr w:type="gramStart"/>
      <w:r>
        <w:rPr>
          <w:color w:val="000000"/>
          <w:sz w:val="28"/>
          <w:szCs w:val="28"/>
        </w:rPr>
        <w:t>контрольно-счетного</w:t>
      </w:r>
      <w:proofErr w:type="gramEnd"/>
    </w:p>
    <w:p w:rsidR="00B73A50" w:rsidRDefault="00B73A50" w:rsidP="00B73A50">
      <w:pPr>
        <w:jc w:val="both"/>
      </w:pPr>
      <w:r>
        <w:rPr>
          <w:color w:val="000000"/>
          <w:sz w:val="28"/>
          <w:szCs w:val="28"/>
        </w:rPr>
        <w:t xml:space="preserve">органа Промышленновского </w:t>
      </w:r>
    </w:p>
    <w:p w:rsidR="00B73A50" w:rsidRDefault="00B73A50" w:rsidP="00B73A50">
      <w:pPr>
        <w:jc w:val="both"/>
      </w:pPr>
      <w:r>
        <w:rPr>
          <w:color w:val="000000"/>
          <w:sz w:val="28"/>
          <w:szCs w:val="28"/>
        </w:rPr>
        <w:t xml:space="preserve">муниципального района                                                               Н.В. </w:t>
      </w:r>
      <w:proofErr w:type="spellStart"/>
      <w:r>
        <w:rPr>
          <w:color w:val="000000"/>
          <w:sz w:val="28"/>
          <w:szCs w:val="28"/>
        </w:rPr>
        <w:t>Подвигина</w:t>
      </w:r>
      <w:proofErr w:type="spellEnd"/>
    </w:p>
    <w:p w:rsidR="00B73A50" w:rsidRDefault="00B73A50" w:rsidP="00B73A50"/>
    <w:p w:rsidR="006364DF" w:rsidRPr="00EA2EA7" w:rsidRDefault="006364DF"/>
    <w:sectPr w:rsidR="006364DF" w:rsidRPr="00EA2EA7" w:rsidSect="00992561">
      <w:footerReference w:type="default" r:id="rId7"/>
      <w:pgSz w:w="11906" w:h="16838"/>
      <w:pgMar w:top="993" w:right="850" w:bottom="709" w:left="1701" w:header="283" w:footer="283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A7E" w:rsidRDefault="00052A7E" w:rsidP="00DE149A">
      <w:r>
        <w:separator/>
      </w:r>
    </w:p>
  </w:endnote>
  <w:endnote w:type="continuationSeparator" w:id="0">
    <w:p w:rsidR="00052A7E" w:rsidRDefault="00052A7E" w:rsidP="00DE1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47194"/>
      <w:docPartObj>
        <w:docPartGallery w:val="Page Numbers (Bottom of Page)"/>
        <w:docPartUnique/>
      </w:docPartObj>
    </w:sdtPr>
    <w:sdtContent>
      <w:p w:rsidR="00992561" w:rsidRDefault="00B27238">
        <w:pPr>
          <w:pStyle w:val="ae"/>
          <w:jc w:val="right"/>
        </w:pPr>
        <w:fldSimple w:instr=" PAGE   \* MERGEFORMAT ">
          <w:r w:rsidR="00B173C0">
            <w:rPr>
              <w:noProof/>
            </w:rPr>
            <w:t>2</w:t>
          </w:r>
        </w:fldSimple>
      </w:p>
    </w:sdtContent>
  </w:sdt>
  <w:p w:rsidR="006A0235" w:rsidRDefault="00052A7E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A7E" w:rsidRDefault="00052A7E" w:rsidP="00DE149A">
      <w:r>
        <w:separator/>
      </w:r>
    </w:p>
  </w:footnote>
  <w:footnote w:type="continuationSeparator" w:id="0">
    <w:p w:rsidR="00052A7E" w:rsidRDefault="00052A7E" w:rsidP="00DE14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B73A50"/>
    <w:rsid w:val="00000616"/>
    <w:rsid w:val="00052A7E"/>
    <w:rsid w:val="000D0682"/>
    <w:rsid w:val="000E4F89"/>
    <w:rsid w:val="000F7C46"/>
    <w:rsid w:val="00116881"/>
    <w:rsid w:val="001325D1"/>
    <w:rsid w:val="00142B07"/>
    <w:rsid w:val="00146C54"/>
    <w:rsid w:val="001D2183"/>
    <w:rsid w:val="001E23D0"/>
    <w:rsid w:val="001F3FF2"/>
    <w:rsid w:val="00292444"/>
    <w:rsid w:val="002E733B"/>
    <w:rsid w:val="002F7CFE"/>
    <w:rsid w:val="0030241F"/>
    <w:rsid w:val="00306ED7"/>
    <w:rsid w:val="0038559D"/>
    <w:rsid w:val="003F340E"/>
    <w:rsid w:val="004072DA"/>
    <w:rsid w:val="0041558D"/>
    <w:rsid w:val="00452640"/>
    <w:rsid w:val="00455399"/>
    <w:rsid w:val="00457055"/>
    <w:rsid w:val="004761BB"/>
    <w:rsid w:val="004840C1"/>
    <w:rsid w:val="004955ED"/>
    <w:rsid w:val="004A04C9"/>
    <w:rsid w:val="004C1F8F"/>
    <w:rsid w:val="004C534C"/>
    <w:rsid w:val="004E3FB0"/>
    <w:rsid w:val="00542D22"/>
    <w:rsid w:val="00556A83"/>
    <w:rsid w:val="005764D4"/>
    <w:rsid w:val="005A2C40"/>
    <w:rsid w:val="005E4449"/>
    <w:rsid w:val="005F2A7F"/>
    <w:rsid w:val="00613CCA"/>
    <w:rsid w:val="00633ED7"/>
    <w:rsid w:val="006364DF"/>
    <w:rsid w:val="006512E5"/>
    <w:rsid w:val="00686129"/>
    <w:rsid w:val="006A7042"/>
    <w:rsid w:val="006E155B"/>
    <w:rsid w:val="006F1011"/>
    <w:rsid w:val="00713B9A"/>
    <w:rsid w:val="00782732"/>
    <w:rsid w:val="00786F2B"/>
    <w:rsid w:val="008117DA"/>
    <w:rsid w:val="008317E1"/>
    <w:rsid w:val="0086414F"/>
    <w:rsid w:val="008A7D92"/>
    <w:rsid w:val="008D0CA2"/>
    <w:rsid w:val="008D405E"/>
    <w:rsid w:val="00923EB7"/>
    <w:rsid w:val="009518E5"/>
    <w:rsid w:val="00983A7B"/>
    <w:rsid w:val="00992561"/>
    <w:rsid w:val="009B4191"/>
    <w:rsid w:val="009C65C8"/>
    <w:rsid w:val="009D2D66"/>
    <w:rsid w:val="00A533DC"/>
    <w:rsid w:val="00A62EF7"/>
    <w:rsid w:val="00AB3D4C"/>
    <w:rsid w:val="00AE2B6D"/>
    <w:rsid w:val="00B173C0"/>
    <w:rsid w:val="00B27238"/>
    <w:rsid w:val="00B30F95"/>
    <w:rsid w:val="00B372CC"/>
    <w:rsid w:val="00B41163"/>
    <w:rsid w:val="00B63BD3"/>
    <w:rsid w:val="00B73A50"/>
    <w:rsid w:val="00B87990"/>
    <w:rsid w:val="00BB24DE"/>
    <w:rsid w:val="00BC269F"/>
    <w:rsid w:val="00C01D50"/>
    <w:rsid w:val="00C34D4D"/>
    <w:rsid w:val="00C73EC5"/>
    <w:rsid w:val="00C843A9"/>
    <w:rsid w:val="00CA3861"/>
    <w:rsid w:val="00D17B17"/>
    <w:rsid w:val="00D3714D"/>
    <w:rsid w:val="00D62A69"/>
    <w:rsid w:val="00D81A09"/>
    <w:rsid w:val="00D97F85"/>
    <w:rsid w:val="00DC77DD"/>
    <w:rsid w:val="00DC79F8"/>
    <w:rsid w:val="00DE149A"/>
    <w:rsid w:val="00DF22F0"/>
    <w:rsid w:val="00E02EE6"/>
    <w:rsid w:val="00E26FC0"/>
    <w:rsid w:val="00E96E53"/>
    <w:rsid w:val="00EA2EA7"/>
    <w:rsid w:val="00EB13FE"/>
    <w:rsid w:val="00ED3E6A"/>
    <w:rsid w:val="00ED7018"/>
    <w:rsid w:val="00EE4BC0"/>
    <w:rsid w:val="00EF704D"/>
    <w:rsid w:val="00F44F15"/>
    <w:rsid w:val="00F629DB"/>
    <w:rsid w:val="00F962FA"/>
    <w:rsid w:val="00FC0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5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B4191"/>
    <w:pPr>
      <w:keepNext/>
      <w:suppressAutoHyphens w:val="0"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uppressAutoHyphens w:val="0"/>
      <w:spacing w:before="60" w:line="240" w:lineRule="exact"/>
      <w:jc w:val="center"/>
      <w:outlineLvl w:val="1"/>
    </w:pPr>
    <w:rPr>
      <w:rFonts w:ascii="Arial" w:hAnsi="Arial"/>
      <w:b/>
      <w:caps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pPr>
      <w:suppressAutoHyphens w:val="0"/>
    </w:pPr>
    <w:rPr>
      <w:b/>
      <w:bCs/>
      <w:sz w:val="20"/>
      <w:szCs w:val="20"/>
      <w:lang w:eastAsia="ru-RU"/>
    </w:rPr>
  </w:style>
  <w:style w:type="paragraph" w:styleId="a4">
    <w:name w:val="Title"/>
    <w:basedOn w:val="a"/>
    <w:next w:val="a"/>
    <w:link w:val="a5"/>
    <w:qFormat/>
    <w:rsid w:val="009B4191"/>
    <w:pPr>
      <w:suppressAutoHyphens w:val="0"/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uppressAutoHyphens w:val="0"/>
      <w:spacing w:before="200" w:after="280"/>
      <w:ind w:left="936" w:right="936"/>
    </w:pPr>
    <w:rPr>
      <w:b/>
      <w:bCs/>
      <w:i/>
      <w:iCs/>
      <w:color w:val="4F81BD"/>
      <w:lang w:eastAsia="ru-RU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character" w:styleId="ad">
    <w:name w:val="page number"/>
    <w:basedOn w:val="a0"/>
    <w:rsid w:val="00B73A50"/>
  </w:style>
  <w:style w:type="paragraph" w:styleId="ae">
    <w:name w:val="footer"/>
    <w:basedOn w:val="a"/>
    <w:link w:val="af"/>
    <w:uiPriority w:val="99"/>
    <w:rsid w:val="00B73A5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73A50"/>
    <w:rPr>
      <w:sz w:val="24"/>
      <w:szCs w:val="24"/>
      <w:lang w:eastAsia="zh-CN"/>
    </w:rPr>
  </w:style>
  <w:style w:type="paragraph" w:customStyle="1" w:styleId="ConsPlusTitle">
    <w:name w:val="ConsPlusTitle"/>
    <w:rsid w:val="00B73A50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0">
    <w:name w:val="Balloon Text"/>
    <w:basedOn w:val="a"/>
    <w:link w:val="af1"/>
    <w:uiPriority w:val="99"/>
    <w:semiHidden/>
    <w:unhideWhenUsed/>
    <w:rsid w:val="00146C5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46C54"/>
    <w:rPr>
      <w:rFonts w:ascii="Tahoma" w:hAnsi="Tahoma" w:cs="Tahoma"/>
      <w:sz w:val="16"/>
      <w:szCs w:val="16"/>
      <w:lang w:eastAsia="zh-CN"/>
    </w:rPr>
  </w:style>
  <w:style w:type="paragraph" w:styleId="af2">
    <w:name w:val="header"/>
    <w:basedOn w:val="a"/>
    <w:link w:val="af3"/>
    <w:uiPriority w:val="99"/>
    <w:semiHidden/>
    <w:unhideWhenUsed/>
    <w:rsid w:val="0099256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992561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pk303</cp:lastModifiedBy>
  <cp:revision>10</cp:revision>
  <cp:lastPrinted>2018-12-05T09:53:00Z</cp:lastPrinted>
  <dcterms:created xsi:type="dcterms:W3CDTF">2018-12-07T08:14:00Z</dcterms:created>
  <dcterms:modified xsi:type="dcterms:W3CDTF">2019-12-05T04:50:00Z</dcterms:modified>
</cp:coreProperties>
</file>