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56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рассмотрении заявок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CC11EC">
        <w:rPr>
          <w:sz w:val="24"/>
          <w:szCs w:val="24"/>
        </w:rPr>
        <w:t xml:space="preserve">                     30 декабря</w:t>
      </w:r>
      <w:r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8F3A03">
          <w:rPr>
            <w:sz w:val="24"/>
            <w:szCs w:val="24"/>
          </w:rPr>
          <w:t>201</w:t>
        </w:r>
        <w:r>
          <w:rPr>
            <w:sz w:val="24"/>
            <w:szCs w:val="24"/>
          </w:rPr>
          <w:t>9</w:t>
        </w:r>
        <w:r w:rsidRPr="008F3A03">
          <w:rPr>
            <w:b/>
            <w:i/>
            <w:sz w:val="24"/>
            <w:szCs w:val="24"/>
          </w:rPr>
          <w:t xml:space="preserve"> </w:t>
        </w:r>
        <w:r w:rsidRPr="008F3A03">
          <w:rPr>
            <w:sz w:val="24"/>
            <w:szCs w:val="24"/>
          </w:rPr>
          <w:t>г</w:t>
        </w:r>
      </w:smartTag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CC11EC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ч </w:t>
      </w:r>
      <w:smartTag w:uri="urn:schemas-microsoft-com:office:smarttags" w:element="metricconverter">
        <w:smartTagPr>
          <w:attr w:name="ProductID" w:val="00 м"/>
        </w:smartTagPr>
        <w:r>
          <w:rPr>
            <w:sz w:val="24"/>
            <w:szCs w:val="24"/>
          </w:rPr>
          <w:t>0</w:t>
        </w:r>
        <w:r w:rsidRPr="008F3A03">
          <w:rPr>
            <w:sz w:val="24"/>
            <w:szCs w:val="24"/>
          </w:rPr>
          <w:t>0 м</w:t>
        </w:r>
      </w:smartTag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договора аренды земельного участка.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Хахалина Оксана Алексеевна </w:t>
      </w:r>
      <w:r w:rsidRPr="00A3281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заведующий сектором учета и отчетности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>
        <w:rPr>
          <w:sz w:val="24"/>
          <w:szCs w:val="24"/>
          <w:u w:val="single"/>
        </w:rPr>
        <w:t>2</w:t>
      </w:r>
      <w:r w:rsidR="00CC11EC">
        <w:rPr>
          <w:sz w:val="24"/>
          <w:szCs w:val="24"/>
          <w:u w:val="single"/>
        </w:rPr>
        <w:t>9</w:t>
      </w:r>
      <w:r w:rsidRPr="00E44E7E">
        <w:rPr>
          <w:color w:val="000000"/>
          <w:sz w:val="24"/>
          <w:szCs w:val="24"/>
          <w:u w:val="single"/>
        </w:rPr>
        <w:t>.</w:t>
      </w:r>
      <w:r w:rsidR="00CC11EC">
        <w:rPr>
          <w:color w:val="000000"/>
          <w:sz w:val="24"/>
          <w:szCs w:val="24"/>
          <w:u w:val="single"/>
        </w:rPr>
        <w:t>11</w:t>
      </w:r>
      <w:r>
        <w:rPr>
          <w:color w:val="000000"/>
          <w:sz w:val="24"/>
          <w:szCs w:val="24"/>
          <w:u w:val="single"/>
        </w:rPr>
        <w:t>.2019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CC11EC" w:rsidRPr="00CC11EC" w:rsidRDefault="00D70245" w:rsidP="00CC11EC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A42ADE">
        <w:rPr>
          <w:b/>
          <w:sz w:val="24"/>
          <w:szCs w:val="24"/>
        </w:rPr>
        <w:t>Лот № 1</w:t>
      </w:r>
      <w:r w:rsidRPr="00A42ADE">
        <w:rPr>
          <w:rFonts w:eastAsia="MS Mincho"/>
          <w:sz w:val="24"/>
          <w:szCs w:val="24"/>
        </w:rPr>
        <w:t>:</w:t>
      </w:r>
      <w:r w:rsidRPr="00A42ADE">
        <w:rPr>
          <w:sz w:val="24"/>
          <w:szCs w:val="24"/>
        </w:rPr>
        <w:t xml:space="preserve"> </w:t>
      </w:r>
      <w:r w:rsidR="00CC11EC" w:rsidRPr="00CC11EC">
        <w:rPr>
          <w:sz w:val="22"/>
          <w:szCs w:val="22"/>
        </w:rPr>
        <w:t xml:space="preserve">земельный участок, с кадастровым номером 42:11:0112006:6343, площадью 37 +/-2 кв.м., расположенный по адресу: Кемеровская область, Промышленновский район, </w:t>
      </w:r>
      <w:r w:rsidR="00CC11EC">
        <w:rPr>
          <w:sz w:val="22"/>
          <w:szCs w:val="22"/>
        </w:rPr>
        <w:t xml:space="preserve">                        п. Плотниково, </w:t>
      </w:r>
      <w:r w:rsidR="00CC11EC" w:rsidRPr="00CC11EC">
        <w:rPr>
          <w:sz w:val="22"/>
          <w:szCs w:val="22"/>
        </w:rPr>
        <w:t>ул. Юбилейная, 9а/40.</w:t>
      </w:r>
    </w:p>
    <w:p w:rsidR="00CC11EC" w:rsidRPr="00CC11EC" w:rsidRDefault="00CC11EC" w:rsidP="00CC11EC">
      <w:pPr>
        <w:pStyle w:val="aa"/>
        <w:jc w:val="both"/>
        <w:rPr>
          <w:sz w:val="22"/>
          <w:szCs w:val="22"/>
        </w:rPr>
      </w:pPr>
      <w:r w:rsidRPr="00CC11E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CC11EC">
        <w:rPr>
          <w:sz w:val="22"/>
          <w:szCs w:val="22"/>
        </w:rPr>
        <w:t>Категория земель: земли населенных пунктов.</w:t>
      </w:r>
    </w:p>
    <w:p w:rsidR="00CC11EC" w:rsidRPr="00CC11EC" w:rsidRDefault="00CC11EC" w:rsidP="00CC11EC">
      <w:pPr>
        <w:ind w:firstLine="540"/>
        <w:jc w:val="both"/>
        <w:rPr>
          <w:rFonts w:eastAsia="MS Mincho"/>
          <w:sz w:val="22"/>
          <w:szCs w:val="22"/>
        </w:rPr>
      </w:pPr>
      <w:r w:rsidRPr="00CC11EC">
        <w:rPr>
          <w:rFonts w:eastAsia="MS Mincho"/>
          <w:sz w:val="22"/>
          <w:szCs w:val="22"/>
        </w:rPr>
        <w:t>Разрешенное использование земельного участка: объекты гаражного назначения.</w:t>
      </w:r>
    </w:p>
    <w:p w:rsidR="00D70245" w:rsidRPr="00CC11EC" w:rsidRDefault="00CC11EC" w:rsidP="00CC11EC">
      <w:pPr>
        <w:pStyle w:val="ConsPlusNormal"/>
        <w:ind w:firstLine="540"/>
        <w:jc w:val="both"/>
        <w:rPr>
          <w:sz w:val="22"/>
          <w:szCs w:val="22"/>
        </w:rPr>
      </w:pPr>
      <w:r w:rsidRPr="00CC11EC">
        <w:rPr>
          <w:sz w:val="22"/>
          <w:szCs w:val="22"/>
        </w:rPr>
        <w:t xml:space="preserve">Определить начальный размер арендной платы земельного участка, согласно отчету независимого оценщика, в размере 740 (семьсот сорок) рублей в год, шаг аукциона в размере 3 % - 22 (двадцать два) рубля 20 копеек, размер задатка  10 % - 74 (семьдесят четыре) рубля.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CC11EC">
          <w:rPr>
            <w:sz w:val="22"/>
            <w:szCs w:val="22"/>
          </w:rPr>
          <w:t>1 г</w:t>
        </w:r>
      </w:smartTag>
      <w:r w:rsidRPr="00CC11EC">
        <w:rPr>
          <w:sz w:val="22"/>
          <w:szCs w:val="22"/>
        </w:rPr>
        <w:t>. 6 мес.</w:t>
      </w:r>
    </w:p>
    <w:p w:rsidR="00D70245" w:rsidRPr="00A42ADE" w:rsidRDefault="00D70245" w:rsidP="00A42A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42ADE">
        <w:rPr>
          <w:sz w:val="24"/>
          <w:szCs w:val="24"/>
        </w:rPr>
        <w:t xml:space="preserve">До окончания срока подачи заявок на участие в аукционе  представлена   </w:t>
      </w:r>
      <w:r>
        <w:rPr>
          <w:sz w:val="24"/>
          <w:szCs w:val="24"/>
        </w:rPr>
        <w:t>1 (</w:t>
      </w:r>
      <w:r w:rsidRPr="00A42ADE">
        <w:rPr>
          <w:sz w:val="24"/>
          <w:szCs w:val="24"/>
        </w:rPr>
        <w:t>одна</w:t>
      </w:r>
      <w:r>
        <w:rPr>
          <w:sz w:val="24"/>
          <w:szCs w:val="24"/>
        </w:rPr>
        <w:t>)</w:t>
      </w:r>
      <w:r w:rsidRPr="00A42ADE">
        <w:rPr>
          <w:sz w:val="24"/>
          <w:szCs w:val="24"/>
        </w:rPr>
        <w:t xml:space="preserve"> заявка по Лоту № </w:t>
      </w:r>
      <w:r w:rsidR="00CC11E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участие в аукционе на бумажном носителе.</w:t>
      </w:r>
    </w:p>
    <w:p w:rsidR="00D70245" w:rsidRPr="00A42ADE" w:rsidRDefault="00D70245" w:rsidP="00CB57E4">
      <w:pPr>
        <w:jc w:val="both"/>
        <w:rPr>
          <w:color w:val="000000"/>
          <w:sz w:val="24"/>
          <w:szCs w:val="24"/>
        </w:rPr>
      </w:pPr>
    </w:p>
    <w:p w:rsidR="00D70245" w:rsidRPr="004B030E" w:rsidRDefault="00D70245" w:rsidP="00CB57E4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D70245" w:rsidRDefault="00D70245" w:rsidP="00CB57E4">
      <w:pPr>
        <w:jc w:val="both"/>
        <w:rPr>
          <w:sz w:val="24"/>
          <w:szCs w:val="24"/>
        </w:rPr>
      </w:pPr>
    </w:p>
    <w:p w:rsidR="006A4E1F" w:rsidRDefault="006A4E1F" w:rsidP="00CB57E4">
      <w:pPr>
        <w:jc w:val="both"/>
        <w:rPr>
          <w:sz w:val="24"/>
          <w:szCs w:val="24"/>
        </w:rPr>
      </w:pPr>
    </w:p>
    <w:p w:rsidR="006A4E1F" w:rsidRPr="004B030E" w:rsidRDefault="006A4E1F" w:rsidP="00CB57E4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D70245" w:rsidRPr="004B030E" w:rsidTr="00B5713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D70245" w:rsidRPr="004B030E" w:rsidTr="00B5713E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CC11EC" w:rsidP="002F2F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2F2F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CC11EC" w:rsidP="00B5713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Шаталова Ирина Вячеславовна</w:t>
            </w:r>
          </w:p>
          <w:p w:rsidR="00D70245" w:rsidRPr="004B030E" w:rsidRDefault="00D70245" w:rsidP="00B5713E">
            <w:pPr>
              <w:pStyle w:val="aa"/>
              <w:jc w:val="center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>Кемеровская область, Промышленновский район,</w:t>
            </w:r>
          </w:p>
          <w:p w:rsidR="00D70245" w:rsidRPr="004B030E" w:rsidRDefault="00CC11EC" w:rsidP="00CC11E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Плотниково</w:t>
            </w:r>
            <w:r w:rsidR="00D70245" w:rsidRPr="004B030E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  <w:r w:rsidR="00D70245" w:rsidRPr="004B030E">
              <w:rPr>
                <w:sz w:val="24"/>
                <w:szCs w:val="24"/>
              </w:rPr>
              <w:t>, д.</w:t>
            </w:r>
            <w:r w:rsidR="00D702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,кв. 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Default="00CC11EC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04.12</w:t>
            </w:r>
            <w:r w:rsidR="00D70245">
              <w:rPr>
                <w:color w:val="000000"/>
                <w:sz w:val="24"/>
                <w:szCs w:val="24"/>
              </w:rPr>
              <w:t>.2019</w:t>
            </w:r>
          </w:p>
          <w:p w:rsidR="00D70245" w:rsidRDefault="00CC11EC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 ч 30</w:t>
            </w:r>
            <w:r w:rsidR="00D70245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D70245" w:rsidRPr="004B030E" w:rsidRDefault="006A4E1F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6A4E1F" w:rsidRPr="006A4E1F" w:rsidRDefault="006A4E1F" w:rsidP="006A4E1F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>Поданная заявка на участие в аукционе соответствует требованиям аукционной документации. Признать Шаталову Ирину Вячеславовну участником аукциона по продаже муниципального имущества по Лоту № 1.</w:t>
      </w:r>
    </w:p>
    <w:p w:rsidR="00D70245" w:rsidRPr="006A4E1F" w:rsidRDefault="00D70245" w:rsidP="006A4E1F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color w:val="000000"/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A4E1F" w:rsidRPr="006A4E1F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считать несостоявшимся ввиду подачи  одной заявки. Заключить договор аренды на земельный участок по Лоту № </w:t>
      </w:r>
      <w:r w:rsidR="006A4E1F" w:rsidRPr="006A4E1F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</w:t>
      </w:r>
      <w:proofErr w:type="gramStart"/>
      <w:r w:rsidRPr="006A4E1F">
        <w:rPr>
          <w:sz w:val="24"/>
          <w:szCs w:val="24"/>
        </w:rPr>
        <w:t>участником</w:t>
      </w:r>
      <w:proofErr w:type="gramEnd"/>
      <w:r w:rsidRPr="006A4E1F">
        <w:rPr>
          <w:sz w:val="24"/>
          <w:szCs w:val="24"/>
        </w:rPr>
        <w:t xml:space="preserve"> подавшим заявку  </w:t>
      </w:r>
      <w:r w:rsidR="006A4E1F" w:rsidRPr="006A4E1F">
        <w:rPr>
          <w:sz w:val="24"/>
          <w:szCs w:val="24"/>
        </w:rPr>
        <w:t>Шаталовой Ириной Вячеславовной</w:t>
      </w:r>
      <w:r w:rsidRPr="006A4E1F">
        <w:rPr>
          <w:sz w:val="24"/>
          <w:szCs w:val="24"/>
        </w:rPr>
        <w:t>.</w:t>
      </w: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Председатель комисс</w:t>
      </w:r>
      <w:r>
        <w:rPr>
          <w:color w:val="000000"/>
          <w:sz w:val="24"/>
          <w:szCs w:val="24"/>
        </w:rPr>
        <w:t xml:space="preserve">ии                                                           </w:t>
      </w:r>
      <w:r w:rsidRPr="00A32814">
        <w:rPr>
          <w:color w:val="000000"/>
          <w:sz w:val="24"/>
          <w:szCs w:val="24"/>
        </w:rPr>
        <w:t xml:space="preserve"> ___________ Н.В. Удовиченко           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D70245" w:rsidRPr="00A32814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>
        <w:rPr>
          <w:sz w:val="24"/>
          <w:szCs w:val="24"/>
        </w:rPr>
        <w:t xml:space="preserve">Е.С. Чекалдина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>
        <w:rPr>
          <w:sz w:val="24"/>
          <w:szCs w:val="24"/>
        </w:rPr>
        <w:t>____________ О.А. Хахалина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4163A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D358A"/>
    <w:rsid w:val="000D75C8"/>
    <w:rsid w:val="0012255A"/>
    <w:rsid w:val="00133416"/>
    <w:rsid w:val="001340AB"/>
    <w:rsid w:val="001B53F5"/>
    <w:rsid w:val="001C147C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5105"/>
    <w:rsid w:val="003175F2"/>
    <w:rsid w:val="00360F2D"/>
    <w:rsid w:val="00361578"/>
    <w:rsid w:val="003A6CF8"/>
    <w:rsid w:val="003B4E2A"/>
    <w:rsid w:val="003C3301"/>
    <w:rsid w:val="004008F4"/>
    <w:rsid w:val="004046F5"/>
    <w:rsid w:val="004163A1"/>
    <w:rsid w:val="004301B1"/>
    <w:rsid w:val="004B030E"/>
    <w:rsid w:val="004E3011"/>
    <w:rsid w:val="004E3FA1"/>
    <w:rsid w:val="00507EAA"/>
    <w:rsid w:val="005A7667"/>
    <w:rsid w:val="006A4E1F"/>
    <w:rsid w:val="006B4047"/>
    <w:rsid w:val="006B72F2"/>
    <w:rsid w:val="006C03B8"/>
    <w:rsid w:val="006C0DEB"/>
    <w:rsid w:val="00706C66"/>
    <w:rsid w:val="007141FC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D59C8"/>
    <w:rsid w:val="00F30F19"/>
    <w:rsid w:val="00F46AF8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2019-08-26T09:04:00Z</cp:lastPrinted>
  <dcterms:created xsi:type="dcterms:W3CDTF">2019-12-30T03:02:00Z</dcterms:created>
  <dcterms:modified xsi:type="dcterms:W3CDTF">2019-12-30T03:02:00Z</dcterms:modified>
</cp:coreProperties>
</file>