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EA" w:rsidRDefault="00915C94" w:rsidP="00207AE1">
      <w:r>
        <w:rPr>
          <w:noProof/>
          <w:lang w:eastAsia="ru-RU"/>
        </w:rPr>
        <w:drawing>
          <wp:inline distT="0" distB="0" distL="0" distR="0">
            <wp:extent cx="23812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1EA" w:rsidRPr="000D5089" w:rsidRDefault="00ED61EA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:rsidR="00ED61EA" w:rsidRDefault="00ED61EA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0D5089">
        <w:rPr>
          <w:rFonts w:ascii="Times New Roman" w:hAnsi="Times New Roman" w:cs="Times New Roman"/>
          <w:b/>
          <w:bCs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bCs/>
          <w:sz w:val="28"/>
          <w:szCs w:val="28"/>
        </w:rPr>
        <w:t>подачи документов в российские вузы, во-первых,</w:t>
      </w:r>
      <w:r w:rsidRPr="000D5089"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 экономить время и деньги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ED61EA" w:rsidRDefault="00ED61EA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подать документы сразу в несколько понравившихся вузов – и упрощает их взаимодействие с приемной комиссией. Так, например, абитуриент из Ставрополя может подать документы в московский вуз, не выезжая из родного региона. Таким образом, экономится не только время – документы попадают в приемную комиссию мгновенно, – но и деньги, которые поступающие тратят на дорогу до выбранного учебного заведения.</w:t>
      </w:r>
    </w:p>
    <w:p w:rsidR="00ED61EA" w:rsidRDefault="00ED61EA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Получить ее может любой гражданин старше 14 лет. Сделать это можно в удостоверяющем центре, аккредитованном </w:t>
      </w:r>
      <w:hyperlink r:id="rId5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Минкомсвязи России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6" w:history="1">
        <w:r w:rsidRPr="002833CE">
          <w:rPr>
            <w:rStyle w:val="a5"/>
            <w:rFonts w:ascii="Times New Roman" w:hAnsi="Times New Roman" w:cs="Times New Roman"/>
            <w:sz w:val="28"/>
            <w:szCs w:val="28"/>
          </w:rPr>
          <w:t>центр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</w:t>
      </w:r>
    </w:p>
    <w:p w:rsidR="00ED61EA" w:rsidRPr="002833CE" w:rsidRDefault="00ED61EA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 xml:space="preserve">тификата электронной подписи понадобятся 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 xml:space="preserve">ие сертификата электронной подписи его 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>
        <w:rPr>
          <w:rFonts w:ascii="Times New Roman" w:hAnsi="Times New Roman" w:cs="Times New Roman"/>
          <w:sz w:val="28"/>
          <w:szCs w:val="28"/>
        </w:rPr>
        <w:t xml:space="preserve">В текущей эпидемиологической обстановке при проведении процедуры сотрудники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ED61EA" w:rsidRPr="00DB3F27" w:rsidRDefault="00ED61EA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  <w:szCs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  <w:szCs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  <w:szCs w:val="28"/>
        </w:rPr>
        <w:t xml:space="preserve"> в том, что </w:t>
      </w:r>
      <w:r>
        <w:rPr>
          <w:rFonts w:ascii="Times New Roman" w:hAnsi="Times New Roman" w:cs="Times New Roman"/>
          <w:sz w:val="28"/>
          <w:szCs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но получить</w:t>
      </w:r>
      <w:r w:rsidRPr="00DB3F27">
        <w:rPr>
          <w:rFonts w:ascii="Times New Roman" w:hAnsi="Times New Roman" w:cs="Times New Roman"/>
          <w:sz w:val="28"/>
          <w:szCs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  <w:szCs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  <w:szCs w:val="28"/>
        </w:rPr>
        <w:t>Срок действия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  <w:szCs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  <w:szCs w:val="28"/>
        </w:rPr>
        <w:t>15 месяцев.</w:t>
      </w:r>
    </w:p>
    <w:p w:rsidR="00ED61EA" w:rsidRDefault="00ED61EA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>
        <w:rPr>
          <w:rFonts w:ascii="Times New Roman" w:hAnsi="Times New Roman" w:cs="Times New Roman"/>
          <w:sz w:val="28"/>
          <w:szCs w:val="28"/>
        </w:rPr>
        <w:t xml:space="preserve">с приемной комиссией. </w:t>
      </w:r>
    </w:p>
    <w:p w:rsidR="00ED61EA" w:rsidRPr="002833CE" w:rsidRDefault="00ED61E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sectPr w:rsidR="00ED61EA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05AF9"/>
    <w:rsid w:val="000D5089"/>
    <w:rsid w:val="000F7FBC"/>
    <w:rsid w:val="0016330C"/>
    <w:rsid w:val="001B7119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74227"/>
    <w:rsid w:val="004D348D"/>
    <w:rsid w:val="004E32F1"/>
    <w:rsid w:val="00505CA8"/>
    <w:rsid w:val="00576014"/>
    <w:rsid w:val="00580C52"/>
    <w:rsid w:val="00593BB4"/>
    <w:rsid w:val="005A00F3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15C94"/>
    <w:rsid w:val="00945869"/>
    <w:rsid w:val="009970FC"/>
    <w:rsid w:val="009A0400"/>
    <w:rsid w:val="009E7D38"/>
    <w:rsid w:val="009F493D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1C05"/>
    <w:rsid w:val="00CB7CA7"/>
    <w:rsid w:val="00CD2DA2"/>
    <w:rsid w:val="00D7465B"/>
    <w:rsid w:val="00DB3F27"/>
    <w:rsid w:val="00DC0290"/>
    <w:rsid w:val="00DC2471"/>
    <w:rsid w:val="00ED61EA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34BD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4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4BD"/>
    <w:rPr>
      <w:rFonts w:ascii="Cambria" w:hAnsi="Cambria" w:cs="Cambria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B7CA7"/>
    <w:rPr>
      <w:color w:val="0000FF"/>
      <w:u w:val="single"/>
    </w:rPr>
  </w:style>
  <w:style w:type="paragraph" w:styleId="a6">
    <w:name w:val="Normal (Web)"/>
    <w:basedOn w:val="a"/>
    <w:uiPriority w:val="99"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F34BD"/>
    <w:rPr>
      <w:b/>
      <w:bCs/>
    </w:rPr>
  </w:style>
  <w:style w:type="character" w:styleId="a8">
    <w:name w:val="FollowedHyperlink"/>
    <w:basedOn w:val="a0"/>
    <w:uiPriority w:val="99"/>
    <w:semiHidden/>
    <w:rsid w:val="00C00D8B"/>
    <w:rPr>
      <w:color w:val="800080"/>
      <w:u w:val="single"/>
    </w:rPr>
  </w:style>
  <w:style w:type="character" w:styleId="a9">
    <w:name w:val="annotation reference"/>
    <w:basedOn w:val="a0"/>
    <w:uiPriority w:val="99"/>
    <w:semiHidden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FD318E"/>
    <w:rPr>
      <w:b/>
      <w:bCs/>
    </w:rPr>
  </w:style>
  <w:style w:type="paragraph" w:styleId="ae">
    <w:name w:val="Revision"/>
    <w:hidden/>
    <w:uiPriority w:val="99"/>
    <w:semiHidden/>
    <w:rsid w:val="007B2F7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9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9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903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0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dcterms:created xsi:type="dcterms:W3CDTF">2020-05-29T04:05:00Z</dcterms:created>
  <dcterms:modified xsi:type="dcterms:W3CDTF">2020-05-29T04:05:00Z</dcterms:modified>
</cp:coreProperties>
</file>