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D4A04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7D4A04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7D4A04">
        <w:rPr>
          <w:sz w:val="28"/>
          <w:szCs w:val="28"/>
        </w:rPr>
        <w:t>124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923E9" w:rsidRPr="007923E9" w:rsidRDefault="007923E9" w:rsidP="007923E9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принятия решения о применении </w:t>
      </w:r>
    </w:p>
    <w:p w:rsidR="007923E9" w:rsidRPr="007923E9" w:rsidRDefault="007923E9" w:rsidP="007923E9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депутату, выборному должностному лицу местного самоуправления мер ответственности, предусмотренных частью </w:t>
      </w:r>
    </w:p>
    <w:p w:rsidR="007923E9" w:rsidRPr="007923E9" w:rsidRDefault="007923E9" w:rsidP="007923E9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7.3-1 статьи 40 Федерального закона</w:t>
      </w:r>
      <w:r w:rsidR="007D4A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06.10.2003 № 131-ФЗ                </w:t>
      </w:r>
      <w:r w:rsidRPr="00792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7923E9" w:rsidRPr="00E62BFF" w:rsidRDefault="007923E9" w:rsidP="007923E9">
      <w:pPr>
        <w:rPr>
          <w:sz w:val="20"/>
          <w:szCs w:val="28"/>
        </w:rPr>
      </w:pPr>
    </w:p>
    <w:p w:rsidR="007923E9" w:rsidRPr="00791BF2" w:rsidRDefault="007923E9" w:rsidP="007923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91BF2">
        <w:rPr>
          <w:bCs/>
          <w:sz w:val="28"/>
          <w:szCs w:val="28"/>
        </w:rPr>
        <w:t xml:space="preserve">В целях реализации Федерального закона от 25.12.2008 </w:t>
      </w:r>
      <w:r>
        <w:rPr>
          <w:bCs/>
          <w:sz w:val="28"/>
          <w:szCs w:val="28"/>
        </w:rPr>
        <w:t xml:space="preserve">№ </w:t>
      </w:r>
      <w:r w:rsidRPr="00791BF2">
        <w:rPr>
          <w:bCs/>
          <w:sz w:val="28"/>
          <w:szCs w:val="28"/>
        </w:rPr>
        <w:t>273-ФЗ</w:t>
      </w:r>
      <w:r w:rsidR="007D4A04">
        <w:rPr>
          <w:bCs/>
          <w:sz w:val="28"/>
          <w:szCs w:val="28"/>
        </w:rPr>
        <w:t xml:space="preserve">              </w:t>
      </w:r>
      <w:r w:rsidRPr="00791BF2">
        <w:rPr>
          <w:bCs/>
          <w:sz w:val="28"/>
          <w:szCs w:val="28"/>
        </w:rPr>
        <w:t xml:space="preserve"> «О противодействии коррупции»,</w:t>
      </w:r>
      <w:r w:rsidRPr="00791BF2">
        <w:rPr>
          <w:bCs/>
          <w:color w:val="FF0000"/>
          <w:sz w:val="28"/>
          <w:szCs w:val="28"/>
        </w:rPr>
        <w:t xml:space="preserve"> </w:t>
      </w:r>
      <w:r w:rsidRPr="00791BF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06.10.2003</w:t>
      </w:r>
      <w:r w:rsidRPr="00791BF2">
        <w:rPr>
          <w:bCs/>
          <w:sz w:val="28"/>
          <w:szCs w:val="28"/>
        </w:rPr>
        <w:t xml:space="preserve"> </w:t>
      </w:r>
      <w:r w:rsidR="007D4A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№ </w:t>
      </w:r>
      <w:r w:rsidRPr="00791BF2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 Закона Кемеровской области от 02.11.2017 №</w:t>
      </w:r>
      <w:r>
        <w:rPr>
          <w:bCs/>
          <w:sz w:val="28"/>
          <w:szCs w:val="28"/>
        </w:rPr>
        <w:t xml:space="preserve"> </w:t>
      </w:r>
      <w:r w:rsidRPr="00791BF2">
        <w:rPr>
          <w:bCs/>
          <w:sz w:val="28"/>
          <w:szCs w:val="28"/>
        </w:rPr>
        <w:t>97-ОЗ «О регулировании отдельных вопросов в сфере противодействия коррупции»</w:t>
      </w:r>
      <w:r>
        <w:rPr>
          <w:bCs/>
          <w:sz w:val="28"/>
          <w:szCs w:val="28"/>
        </w:rPr>
        <w:t xml:space="preserve">, </w:t>
      </w:r>
      <w:r w:rsidRPr="00791BF2">
        <w:rPr>
          <w:bCs/>
          <w:sz w:val="28"/>
          <w:szCs w:val="28"/>
        </w:rPr>
        <w:t xml:space="preserve">Совет народных депутатов </w:t>
      </w:r>
      <w:r>
        <w:rPr>
          <w:bCs/>
          <w:sz w:val="28"/>
          <w:szCs w:val="28"/>
        </w:rPr>
        <w:t>Промышленновского</w:t>
      </w:r>
      <w:r w:rsidRPr="00791BF2">
        <w:rPr>
          <w:bCs/>
          <w:sz w:val="28"/>
          <w:szCs w:val="28"/>
        </w:rPr>
        <w:t xml:space="preserve"> муниципального округа </w:t>
      </w:r>
    </w:p>
    <w:p w:rsidR="007923E9" w:rsidRPr="00E62BFF" w:rsidRDefault="007923E9" w:rsidP="007923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8"/>
        </w:rPr>
      </w:pPr>
    </w:p>
    <w:p w:rsidR="007923E9" w:rsidRPr="007923E9" w:rsidRDefault="007923E9" w:rsidP="007D4A0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23E9">
        <w:rPr>
          <w:bCs/>
          <w:sz w:val="28"/>
          <w:szCs w:val="28"/>
        </w:rPr>
        <w:t>РЕШИЛ:</w:t>
      </w:r>
    </w:p>
    <w:p w:rsidR="007923E9" w:rsidRPr="00E62BFF" w:rsidRDefault="007923E9" w:rsidP="007923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8"/>
        </w:rPr>
      </w:pPr>
    </w:p>
    <w:p w:rsidR="005A53A0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bCs/>
          <w:sz w:val="28"/>
          <w:szCs w:val="28"/>
        </w:rPr>
        <w:t xml:space="preserve">1. </w:t>
      </w:r>
      <w:r w:rsidRPr="00791BF2">
        <w:rPr>
          <w:sz w:val="28"/>
          <w:szCs w:val="28"/>
        </w:rPr>
        <w:t xml:space="preserve">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7D4A04">
        <w:rPr>
          <w:sz w:val="28"/>
          <w:szCs w:val="28"/>
        </w:rPr>
        <w:t>от 06.10.2003</w:t>
      </w:r>
      <w:r w:rsidR="007D4A04" w:rsidRPr="00791BF2">
        <w:rPr>
          <w:bCs/>
          <w:sz w:val="28"/>
          <w:szCs w:val="28"/>
        </w:rPr>
        <w:t xml:space="preserve"> </w:t>
      </w:r>
      <w:r w:rsidR="007D4A04">
        <w:rPr>
          <w:bCs/>
          <w:sz w:val="28"/>
          <w:szCs w:val="28"/>
        </w:rPr>
        <w:t xml:space="preserve">№ </w:t>
      </w:r>
      <w:r w:rsidR="007D4A04" w:rsidRPr="00791BF2">
        <w:rPr>
          <w:bCs/>
          <w:sz w:val="28"/>
          <w:szCs w:val="28"/>
        </w:rPr>
        <w:t xml:space="preserve">131-ФЗ </w:t>
      </w:r>
      <w:r w:rsidRPr="00791BF2">
        <w:rPr>
          <w:sz w:val="28"/>
          <w:szCs w:val="28"/>
        </w:rPr>
        <w:t>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</w:t>
      </w:r>
      <w:r w:rsidRPr="00791B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53A0" w:rsidRPr="00E216C9" w:rsidRDefault="001929FB" w:rsidP="007923E9">
      <w:pPr>
        <w:pStyle w:val="ConsPlusNormal"/>
        <w:numPr>
          <w:ilvl w:val="0"/>
          <w:numId w:val="5"/>
        </w:numPr>
        <w:adjustRightInd/>
        <w:ind w:left="0"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обнародованию</w:t>
      </w:r>
      <w:r w:rsidR="005A53A0" w:rsidRPr="007448D4">
        <w:rPr>
          <w:rFonts w:ascii="Times New Roman" w:hAnsi="Times New Roman"/>
          <w:sz w:val="28"/>
          <w:szCs w:val="28"/>
        </w:rPr>
        <w:t xml:space="preserve"> </w:t>
      </w:r>
      <w:r w:rsidR="001540F6">
        <w:rPr>
          <w:rFonts w:ascii="Times New Roman" w:hAnsi="Times New Roman"/>
          <w:sz w:val="28"/>
          <w:szCs w:val="28"/>
        </w:rPr>
        <w:t xml:space="preserve">на </w:t>
      </w:r>
      <w:bookmarkStart w:id="0" w:name="_GoBack"/>
      <w:bookmarkEnd w:id="0"/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923E9" w:rsidRDefault="005A53A0" w:rsidP="007923E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200"/>
        <w:ind w:left="0" w:firstLine="785"/>
        <w:jc w:val="both"/>
        <w:rPr>
          <w:sz w:val="28"/>
          <w:szCs w:val="28"/>
        </w:rPr>
      </w:pPr>
      <w:r w:rsidRPr="007923E9">
        <w:rPr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  <w:r w:rsidR="007923E9" w:rsidRPr="007923E9">
        <w:rPr>
          <w:sz w:val="28"/>
          <w:szCs w:val="28"/>
        </w:rPr>
        <w:t xml:space="preserve"> </w:t>
      </w:r>
    </w:p>
    <w:p w:rsidR="005A53A0" w:rsidRPr="007923E9" w:rsidRDefault="00620A0C" w:rsidP="00E2172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785"/>
        <w:jc w:val="both"/>
        <w:rPr>
          <w:sz w:val="28"/>
          <w:szCs w:val="28"/>
        </w:rPr>
      </w:pPr>
      <w:r w:rsidRPr="007923E9">
        <w:rPr>
          <w:sz w:val="28"/>
          <w:szCs w:val="28"/>
        </w:rPr>
        <w:t>Н</w:t>
      </w:r>
      <w:r w:rsidR="005A53A0" w:rsidRPr="007923E9">
        <w:rPr>
          <w:rStyle w:val="a5"/>
          <w:b w:val="0"/>
          <w:sz w:val="28"/>
          <w:szCs w:val="28"/>
        </w:rPr>
        <w:t>астоящее реш</w:t>
      </w:r>
      <w:r w:rsidR="005A53A0" w:rsidRPr="007923E9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964"/>
        <w:gridCol w:w="3631"/>
      </w:tblGrid>
      <w:tr w:rsidR="005A53A0" w:rsidTr="000B002E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0B002E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</w:tbl>
    <w:p w:rsidR="003C3447" w:rsidRPr="00EC2CE0" w:rsidRDefault="003C3447" w:rsidP="003C3447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3F0C58" w:rsidRPr="00BC5AB4" w:rsidRDefault="002A4137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  <w:r>
        <w:rPr>
          <w:szCs w:val="28"/>
        </w:rPr>
        <w:t>УТВЕРЖДЕН</w:t>
      </w:r>
    </w:p>
    <w:p w:rsidR="003F0C58" w:rsidRPr="00BC5AB4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3F0C58" w:rsidRPr="00BC5AB4">
        <w:rPr>
          <w:szCs w:val="28"/>
        </w:rPr>
        <w:t>решением Совета народных депутатов</w:t>
      </w:r>
    </w:p>
    <w:p w:rsidR="003F0C58" w:rsidRPr="00BC5AB4" w:rsidRDefault="003E285A" w:rsidP="003F0C58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Промышленновского</w:t>
      </w:r>
      <w:r w:rsidR="003F0C58" w:rsidRPr="00BC5AB4">
        <w:rPr>
          <w:szCs w:val="28"/>
        </w:rPr>
        <w:t xml:space="preserve"> муниципального округа</w:t>
      </w:r>
    </w:p>
    <w:p w:rsidR="003F0C58" w:rsidRPr="00BC5AB4" w:rsidRDefault="003E285A" w:rsidP="003E285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2A4137">
        <w:rPr>
          <w:szCs w:val="28"/>
        </w:rPr>
        <w:t xml:space="preserve">от 30.04.2020 </w:t>
      </w:r>
      <w:r w:rsidR="003F0C58" w:rsidRPr="00BC5AB4">
        <w:rPr>
          <w:szCs w:val="28"/>
        </w:rPr>
        <w:t xml:space="preserve"> № </w:t>
      </w:r>
      <w:r w:rsidR="002A4137">
        <w:rPr>
          <w:szCs w:val="28"/>
        </w:rPr>
        <w:t>124</w:t>
      </w:r>
    </w:p>
    <w:p w:rsidR="003F0C58" w:rsidRDefault="003F0C58" w:rsidP="003F0C58">
      <w:pPr>
        <w:pStyle w:val="ConsPlusTitle"/>
        <w:jc w:val="center"/>
      </w:pPr>
    </w:p>
    <w:p w:rsidR="00EA22EF" w:rsidRDefault="00EA22EF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E9" w:rsidRPr="00D4773A" w:rsidRDefault="007923E9" w:rsidP="007923E9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D4773A">
        <w:rPr>
          <w:rFonts w:ascii="Times New Roman" w:hAnsi="Times New Roman"/>
          <w:sz w:val="28"/>
          <w:szCs w:val="28"/>
        </w:rPr>
        <w:t>ПОРЯДОК</w:t>
      </w:r>
    </w:p>
    <w:p w:rsidR="007923E9" w:rsidRDefault="007923E9" w:rsidP="007923E9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 w:rsidRPr="00D4773A">
        <w:rPr>
          <w:rFonts w:ascii="Times New Roman" w:hAnsi="Times New Roman"/>
          <w:sz w:val="28"/>
          <w:szCs w:val="28"/>
        </w:rPr>
        <w:t xml:space="preserve"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</w:p>
    <w:p w:rsidR="007923E9" w:rsidRPr="00D4773A" w:rsidRDefault="002A4137" w:rsidP="002A4137">
      <w:pPr>
        <w:pStyle w:val="ConsPlusTitl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A4137">
        <w:rPr>
          <w:rFonts w:ascii="Times New Roman" w:hAnsi="Times New Roman"/>
          <w:sz w:val="28"/>
          <w:szCs w:val="28"/>
        </w:rPr>
        <w:t xml:space="preserve">06.10.2003 № 131-ФЗ </w:t>
      </w:r>
      <w:r w:rsidR="007923E9" w:rsidRPr="002A4137">
        <w:rPr>
          <w:rFonts w:ascii="Times New Roman" w:hAnsi="Times New Roman"/>
          <w:sz w:val="28"/>
          <w:szCs w:val="28"/>
        </w:rPr>
        <w:t>«</w:t>
      </w:r>
      <w:r w:rsidR="007923E9" w:rsidRPr="00D4773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</w:p>
    <w:p w:rsidR="007923E9" w:rsidRPr="00791BF2" w:rsidRDefault="007923E9" w:rsidP="007923E9">
      <w:pPr>
        <w:ind w:firstLine="709"/>
        <w:rPr>
          <w:sz w:val="28"/>
          <w:szCs w:val="28"/>
        </w:rPr>
      </w:pPr>
    </w:p>
    <w:p w:rsidR="007923E9" w:rsidRPr="00791BF2" w:rsidRDefault="007923E9" w:rsidP="007923E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91BF2">
        <w:rPr>
          <w:sz w:val="28"/>
          <w:szCs w:val="28"/>
        </w:rPr>
        <w:t xml:space="preserve">1. </w:t>
      </w:r>
      <w:proofErr w:type="gramStart"/>
      <w:r w:rsidRPr="00791BF2">
        <w:rPr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2A4137">
        <w:rPr>
          <w:sz w:val="28"/>
          <w:szCs w:val="28"/>
        </w:rPr>
        <w:t xml:space="preserve">от </w:t>
      </w:r>
      <w:r w:rsidR="002A4137" w:rsidRPr="00791BF2">
        <w:rPr>
          <w:sz w:val="28"/>
          <w:szCs w:val="28"/>
        </w:rPr>
        <w:t xml:space="preserve">06.10.2003 № 131-ФЗ </w:t>
      </w:r>
      <w:r w:rsidRPr="00791BF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(далее -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</w:t>
      </w:r>
      <w:r>
        <w:rPr>
          <w:sz w:val="28"/>
          <w:szCs w:val="28"/>
        </w:rPr>
        <w:t xml:space="preserve"> </w:t>
      </w:r>
      <w:r w:rsidRPr="00791BF2">
        <w:rPr>
          <w:sz w:val="28"/>
          <w:szCs w:val="28"/>
        </w:rPr>
        <w:t>273-ФЗ «О</w:t>
      </w:r>
      <w:proofErr w:type="gramEnd"/>
      <w:r w:rsidRPr="00791BF2">
        <w:rPr>
          <w:sz w:val="28"/>
          <w:szCs w:val="28"/>
        </w:rPr>
        <w:t xml:space="preserve"> </w:t>
      </w:r>
      <w:proofErr w:type="gramStart"/>
      <w:r w:rsidRPr="00791BF2">
        <w:rPr>
          <w:sz w:val="28"/>
          <w:szCs w:val="28"/>
        </w:rPr>
        <w:t>противодействии</w:t>
      </w:r>
      <w:proofErr w:type="gramEnd"/>
      <w:r w:rsidRPr="00791BF2">
        <w:rPr>
          <w:sz w:val="28"/>
          <w:szCs w:val="28"/>
        </w:rPr>
        <w:t xml:space="preserve"> коррупции», </w:t>
      </w:r>
      <w:r w:rsidRPr="00791BF2">
        <w:rPr>
          <w:bCs/>
          <w:sz w:val="28"/>
          <w:szCs w:val="28"/>
        </w:rPr>
        <w:t xml:space="preserve">Законом Кемеровской области от 02.11.2017 № </w:t>
      </w:r>
      <w:r>
        <w:rPr>
          <w:bCs/>
          <w:sz w:val="28"/>
          <w:szCs w:val="28"/>
        </w:rPr>
        <w:t xml:space="preserve"> </w:t>
      </w:r>
      <w:r w:rsidRPr="00791BF2">
        <w:rPr>
          <w:bCs/>
          <w:sz w:val="28"/>
          <w:szCs w:val="28"/>
        </w:rPr>
        <w:t xml:space="preserve">97-ОЗ </w:t>
      </w:r>
      <w:r w:rsidR="002A4137">
        <w:rPr>
          <w:bCs/>
          <w:sz w:val="28"/>
          <w:szCs w:val="28"/>
        </w:rPr>
        <w:t xml:space="preserve">                     </w:t>
      </w:r>
      <w:r w:rsidRPr="00791BF2">
        <w:rPr>
          <w:bCs/>
          <w:sz w:val="28"/>
          <w:szCs w:val="28"/>
        </w:rPr>
        <w:t>«О регулировании отдельных вопросов в сфере противодействия коррупции».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791BF2">
        <w:rPr>
          <w:rFonts w:ascii="Times New Roman" w:hAnsi="Times New Roman"/>
          <w:b w:val="0"/>
          <w:sz w:val="28"/>
          <w:szCs w:val="28"/>
        </w:rPr>
        <w:t>Порядок определяет процедуру принятия решения о применении к депутату,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</w:t>
      </w:r>
      <w:proofErr w:type="gramEnd"/>
      <w:r w:rsidRPr="00791BF2">
        <w:rPr>
          <w:rFonts w:ascii="Times New Roman" w:hAnsi="Times New Roman"/>
          <w:b w:val="0"/>
          <w:sz w:val="28"/>
          <w:szCs w:val="28"/>
        </w:rPr>
        <w:t xml:space="preserve"> 40 Феде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2A4137">
        <w:rPr>
          <w:rFonts w:ascii="Times New Roman" w:hAnsi="Times New Roman"/>
          <w:b w:val="0"/>
          <w:sz w:val="28"/>
          <w:szCs w:val="28"/>
        </w:rPr>
        <w:t xml:space="preserve">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791BF2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7923E9" w:rsidRPr="00791BF2" w:rsidRDefault="007923E9" w:rsidP="007923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 xml:space="preserve">3. Решение о применении к депутату, выборному должностному лицу местного самоуправления мер ответственности, предусмотренных частью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hAnsi="Times New Roman" w:cs="Times New Roman"/>
          <w:sz w:val="28"/>
          <w:szCs w:val="28"/>
        </w:rPr>
        <w:t xml:space="preserve"> 7.3-1 статьи 40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принимается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791BF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>4. Основанием для рассмотрения вопроса о применении мер ответственности, предусмотренных частью 7.3-1 статьи 40 Федерального закона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91BF2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</w:t>
      </w:r>
      <w:r w:rsidR="002A4137">
        <w:rPr>
          <w:rFonts w:ascii="Times New Roman" w:hAnsi="Times New Roman"/>
          <w:b w:val="0"/>
          <w:sz w:val="28"/>
          <w:szCs w:val="28"/>
        </w:rPr>
        <w:t>авления в Российской Федерации»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является поступившее обращение Губернатора</w:t>
      </w:r>
      <w:r w:rsidR="002A4137">
        <w:rPr>
          <w:rFonts w:ascii="Times New Roman" w:hAnsi="Times New Roman"/>
          <w:b w:val="0"/>
          <w:sz w:val="28"/>
          <w:szCs w:val="28"/>
        </w:rPr>
        <w:t xml:space="preserve"> Кемеровской области - Кузбасса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в Совет народных депутатов </w:t>
      </w:r>
      <w:r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="002A4137">
        <w:rPr>
          <w:rFonts w:ascii="Times New Roman" w:hAnsi="Times New Roman"/>
          <w:b w:val="0"/>
          <w:sz w:val="28"/>
          <w:szCs w:val="28"/>
        </w:rPr>
        <w:t xml:space="preserve"> муниципального округа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о принятии соответствующего решения.</w:t>
      </w:r>
    </w:p>
    <w:p w:rsidR="007923E9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A4137" w:rsidRPr="00791BF2" w:rsidRDefault="002A4137" w:rsidP="002A413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3E9" w:rsidRPr="00791BF2" w:rsidRDefault="007923E9" w:rsidP="00792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5. При выявлении в результате проверки фактов предоставления депутатом, выборным должностным лицом местного самоуправления недостоверных или неполных сведения о своих доходах, расходах, об имуществе и обязательствах имущественного характера, а также</w:t>
      </w:r>
      <w:r w:rsidRPr="00791BF2">
        <w:rPr>
          <w:b/>
          <w:sz w:val="28"/>
          <w:szCs w:val="28"/>
        </w:rPr>
        <w:t xml:space="preserve"> </w:t>
      </w:r>
      <w:r w:rsidRPr="00791BF2">
        <w:rPr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могут быть применены следующие меры ответственности:</w:t>
      </w:r>
    </w:p>
    <w:p w:rsidR="007923E9" w:rsidRPr="00791BF2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1) предупреждение;</w:t>
      </w:r>
    </w:p>
    <w:p w:rsidR="007923E9" w:rsidRPr="00791BF2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 до прекращения срока его полномочий;</w:t>
      </w:r>
    </w:p>
    <w:p w:rsidR="007923E9" w:rsidRPr="00791BF2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23E9" w:rsidRPr="00791BF2" w:rsidRDefault="002A4137" w:rsidP="00792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23E9" w:rsidRPr="00791BF2">
        <w:rPr>
          <w:sz w:val="28"/>
          <w:szCs w:val="28"/>
        </w:rPr>
        <w:t>запрет занимать должности в представительном органе муниципального образования до прекращения срока его полномочий;</w:t>
      </w:r>
    </w:p>
    <w:p w:rsidR="007923E9" w:rsidRPr="00791BF2" w:rsidRDefault="007923E9" w:rsidP="007923E9">
      <w:pPr>
        <w:ind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923E9" w:rsidRPr="001447C4" w:rsidRDefault="007923E9" w:rsidP="007923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7923E9" w:rsidRPr="00791BF2" w:rsidRDefault="007923E9" w:rsidP="007923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>6. Решение о применении меры ответственности к депутату, выборному должностному лицу местного самоуправления принимается не позднее чем через 30 рабочих дней со дня поступления заявления Губернатора Кемеровской области - Кузбасса, указанного в пункте 4.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7. Вопрос о принятии решения о применении мер ответственности подлежит рассмотрению на открытом заседании Совета народных депутатов </w:t>
      </w:r>
      <w:r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8. Решение о применении меры ответственности к депутату, выборному должностному лицу органа местного самоуправления принимается Советом народных депутатов </w:t>
      </w:r>
      <w:r w:rsidR="00FD68E9"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 большинством голосов от установленной численности Совета народных депутатов </w:t>
      </w:r>
      <w:r w:rsidR="00FD68E9"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округа. 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Депутат Совета народных депутатов </w:t>
      </w:r>
      <w:r w:rsidR="00FD68E9"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округа, в отношении которого рассматривается вопрос о применении меры ответственности, участие в голосовании не принимает.</w:t>
      </w:r>
    </w:p>
    <w:p w:rsidR="007923E9" w:rsidRPr="00791BF2" w:rsidRDefault="007923E9" w:rsidP="007923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>8.1.</w:t>
      </w:r>
      <w:r w:rsidRPr="00791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F2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</w:t>
      </w:r>
      <w:r w:rsidR="00FD68E9">
        <w:rPr>
          <w:rFonts w:ascii="Times New Roman" w:eastAsia="Arial" w:hAnsi="Times New Roman" w:cs="Times New Roman"/>
          <w:sz w:val="28"/>
          <w:szCs w:val="28"/>
        </w:rPr>
        <w:t xml:space="preserve">енности принимается отдельно </w:t>
      </w:r>
      <w:r w:rsidRPr="00791BF2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791B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91BF2">
        <w:rPr>
          <w:rFonts w:ascii="Times New Roman" w:eastAsia="Arial" w:hAnsi="Times New Roman" w:cs="Times New Roman"/>
          <w:sz w:val="28"/>
          <w:szCs w:val="28"/>
        </w:rPr>
        <w:t>депутата,</w:t>
      </w:r>
      <w:r w:rsidRPr="00791BF2">
        <w:rPr>
          <w:rFonts w:ascii="Times New Roman" w:hAnsi="Times New Roman" w:cs="Times New Roman"/>
          <w:sz w:val="28"/>
          <w:szCs w:val="28"/>
        </w:rPr>
        <w:t xml:space="preserve"> выборному должностному лицу органа местного самоуправления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</w:t>
      </w:r>
      <w:r w:rsidRPr="00791BF2">
        <w:rPr>
          <w:rFonts w:ascii="Times New Roman" w:hAnsi="Times New Roman" w:cs="Times New Roman"/>
          <w:sz w:val="28"/>
          <w:szCs w:val="28"/>
        </w:rPr>
        <w:t xml:space="preserve"> </w:t>
      </w:r>
      <w:r w:rsidR="00FD68E9"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1447C4">
        <w:rPr>
          <w:rFonts w:ascii="Times New Roman" w:hAnsi="Times New Roman" w:cs="Times New Roman"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2A4137" w:rsidRDefault="007923E9" w:rsidP="007923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1BF2">
        <w:rPr>
          <w:rFonts w:ascii="Times New Roman" w:eastAsia="Arial" w:hAnsi="Times New Roman" w:cs="Times New Roman"/>
          <w:sz w:val="28"/>
          <w:szCs w:val="28"/>
        </w:rPr>
        <w:t>Депутат,</w:t>
      </w:r>
      <w:r w:rsidRPr="00791BF2">
        <w:rPr>
          <w:rFonts w:ascii="Times New Roman" w:hAnsi="Times New Roman" w:cs="Times New Roman"/>
          <w:sz w:val="28"/>
          <w:szCs w:val="28"/>
        </w:rPr>
        <w:t xml:space="preserve"> выборное должностное лицо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proofErr w:type="gramStart"/>
      <w:r w:rsidRPr="00791BF2">
        <w:rPr>
          <w:rFonts w:ascii="Times New Roman" w:eastAsia="Arial" w:hAnsi="Times New Roman" w:cs="Times New Roman"/>
          <w:sz w:val="28"/>
          <w:szCs w:val="28"/>
        </w:rPr>
        <w:t>которых</w:t>
      </w:r>
      <w:proofErr w:type="gramEnd"/>
      <w:r w:rsidRPr="00791BF2">
        <w:rPr>
          <w:rFonts w:ascii="Times New Roman" w:eastAsia="Arial" w:hAnsi="Times New Roman" w:cs="Times New Roman"/>
          <w:sz w:val="28"/>
          <w:szCs w:val="28"/>
        </w:rPr>
        <w:t xml:space="preserve"> рассматривается</w:t>
      </w:r>
      <w:r w:rsidR="002A4137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вопрос </w:t>
      </w:r>
      <w:r w:rsidR="002A4137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eastAsia="Arial" w:hAnsi="Times New Roman" w:cs="Times New Roman"/>
          <w:sz w:val="28"/>
          <w:szCs w:val="28"/>
        </w:rPr>
        <w:t>о</w:t>
      </w:r>
      <w:r w:rsidR="002A4137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применении меры ответственности, участие в </w:t>
      </w:r>
    </w:p>
    <w:p w:rsidR="002A4137" w:rsidRDefault="002A4137" w:rsidP="007923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A4137" w:rsidRDefault="002A4137" w:rsidP="007923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A4137" w:rsidRPr="00791BF2" w:rsidRDefault="007923E9" w:rsidP="002A4137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91BF2">
        <w:rPr>
          <w:rFonts w:ascii="Times New Roman" w:eastAsia="Arial" w:hAnsi="Times New Roman" w:cs="Times New Roman"/>
          <w:sz w:val="28"/>
          <w:szCs w:val="28"/>
        </w:rPr>
        <w:t>голосовании</w:t>
      </w:r>
      <w:proofErr w:type="gramEnd"/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не принимают.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>9. Решение о применении мер ответственности в отношении депутата,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а) фамили</w:t>
      </w:r>
      <w:r w:rsidR="00FD68E9">
        <w:rPr>
          <w:sz w:val="28"/>
          <w:szCs w:val="28"/>
        </w:rPr>
        <w:t>ю</w:t>
      </w:r>
      <w:r w:rsidRPr="00791BF2">
        <w:rPr>
          <w:sz w:val="28"/>
          <w:szCs w:val="28"/>
        </w:rPr>
        <w:t>, имя, отчество;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б) должность;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в) мотивированное обоснование, позволяющее считать искажения представленных сведений сведения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г) принятая мера ответственности с обоснованием применения избранной меры ответственности;</w:t>
      </w:r>
    </w:p>
    <w:p w:rsidR="007923E9" w:rsidRPr="00791BF2" w:rsidRDefault="007923E9" w:rsidP="007923E9">
      <w:pPr>
        <w:ind w:right="-1" w:firstLine="709"/>
        <w:jc w:val="both"/>
        <w:rPr>
          <w:sz w:val="28"/>
          <w:szCs w:val="28"/>
        </w:rPr>
      </w:pPr>
      <w:r w:rsidRPr="00791BF2">
        <w:rPr>
          <w:sz w:val="28"/>
          <w:szCs w:val="28"/>
        </w:rPr>
        <w:t>д) срок действия меры ответственности (при наличии).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 xml:space="preserve">Решение о применении меры ответственности подписывается председателем Совета народных депутатов </w:t>
      </w:r>
      <w:r w:rsidR="00FD68E9">
        <w:rPr>
          <w:rFonts w:ascii="Times New Roman" w:hAnsi="Times New Roman"/>
          <w:b w:val="0"/>
          <w:sz w:val="28"/>
          <w:szCs w:val="28"/>
        </w:rPr>
        <w:t>Промышленновского</w:t>
      </w:r>
      <w:r w:rsidRPr="00791BF2">
        <w:rPr>
          <w:rFonts w:ascii="Times New Roman" w:hAnsi="Times New Roman"/>
          <w:b w:val="0"/>
          <w:sz w:val="28"/>
          <w:szCs w:val="28"/>
        </w:rPr>
        <w:t xml:space="preserve"> муниципального округа.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>10. Копия решения о применении мер ответственности в течение пяти рабочих дней со дня его принятия вручается лично либо направляется способом, подтверждающим отправку, депутату, выборному должностному лицу местного самоуправления, в отношении которого рассматривался вопрос.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1BF2">
        <w:rPr>
          <w:rFonts w:ascii="Times New Roman" w:hAnsi="Times New Roman"/>
          <w:b w:val="0"/>
          <w:sz w:val="28"/>
          <w:szCs w:val="28"/>
        </w:rPr>
        <w:t>11. Решение о применении мер ответственности к депутату, выборному должностному лицу местного самоуправления в течение пяти рабочих дней со дня его принятия направляется Губернатор Кемеровской области – Кузбасса.</w:t>
      </w:r>
    </w:p>
    <w:p w:rsidR="007923E9" w:rsidRPr="00791BF2" w:rsidRDefault="007923E9" w:rsidP="007923E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A22EF" w:rsidRPr="00852545" w:rsidRDefault="00EA22EF" w:rsidP="00BF3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22EF" w:rsidRPr="00852545" w:rsidSect="002A4137">
      <w:footerReference w:type="default" r:id="rId8"/>
      <w:pgSz w:w="11906" w:h="16838"/>
      <w:pgMar w:top="284" w:right="850" w:bottom="142" w:left="1701" w:header="708" w:footer="2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56" w:rsidRDefault="00FE4856" w:rsidP="002A4137">
      <w:r>
        <w:separator/>
      </w:r>
    </w:p>
  </w:endnote>
  <w:endnote w:type="continuationSeparator" w:id="0">
    <w:p w:rsidR="00FE4856" w:rsidRDefault="00FE4856" w:rsidP="002A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483"/>
      <w:docPartObj>
        <w:docPartGallery w:val="Page Numbers (Bottom of Page)"/>
        <w:docPartUnique/>
      </w:docPartObj>
    </w:sdtPr>
    <w:sdtContent>
      <w:p w:rsidR="002A4137" w:rsidRDefault="002A4137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4137" w:rsidRDefault="002A41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56" w:rsidRDefault="00FE4856" w:rsidP="002A4137">
      <w:r>
        <w:separator/>
      </w:r>
    </w:p>
  </w:footnote>
  <w:footnote w:type="continuationSeparator" w:id="0">
    <w:p w:rsidR="00FE4856" w:rsidRDefault="00FE4856" w:rsidP="002A4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638"/>
    <w:multiLevelType w:val="hybridMultilevel"/>
    <w:tmpl w:val="34D058C2"/>
    <w:lvl w:ilvl="0" w:tplc="53AEB556">
      <w:start w:val="2"/>
      <w:numFmt w:val="decimal"/>
      <w:lvlText w:val="%1."/>
      <w:lvlJc w:val="left"/>
      <w:pPr>
        <w:ind w:left="1145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2E14747"/>
    <w:multiLevelType w:val="hybridMultilevel"/>
    <w:tmpl w:val="ABDE006A"/>
    <w:lvl w:ilvl="0" w:tplc="2C3AF7BC">
      <w:start w:val="2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107BF5"/>
    <w:rsid w:val="001540F6"/>
    <w:rsid w:val="001728D2"/>
    <w:rsid w:val="001929FB"/>
    <w:rsid w:val="001A3CFF"/>
    <w:rsid w:val="001D5076"/>
    <w:rsid w:val="001E5776"/>
    <w:rsid w:val="001F48DC"/>
    <w:rsid w:val="00235F3E"/>
    <w:rsid w:val="00241BDA"/>
    <w:rsid w:val="00245E5E"/>
    <w:rsid w:val="00250553"/>
    <w:rsid w:val="002A4137"/>
    <w:rsid w:val="003039EE"/>
    <w:rsid w:val="00326827"/>
    <w:rsid w:val="0033240C"/>
    <w:rsid w:val="003848BD"/>
    <w:rsid w:val="003C3447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50F8E"/>
    <w:rsid w:val="00582106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25B92"/>
    <w:rsid w:val="00753B8F"/>
    <w:rsid w:val="007567B7"/>
    <w:rsid w:val="007923E9"/>
    <w:rsid w:val="007A05AC"/>
    <w:rsid w:val="007C5263"/>
    <w:rsid w:val="007D4A04"/>
    <w:rsid w:val="0081787F"/>
    <w:rsid w:val="008263B4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74927"/>
    <w:rsid w:val="00BA5E41"/>
    <w:rsid w:val="00BB18F5"/>
    <w:rsid w:val="00BB37EA"/>
    <w:rsid w:val="00BF3CFD"/>
    <w:rsid w:val="00CC2A3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F53B44"/>
    <w:rsid w:val="00F61D76"/>
    <w:rsid w:val="00F95B0A"/>
    <w:rsid w:val="00FD68E9"/>
    <w:rsid w:val="00FE485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3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C3447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92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7923E9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923E9"/>
    <w:pPr>
      <w:widowControl w:val="0"/>
      <w:suppressAutoHyphens/>
      <w:autoSpaceDN w:val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A4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4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4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6</cp:revision>
  <cp:lastPrinted>2020-05-06T05:22:00Z</cp:lastPrinted>
  <dcterms:created xsi:type="dcterms:W3CDTF">2020-04-09T03:20:00Z</dcterms:created>
  <dcterms:modified xsi:type="dcterms:W3CDTF">2020-05-06T05:22:00Z</dcterms:modified>
</cp:coreProperties>
</file>