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89" w:rsidRDefault="00487427" w:rsidP="004874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C4C89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8742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87427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7C4C89" w:rsidP="007C4C89">
      <w:pPr>
        <w:pStyle w:val="ConsTitle"/>
        <w:widowControl/>
        <w:tabs>
          <w:tab w:val="left" w:pos="339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5A53A0" w:rsidRPr="003D4B4E" w:rsidRDefault="005A53A0" w:rsidP="007C4C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правилах депутатской этики Совета народных депутатов Промышленновского муниципального округа</w:t>
      </w:r>
    </w:p>
    <w:p w:rsidR="005A53A0" w:rsidRDefault="005A53A0" w:rsidP="007C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5A53A0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bookmarkStart w:id="0" w:name="_GoBack"/>
      <w:bookmarkEnd w:id="0"/>
      <w:r w:rsidRPr="00897C65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7C4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7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7C6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897C65">
        <w:rPr>
          <w:rFonts w:ascii="Times New Roman" w:hAnsi="Times New Roman" w:cs="Times New Roman"/>
          <w:sz w:val="28"/>
          <w:szCs w:val="28"/>
        </w:rPr>
        <w:t>, Регламенто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C65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7C4C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7C4C89" w:rsidP="007C4C89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Утвердить Правила депутатской этики Совета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приложению к настоящему решению.</w:t>
      </w:r>
    </w:p>
    <w:p w:rsidR="005A53A0" w:rsidRPr="00E216C9" w:rsidRDefault="007C4C89" w:rsidP="007C4C89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на</w:t>
      </w:r>
      <w:r w:rsidR="005A53A0" w:rsidRPr="007448D4">
        <w:rPr>
          <w:rFonts w:ascii="Times New Roman" w:hAnsi="Times New Roman"/>
          <w:sz w:val="28"/>
          <w:szCs w:val="28"/>
        </w:rPr>
        <w:t xml:space="preserve"> 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C4C89" w:rsidRDefault="007C4C89" w:rsidP="007C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7C4C89">
        <w:rPr>
          <w:sz w:val="28"/>
          <w:szCs w:val="28"/>
        </w:rPr>
        <w:t>Контроль за</w:t>
      </w:r>
      <w:proofErr w:type="gramEnd"/>
      <w:r w:rsidR="005A53A0" w:rsidRPr="007C4C89"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</w:t>
      </w:r>
      <w:r w:rsidR="0012005B" w:rsidRPr="007C4C89">
        <w:rPr>
          <w:sz w:val="28"/>
          <w:szCs w:val="28"/>
        </w:rPr>
        <w:t>путатской этике (Г.В. Кузьмина).</w:t>
      </w:r>
    </w:p>
    <w:p w:rsidR="0012005B" w:rsidRPr="007C4C89" w:rsidRDefault="007C4C89" w:rsidP="007C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005B" w:rsidRPr="007C4C89">
        <w:rPr>
          <w:sz w:val="28"/>
          <w:szCs w:val="28"/>
        </w:rPr>
        <w:t>Н</w:t>
      </w:r>
      <w:r w:rsidR="0012005B" w:rsidRPr="007C4C89">
        <w:rPr>
          <w:rStyle w:val="a5"/>
          <w:b w:val="0"/>
          <w:sz w:val="28"/>
          <w:szCs w:val="28"/>
        </w:rPr>
        <w:t>астоящее реш</w:t>
      </w:r>
      <w:r w:rsidR="0012005B" w:rsidRPr="007C4C89">
        <w:rPr>
          <w:sz w:val="28"/>
          <w:szCs w:val="28"/>
        </w:rPr>
        <w:t xml:space="preserve">ение вступает в силу с даты подписания.  </w:t>
      </w:r>
    </w:p>
    <w:p w:rsidR="007C4C89" w:rsidRPr="007C4C89" w:rsidRDefault="005A53A0" w:rsidP="007C4C89">
      <w:pPr>
        <w:pStyle w:val="a6"/>
        <w:autoSpaceDE w:val="0"/>
        <w:autoSpaceDN w:val="0"/>
        <w:adjustRightInd w:val="0"/>
        <w:spacing w:after="200"/>
        <w:ind w:left="567" w:firstLine="709"/>
        <w:jc w:val="both"/>
        <w:rPr>
          <w:b/>
          <w:sz w:val="28"/>
          <w:szCs w:val="28"/>
        </w:rPr>
      </w:pPr>
      <w:r w:rsidRPr="00620A0C">
        <w:rPr>
          <w:b/>
          <w:sz w:val="28"/>
          <w:szCs w:val="28"/>
        </w:rPr>
        <w:t xml:space="preserve">   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EA22EF" w:rsidP="007C4C89">
      <w:pPr>
        <w:autoSpaceDE w:val="0"/>
        <w:autoSpaceDN w:val="0"/>
        <w:adjustRightInd w:val="0"/>
        <w:rPr>
          <w:szCs w:val="28"/>
        </w:rPr>
      </w:pPr>
    </w:p>
    <w:p w:rsidR="00B70286" w:rsidRDefault="00B70286" w:rsidP="007C4C89">
      <w:pPr>
        <w:autoSpaceDE w:val="0"/>
        <w:autoSpaceDN w:val="0"/>
        <w:adjustRightInd w:val="0"/>
        <w:rPr>
          <w:szCs w:val="28"/>
        </w:rPr>
      </w:pPr>
    </w:p>
    <w:p w:rsidR="00B70286" w:rsidRDefault="00B70286" w:rsidP="007C4C89">
      <w:pPr>
        <w:autoSpaceDE w:val="0"/>
        <w:autoSpaceDN w:val="0"/>
        <w:adjustRightInd w:val="0"/>
        <w:rPr>
          <w:szCs w:val="28"/>
        </w:rPr>
      </w:pPr>
    </w:p>
    <w:p w:rsidR="003F0C58" w:rsidRPr="00BC5AB4" w:rsidRDefault="003F0C58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  <w:r w:rsidRPr="00BC5AB4">
        <w:rPr>
          <w:szCs w:val="28"/>
        </w:rPr>
        <w:t>УТВЕРЖДЕНО</w:t>
      </w:r>
    </w:p>
    <w:p w:rsidR="003F0C58" w:rsidRPr="00BC5AB4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3F0C58" w:rsidRPr="00BC5AB4">
        <w:rPr>
          <w:szCs w:val="28"/>
        </w:rPr>
        <w:t>решением Совета народных депутатов</w:t>
      </w:r>
    </w:p>
    <w:p w:rsidR="003F0C58" w:rsidRPr="00BC5AB4" w:rsidRDefault="003E285A" w:rsidP="003F0C5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="003F0C58" w:rsidRPr="00BC5AB4">
        <w:rPr>
          <w:szCs w:val="28"/>
        </w:rPr>
        <w:t xml:space="preserve"> муниципального округа</w:t>
      </w:r>
    </w:p>
    <w:p w:rsidR="003F0C58" w:rsidRPr="00BC5AB4" w:rsidRDefault="003E285A" w:rsidP="003E285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487427">
        <w:rPr>
          <w:szCs w:val="28"/>
        </w:rPr>
        <w:t>от _______</w:t>
      </w:r>
      <w:r w:rsidR="007C4C89">
        <w:rPr>
          <w:szCs w:val="28"/>
        </w:rPr>
        <w:t xml:space="preserve"> </w:t>
      </w:r>
      <w:r w:rsidR="003F0C58" w:rsidRPr="00BC5AB4">
        <w:rPr>
          <w:szCs w:val="28"/>
        </w:rPr>
        <w:t xml:space="preserve">№ </w:t>
      </w:r>
      <w:r w:rsidR="00487427">
        <w:rPr>
          <w:szCs w:val="28"/>
        </w:rPr>
        <w:t>____</w:t>
      </w:r>
    </w:p>
    <w:p w:rsidR="003F0C58" w:rsidRDefault="003F0C58" w:rsidP="003F0C58">
      <w:pPr>
        <w:pStyle w:val="ConsPlusTitle"/>
        <w:jc w:val="center"/>
      </w:pPr>
    </w:p>
    <w:p w:rsidR="00EA22EF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86" w:rsidRDefault="00B70286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EF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10" w:rsidRDefault="00BF3CFD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F3CFD" w:rsidRDefault="003F6310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депутатской этики 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народных депутатов</w:t>
      </w:r>
    </w:p>
    <w:p w:rsidR="003F6310" w:rsidRPr="00852545" w:rsidRDefault="003F6310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3F6310" w:rsidRPr="00852545" w:rsidRDefault="003F6310" w:rsidP="00B7028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3CFD" w:rsidRPr="00852545" w:rsidRDefault="00BF3CFD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3D">
        <w:rPr>
          <w:rFonts w:ascii="Times New Roman" w:hAnsi="Times New Roman" w:cs="Times New Roman"/>
          <w:b/>
          <w:sz w:val="28"/>
          <w:szCs w:val="28"/>
        </w:rPr>
        <w:t>1</w:t>
      </w:r>
      <w:r w:rsidRPr="00852545">
        <w:rPr>
          <w:rFonts w:ascii="Times New Roman" w:hAnsi="Times New Roman" w:cs="Times New Roman"/>
          <w:b/>
          <w:sz w:val="28"/>
          <w:szCs w:val="28"/>
        </w:rPr>
        <w:t>. О</w:t>
      </w:r>
      <w:r w:rsidR="003F631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F3CFD" w:rsidRDefault="00BF3CFD" w:rsidP="00BF3C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депутатской этики 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Правила) разработаны в соответствии с законодательством </w:t>
      </w:r>
      <w:r w:rsidR="00EA22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Регламентом 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определяют нормы этики депутатов, требования к поведению депутата внутри и вне 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Совет народных депутатов), порядок рассмотрения и решения вопросов, связанных с депутатской этикой.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Депутат в своей деятельности должен соблюдать общепризнанные нормы морали и нравственности, этические нормы поведения.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депутат руководствуется Конституцией Российской Федерации,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Кемеровской области -  Кузбасса, </w:t>
      </w:r>
      <w:r w:rsidRPr="00F00B2E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00B2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>, а также настоящими Правилами.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Депутат должен уважать честь и достоинство граждан, депутатов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>, должностных лиц, а также воздерживаться от действий, заявлений и поступков, наносящих ущерб их чести, достоинству и деловой репутации.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Депутат должен воздерживаться от действий, заявлений и поступков, способных вызвать сомнения в добросовестном исполнении им своих полномочий, скомпрометировать самого депутата, других депутатов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Совет народных</w:t>
      </w:r>
      <w:r w:rsidRPr="00F00B2E">
        <w:rPr>
          <w:rFonts w:ascii="Times New Roman" w:hAnsi="Times New Roman" w:cs="Times New Roman"/>
          <w:sz w:val="28"/>
          <w:szCs w:val="28"/>
        </w:rPr>
        <w:t xml:space="preserve"> депутатов как </w:t>
      </w:r>
      <w:r w:rsidRPr="003C117F">
        <w:rPr>
          <w:rFonts w:ascii="Times New Roman" w:hAnsi="Times New Roman" w:cs="Times New Roman"/>
          <w:sz w:val="28"/>
          <w:szCs w:val="28"/>
        </w:rPr>
        <w:t>представительны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C11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F">
        <w:rPr>
          <w:rFonts w:ascii="Times New Roman" w:hAnsi="Times New Roman" w:cs="Times New Roman"/>
          <w:sz w:val="28"/>
          <w:szCs w:val="28"/>
        </w:rPr>
        <w:t xml:space="preserve">В случае нарушения депутатом Правил депутатской этики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 может применить к нему соответствующие меры воздействия, указанные в настоящих Правилах.</w:t>
      </w:r>
    </w:p>
    <w:p w:rsidR="003F6310" w:rsidRDefault="003F6310" w:rsidP="007C4C8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3CFD" w:rsidRDefault="00C0163D" w:rsidP="00B702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П</w:t>
      </w:r>
      <w:r w:rsidR="003F6310">
        <w:rPr>
          <w:rFonts w:ascii="Times New Roman" w:hAnsi="Times New Roman" w:cs="Times New Roman"/>
          <w:b/>
          <w:sz w:val="28"/>
          <w:szCs w:val="28"/>
        </w:rPr>
        <w:t>равила депутатской этики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,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 относящиеся к деятельности депутата на заседаниях сессии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комитетов и постоянных комиссий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2EF">
        <w:rPr>
          <w:rFonts w:ascii="Times New Roman" w:hAnsi="Times New Roman" w:cs="Times New Roman"/>
          <w:b/>
          <w:sz w:val="28"/>
          <w:szCs w:val="28"/>
        </w:rPr>
        <w:t>П</w:t>
      </w:r>
      <w:r w:rsidR="003F6310">
        <w:rPr>
          <w:rFonts w:ascii="Times New Roman" w:hAnsi="Times New Roman" w:cs="Times New Roman"/>
          <w:b/>
          <w:sz w:val="28"/>
          <w:szCs w:val="28"/>
        </w:rPr>
        <w:t>ромышленновского муниципального округа</w:t>
      </w:r>
    </w:p>
    <w:p w:rsidR="00B70286" w:rsidRPr="00B70286" w:rsidRDefault="00B70286" w:rsidP="00B702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FD" w:rsidRPr="00EA22EF" w:rsidRDefault="00EA22EF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Депутат содействует созданию на заседаниях сессий, комитетов, комиссий и иных рабочих органов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BF3C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 округа атмосферы доброжелательности, деловитости, сотрудничества.</w:t>
      </w:r>
    </w:p>
    <w:p w:rsidR="00BF3CFD" w:rsidRDefault="00EA22EF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F3CFD" w:rsidRPr="00852545">
        <w:rPr>
          <w:rFonts w:ascii="Times New Roman" w:hAnsi="Times New Roman" w:cs="Times New Roman"/>
          <w:sz w:val="28"/>
          <w:szCs w:val="28"/>
        </w:rPr>
        <w:t>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Депутат обязан присутствовать на всех заседаниях сессий, комитетов и комиссий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, в состав которых он входит. В случае невозможности присутствовать на заседании сессии, комитета, комиссии по уважительной причине депутат заблаговременно информирует об этом соответственно председателя, а в его отсутствие - заместителя председателя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, председателя либо заместителя председателя комитета, комиссии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, а в их отсутствие </w:t>
      </w:r>
      <w:r w:rsidR="00BF3CFD">
        <w:rPr>
          <w:rFonts w:ascii="Times New Roman" w:hAnsi="Times New Roman" w:cs="Times New Roman"/>
          <w:sz w:val="28"/>
          <w:szCs w:val="28"/>
        </w:rPr>
        <w:t>–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F3CFD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F3CFD">
        <w:rPr>
          <w:rFonts w:ascii="Times New Roman" w:hAnsi="Times New Roman" w:cs="Times New Roman"/>
          <w:sz w:val="28"/>
          <w:szCs w:val="28"/>
        </w:rPr>
        <w:t>Во время работы в Совете народных депутатов депутатам  рекомендуется носить деловую одежду, соответствующую официальному характеру деятельности Совета народных депутатов.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Депутат на заседаниях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и его органов должен с уважением относиться к председательствующему и подчиняться требованиям, предъявленным к нему в пределах своих полномочий председательствующим.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должен обращаться к другим депутатам и ко всем присутствующим на заседаниях лицам в официальной и уважительной форме.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Депутат, считающий себя оскорбленным в результате слов или действий другого депутата, вправе требовать публичного извинения со стороны оскорбителя.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Депутатом не допускаются: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прерывание своего участия на заседаниях без разрешения председательствующего;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выступления на заседаниях без предоставления слова председательствующим;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выступление на заседаниях сессии не по повестке дня;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уклонение от участия в голосовании;</w:t>
      </w:r>
    </w:p>
    <w:p w:rsidR="0009515C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- выкрики и прерывание </w:t>
      </w:r>
      <w:proofErr w:type="gramStart"/>
      <w:r w:rsidRPr="001465B1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465B1">
        <w:rPr>
          <w:rFonts w:ascii="Times New Roman" w:hAnsi="Times New Roman" w:cs="Times New Roman"/>
          <w:sz w:val="28"/>
          <w:szCs w:val="28"/>
        </w:rPr>
        <w:t>.</w:t>
      </w:r>
    </w:p>
    <w:p w:rsidR="00B70286" w:rsidRDefault="00B70286" w:rsidP="00B7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FD" w:rsidRPr="00852545" w:rsidRDefault="00C0163D" w:rsidP="00BF3CF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П</w:t>
      </w:r>
      <w:r w:rsidR="003F6310">
        <w:rPr>
          <w:rFonts w:ascii="Times New Roman" w:hAnsi="Times New Roman" w:cs="Times New Roman"/>
          <w:b/>
          <w:sz w:val="28"/>
          <w:szCs w:val="28"/>
        </w:rPr>
        <w:t>равила депутатской этики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,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 относящиеся к взаимоотношениям депутата с государственными органами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юридическими лицами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средствами массовой информации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должностными лицами и гражданами</w:t>
      </w:r>
    </w:p>
    <w:p w:rsidR="00BF3CFD" w:rsidRDefault="00BF3CFD" w:rsidP="00BF3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не вправе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лицами, средствами массовой информации, должностными лицами и гражданами.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выгоды, для иных целей, не связанных с осуществлением депутатских полномочий.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вправе использовать информацию, составляющую охраняемую законом тайну, ставшую ему известной в процессе осуществления депутатских полномочий, только в целях, связанных с осуществлением депутатских полномочий, и в порядке, установленном законодательством Российской Федерации.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Опубликование депутатом печатных, аудио- и видеоматериалов, полученных в ходе подготовки и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и его органов, осуществляется с соблюдением требований законодательства Российской Федерации.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При предоставлении любых сведений о работе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в открытый доступ депутат обязан соблюдать права и законные интересы граждан и организаций, в том числе не умалять честь, достоинство и деловую репутацию граждан, деловую репутацию организаций.</w:t>
      </w:r>
    </w:p>
    <w:p w:rsidR="005E790E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не вправе разглашать сведения, которые стали ему известны в связи с осуществлением депутатских полномочий, если эти сведения:</w:t>
      </w:r>
    </w:p>
    <w:p w:rsidR="005E790E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касаются вопросов, рассмотренных на закрытых заседаниях;</w:t>
      </w:r>
    </w:p>
    <w:p w:rsidR="005E790E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составляют государственную, коммерческую или служебную тайну либо относятся к данным, подлежащим защите согласно Федерально</w:t>
      </w:r>
      <w:r w:rsidR="00C0163D">
        <w:rPr>
          <w:rFonts w:ascii="Times New Roman" w:hAnsi="Times New Roman" w:cs="Times New Roman"/>
          <w:sz w:val="28"/>
          <w:szCs w:val="28"/>
        </w:rPr>
        <w:t>му закону от 27.07.2006 № 152-ФЗ «О персональных данных»</w:t>
      </w:r>
      <w:r w:rsidRPr="001465B1">
        <w:rPr>
          <w:rFonts w:ascii="Times New Roman" w:hAnsi="Times New Roman" w:cs="Times New Roman"/>
          <w:sz w:val="28"/>
          <w:szCs w:val="28"/>
        </w:rPr>
        <w:t>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связаны с личной или семейной жизнью граждан, с деловой репутацией и деятельностью юридических лиц и о необходимости неразглашения указанных сведений заявлено лицом, их предоставившим.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Депутат вправе использовать помощь работников аппарата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только в связи с исполнением депутатских полномочий. Взаимоотношения </w:t>
      </w:r>
      <w:r w:rsidR="00BF3CFD">
        <w:rPr>
          <w:rFonts w:ascii="Times New Roman" w:hAnsi="Times New Roman" w:cs="Times New Roman"/>
          <w:sz w:val="28"/>
          <w:szCs w:val="28"/>
        </w:rPr>
        <w:t>депутатов и работников аппарата 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определяются в соот</w:t>
      </w:r>
      <w:r w:rsidR="00BF3CFD">
        <w:rPr>
          <w:rFonts w:ascii="Times New Roman" w:hAnsi="Times New Roman" w:cs="Times New Roman"/>
          <w:sz w:val="28"/>
          <w:szCs w:val="28"/>
        </w:rPr>
        <w:t>ветствии с законодательством о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</w:t>
      </w:r>
      <w:r w:rsidR="00BF3CFD">
        <w:rPr>
          <w:rFonts w:ascii="Times New Roman" w:hAnsi="Times New Roman" w:cs="Times New Roman"/>
          <w:sz w:val="28"/>
          <w:szCs w:val="28"/>
        </w:rPr>
        <w:t>муниципальной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службе, законодательством Российской Федерации о труде, регламентом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>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Депутат не вправе давать поручения, указания органам государственной власти, органам местного самоуправления и их должностным лицам.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Депутат, выступая с различного рода публичными заявлениями, комментируя деятельность государственных органов, органов местного </w:t>
      </w:r>
      <w:r w:rsidR="00BF3CFD" w:rsidRPr="001465B1">
        <w:rPr>
          <w:rFonts w:ascii="Times New Roman" w:hAnsi="Times New Roman" w:cs="Times New Roman"/>
          <w:sz w:val="28"/>
          <w:szCs w:val="28"/>
        </w:rPr>
        <w:lastRenderedPageBreak/>
        <w:t>самоуправления, юридических лиц, средств массовой информации, должностных лиц, в том числе с использованием информационно-телекоммуникационных сетей, включая сеть "Интернет", обязан использовать только достоверные факты. Выступления и комментарии депутата должны быть корректными, не задевать чести и достоинства граждан, должностных лиц, деловую репутацию юридических лиц.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Депутат не вправе при выступлениях выражать свое мнение по тем или иным вопросам как позицию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>, за исключением случаев, когда он официально уполномочен выражать мнение коллегиального органа.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не вправе использовать свое положение для рекламы деятельности юридических и физических лиц, а также выпускаемой ими продукции и оказания услуг.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поддерживает связь с избирателями своего избирательного округа, ответственен перед ними и им подотчетен. Депутат обязан своевременно отвечать на обращения граждан и организаций, внимательно изучать поступившие от них предложения, заявления и жалобы</w:t>
      </w:r>
      <w:r w:rsidR="00BF3CFD">
        <w:rPr>
          <w:rFonts w:ascii="Times New Roman" w:hAnsi="Times New Roman" w:cs="Times New Roman"/>
          <w:sz w:val="28"/>
          <w:szCs w:val="28"/>
        </w:rPr>
        <w:t>, проводить встречи с избирателями не реже 1 раза в квартал</w:t>
      </w:r>
      <w:r w:rsidR="00BF3CFD" w:rsidRPr="00C9254B">
        <w:rPr>
          <w:rFonts w:ascii="Times New Roman" w:hAnsi="Times New Roman" w:cs="Times New Roman"/>
          <w:sz w:val="28"/>
          <w:szCs w:val="28"/>
        </w:rPr>
        <w:t>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Поведение депутата в общении с населением должно соответствовать высоким моральным требованиям. Депутат не вправе допускать высказывания, направленные на возбуждение ненависти либо вражды, унижение достоинства человека или группы лиц.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Представляя интересы населения, депутат должен проявлять уважение к его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BF3CFD" w:rsidRDefault="00BF3CFD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0E" w:rsidRDefault="00C0163D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Ф</w:t>
      </w:r>
      <w:r w:rsidR="003F6310">
        <w:rPr>
          <w:rFonts w:ascii="Times New Roman" w:hAnsi="Times New Roman" w:cs="Times New Roman"/>
          <w:b/>
          <w:sz w:val="28"/>
          <w:szCs w:val="28"/>
        </w:rPr>
        <w:t>инансовые и имущественные требования к депутатам</w:t>
      </w:r>
    </w:p>
    <w:p w:rsidR="00BF3CFD" w:rsidRDefault="00BF3CFD" w:rsidP="00BF3C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CFD" w:rsidRDefault="00C0163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не должен использовать преимущества, предоставленные ему статусом депутата, в целях получения материальной или иной выгоды для себя и лиц, состоящих с ним в близком родстве или свойстве.</w:t>
      </w:r>
    </w:p>
    <w:p w:rsidR="00BF3CFD" w:rsidRDefault="00C0163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обязан соблюдать ограничения и запреты, выполнять обязанности, предусмотренные законод</w:t>
      </w:r>
      <w:r w:rsidR="00BF3CFD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законодательством Кемеровской области – Кузбасса, решениями Совета народных депутатов </w:t>
      </w:r>
      <w:r w:rsidR="005E790E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BF3CF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F3CFD" w:rsidRDefault="00C0163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В связи с осуществлением депутатской деятельности не допускается получение депутатом от юридических и физических лиц каких-либо услуг, льгот и привилегий, </w:t>
      </w:r>
      <w:proofErr w:type="gramStart"/>
      <w:r w:rsidR="00BF3CFD" w:rsidRPr="00C9254B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предоставленных ему на законном основании.</w:t>
      </w:r>
    </w:p>
    <w:p w:rsidR="004833D8" w:rsidRDefault="004833D8" w:rsidP="00C94E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FD" w:rsidRDefault="00C0163D" w:rsidP="003F63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Р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ассмотрение вопросов депутатской этики в </w:t>
      </w:r>
      <w:r w:rsidR="00BF3CFD">
        <w:rPr>
          <w:rFonts w:ascii="Times New Roman" w:hAnsi="Times New Roman" w:cs="Times New Roman"/>
          <w:b/>
          <w:sz w:val="28"/>
          <w:szCs w:val="28"/>
        </w:rPr>
        <w:t>С</w:t>
      </w:r>
      <w:r w:rsidR="003F6310">
        <w:rPr>
          <w:rFonts w:ascii="Times New Roman" w:hAnsi="Times New Roman" w:cs="Times New Roman"/>
          <w:b/>
          <w:sz w:val="28"/>
          <w:szCs w:val="28"/>
        </w:rPr>
        <w:t>овете народных      депутатов Промышленновского муниципального округа</w:t>
      </w:r>
    </w:p>
    <w:p w:rsidR="00BF3CFD" w:rsidRDefault="00BF3CFD" w:rsidP="00BF3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Вопросы, связанные с нарушением депутатом настоящих Правил, рассматриваются на основании документов и информации, в том числе письменных заявлений, обращений, результатов мониторинга средств </w:t>
      </w:r>
      <w:r w:rsidR="00BF3CFD" w:rsidRPr="00C9254B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информационно-телекоммун</w:t>
      </w:r>
      <w:r w:rsidR="00484221">
        <w:rPr>
          <w:rFonts w:ascii="Times New Roman" w:hAnsi="Times New Roman" w:cs="Times New Roman"/>
          <w:sz w:val="28"/>
          <w:szCs w:val="28"/>
        </w:rPr>
        <w:t>икационных сетей, включая сеть «Интернет»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(далее - информация).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 xml:space="preserve">Информация, поступившая в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 в установленном порядке, направляется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, а в его отсутствие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, для рассмотрения 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604C33">
        <w:rPr>
          <w:rFonts w:ascii="Times New Roman" w:hAnsi="Times New Roman" w:cs="Times New Roman"/>
          <w:sz w:val="28"/>
          <w:szCs w:val="28"/>
        </w:rPr>
        <w:t>ссия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депутатской этики. </w:t>
      </w:r>
      <w:r w:rsidRPr="00C9254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604C33">
        <w:rPr>
          <w:rFonts w:ascii="Times New Roman" w:hAnsi="Times New Roman" w:cs="Times New Roman"/>
          <w:sz w:val="28"/>
          <w:szCs w:val="28"/>
        </w:rPr>
        <w:t>ссия</w:t>
      </w:r>
      <w:r w:rsidRPr="00C9254B">
        <w:rPr>
          <w:rFonts w:ascii="Times New Roman" w:hAnsi="Times New Roman" w:cs="Times New Roman"/>
          <w:sz w:val="28"/>
          <w:szCs w:val="28"/>
        </w:rPr>
        <w:t>).</w:t>
      </w: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F3CFD">
        <w:rPr>
          <w:rFonts w:ascii="Times New Roman" w:hAnsi="Times New Roman" w:cs="Times New Roman"/>
          <w:sz w:val="28"/>
          <w:szCs w:val="28"/>
        </w:rPr>
        <w:t>Комиссия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обязана назначить заседание по рассмотрению информации, переданной в комиссию в соответствии </w:t>
      </w:r>
      <w:r w:rsidR="00BF3C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5.1. </w:t>
      </w:r>
      <w:r w:rsidR="00BF3CFD" w:rsidRPr="00C9254B">
        <w:rPr>
          <w:rFonts w:ascii="Times New Roman" w:hAnsi="Times New Roman" w:cs="Times New Roman"/>
          <w:sz w:val="28"/>
          <w:szCs w:val="28"/>
        </w:rPr>
        <w:t>настоящих Правил, в срок, не превышающий 10 рабочих дней.</w:t>
      </w: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F3CFD">
        <w:rPr>
          <w:rFonts w:ascii="Times New Roman" w:hAnsi="Times New Roman" w:cs="Times New Roman"/>
          <w:sz w:val="28"/>
          <w:szCs w:val="28"/>
        </w:rPr>
        <w:t>Комиссия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организует свою работу и принимает решения в порядке, установленном Положением о </w:t>
      </w:r>
      <w:r w:rsidR="00BF3CFD">
        <w:rPr>
          <w:rFonts w:ascii="Times New Roman" w:hAnsi="Times New Roman" w:cs="Times New Roman"/>
          <w:sz w:val="28"/>
          <w:szCs w:val="28"/>
        </w:rPr>
        <w:t>комиссии по вопросам депутатской этики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F3CFD">
        <w:rPr>
          <w:rFonts w:ascii="Times New Roman" w:hAnsi="Times New Roman" w:cs="Times New Roman"/>
          <w:sz w:val="28"/>
          <w:szCs w:val="28"/>
        </w:rPr>
        <w:t>Комиссии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вправе присутствовать депутат, поступок которого рассматривается, а также могут приглашаться и заслушиваться заявители и иные лица. По требованию депутата, поступок которого рассматривается на заседании комиссии, комиссия проводит закрытое заседание.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информации на заседании комиссии готовится заключение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52545">
        <w:rPr>
          <w:rFonts w:ascii="Times New Roman" w:hAnsi="Times New Roman" w:cs="Times New Roman"/>
          <w:sz w:val="28"/>
          <w:szCs w:val="28"/>
        </w:rPr>
        <w:t>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В случае, когда по результатам рассмотрения информации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признает факт нарушения депутатом настоящих Правил установленным, она направляет соответствующее заключение </w:t>
      </w:r>
      <w:r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 w:rsidR="00604C33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для его рассмотрения.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омиссия вправе огласить на сессии </w:t>
      </w:r>
      <w:r>
        <w:rPr>
          <w:rFonts w:ascii="Times New Roman" w:hAnsi="Times New Roman" w:cs="Times New Roman"/>
          <w:sz w:val="28"/>
          <w:szCs w:val="28"/>
        </w:rPr>
        <w:t>Совета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факты, связанные с нарушением депутатом настоящих Правил, вносить в </w:t>
      </w:r>
      <w:r>
        <w:rPr>
          <w:rFonts w:ascii="Times New Roman" w:hAnsi="Times New Roman" w:cs="Times New Roman"/>
          <w:sz w:val="28"/>
          <w:szCs w:val="28"/>
        </w:rPr>
        <w:t>Совет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предложение: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об объявлении депутату публичного порицания.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О принятом решении комиссия информирует заявителя, депутата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>, поступок которого рассматривался, в течение 7 дней со дня его принятия.</w:t>
      </w:r>
    </w:p>
    <w:p w:rsidR="00BF3CFD" w:rsidRDefault="00604C33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F3CFD" w:rsidRPr="00852545">
        <w:rPr>
          <w:sz w:val="28"/>
          <w:szCs w:val="28"/>
        </w:rPr>
        <w:t xml:space="preserve">В случае нарушения настоящих Правил, допущенного депутатом в ходе заседания </w:t>
      </w:r>
      <w:r w:rsidR="00BF3CFD">
        <w:rPr>
          <w:sz w:val="28"/>
          <w:szCs w:val="28"/>
        </w:rPr>
        <w:t>Совета народных депутатов</w:t>
      </w:r>
      <w:r w:rsidR="00BF3CFD" w:rsidRPr="00852545">
        <w:rPr>
          <w:sz w:val="28"/>
          <w:szCs w:val="28"/>
        </w:rPr>
        <w:t xml:space="preserve">, </w:t>
      </w:r>
      <w:r w:rsidR="00BF3CFD">
        <w:rPr>
          <w:sz w:val="28"/>
          <w:szCs w:val="28"/>
        </w:rPr>
        <w:t>Совет народных депутатов</w:t>
      </w:r>
      <w:r w:rsidR="00BF3CFD" w:rsidRPr="00852545">
        <w:rPr>
          <w:sz w:val="28"/>
          <w:szCs w:val="28"/>
        </w:rPr>
        <w:t xml:space="preserve"> вправе рассмотреть вопрос о нарушении депутатом Правил депутатской этики непосредственно на данном заседании, без предварительного рассмотрения этого вопроса </w:t>
      </w:r>
      <w:r w:rsidR="00BF3CFD">
        <w:rPr>
          <w:sz w:val="28"/>
          <w:szCs w:val="28"/>
        </w:rPr>
        <w:t>К</w:t>
      </w:r>
      <w:r w:rsidR="00BF3CFD" w:rsidRPr="00852545">
        <w:rPr>
          <w:sz w:val="28"/>
          <w:szCs w:val="28"/>
        </w:rPr>
        <w:t>омиссией, если факт нарушения депутатом настоящих Правил является очевидным и не требует дополнительной проверки.</w:t>
      </w:r>
    </w:p>
    <w:p w:rsidR="00BF3CFD" w:rsidRDefault="00BF3CFD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45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Совет народных депутатов</w:t>
      </w:r>
      <w:r w:rsidRPr="00852545">
        <w:rPr>
          <w:sz w:val="28"/>
          <w:szCs w:val="28"/>
        </w:rPr>
        <w:t xml:space="preserve"> вправе принять решение:</w:t>
      </w:r>
    </w:p>
    <w:p w:rsidR="00BF3CFD" w:rsidRDefault="00BF3CFD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45">
        <w:rPr>
          <w:sz w:val="28"/>
          <w:szCs w:val="28"/>
        </w:rPr>
        <w:t>- об объявлении депутату замечания;</w:t>
      </w:r>
    </w:p>
    <w:p w:rsidR="00BF3CFD" w:rsidRPr="00852545" w:rsidRDefault="00BF3CFD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45">
        <w:rPr>
          <w:sz w:val="28"/>
          <w:szCs w:val="28"/>
        </w:rPr>
        <w:t>- о лишении депутата права обсуждения и высказывания мнения по вопросу, при рассмотрении которого им было допущено нарушение настоящих Правил, либо на все время до завершения заседания.</w:t>
      </w:r>
    </w:p>
    <w:p w:rsidR="00BF3CFD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для рассмотрения заключения </w:t>
      </w:r>
      <w:r w:rsidR="00BF3CFD">
        <w:rPr>
          <w:rFonts w:ascii="Times New Roman" w:hAnsi="Times New Roman" w:cs="Times New Roman"/>
          <w:sz w:val="28"/>
          <w:szCs w:val="28"/>
        </w:rPr>
        <w:t>К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омиссии могут быть приглашены и заслушаны заявители и другие лица, информация которых позволит выяснить обстоятельства и </w:t>
      </w:r>
      <w:r w:rsidR="00BF3CFD" w:rsidRPr="00852545">
        <w:rPr>
          <w:rFonts w:ascii="Times New Roman" w:hAnsi="Times New Roman" w:cs="Times New Roman"/>
          <w:sz w:val="28"/>
          <w:szCs w:val="28"/>
        </w:rPr>
        <w:lastRenderedPageBreak/>
        <w:t xml:space="preserve">принять объективное решение. По требованию депутата, поступок которого рассматривается, </w:t>
      </w:r>
      <w:r w:rsidR="00BF3CF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проводит закрытое заседание.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факта нарушения депутатом настоящих Правил установленным либо не установленным.</w:t>
      </w:r>
    </w:p>
    <w:p w:rsidR="00BF3CFD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F3CFD">
        <w:rPr>
          <w:rFonts w:ascii="Times New Roman" w:hAnsi="Times New Roman" w:cs="Times New Roman"/>
          <w:sz w:val="28"/>
          <w:szCs w:val="28"/>
        </w:rPr>
        <w:t>Советом народных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депутатов решения о признании факта нарушения депутатом настоящих Правил установленным, </w:t>
      </w:r>
      <w:r w:rsidR="00BF3CF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принять решение об объявлении депутату публичного порицания и (или) об информировании избирателей через средства массовой информации о факте нарушения депутатом Правил депутатской этики.</w:t>
      </w:r>
    </w:p>
    <w:p w:rsidR="00BF3CFD" w:rsidRPr="0098165B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5B">
        <w:rPr>
          <w:rFonts w:ascii="Times New Roman" w:hAnsi="Times New Roman" w:cs="Times New Roman"/>
          <w:sz w:val="28"/>
          <w:szCs w:val="28"/>
        </w:rPr>
        <w:t xml:space="preserve">5.8. </w:t>
      </w:r>
      <w:r w:rsidR="00BF3CFD" w:rsidRPr="0098165B">
        <w:rPr>
          <w:rFonts w:ascii="Times New Roman" w:hAnsi="Times New Roman" w:cs="Times New Roman"/>
          <w:sz w:val="28"/>
          <w:szCs w:val="28"/>
        </w:rPr>
        <w:t>В случае признания Советом народных депутатов факта нарушения депутатом настоящих Правил не установленным сторона, которая инициировала данный процесс, обязана принести депутату публичное извинение.</w:t>
      </w:r>
    </w:p>
    <w:p w:rsidR="00BF3CFD" w:rsidRPr="0098165B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F3CFD" w:rsidRPr="0098165B">
        <w:rPr>
          <w:rFonts w:ascii="Times New Roman" w:hAnsi="Times New Roman" w:cs="Times New Roman"/>
          <w:sz w:val="28"/>
          <w:szCs w:val="28"/>
        </w:rPr>
        <w:t>Решение Совета народных депутатов по вопросам нарушения настоящих Правил может быть обжаловано заинтересованным лицом в судебном порядке.</w:t>
      </w:r>
    </w:p>
    <w:p w:rsidR="003F0C58" w:rsidRDefault="003F0C58" w:rsidP="003F0C58">
      <w:pPr>
        <w:pStyle w:val="ConsPlusTitle"/>
        <w:jc w:val="center"/>
      </w:pPr>
    </w:p>
    <w:sectPr w:rsidR="003F0C58" w:rsidSect="00B70286">
      <w:footerReference w:type="default" r:id="rId8"/>
      <w:pgSz w:w="11906" w:h="16838"/>
      <w:pgMar w:top="709" w:right="850" w:bottom="993" w:left="1701" w:header="70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D9" w:rsidRDefault="003429D9" w:rsidP="007C4C89">
      <w:r>
        <w:separator/>
      </w:r>
    </w:p>
  </w:endnote>
  <w:endnote w:type="continuationSeparator" w:id="0">
    <w:p w:rsidR="003429D9" w:rsidRDefault="003429D9" w:rsidP="007C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932"/>
      <w:docPartObj>
        <w:docPartGallery w:val="Page Numbers (Bottom of Page)"/>
        <w:docPartUnique/>
      </w:docPartObj>
    </w:sdtPr>
    <w:sdtContent>
      <w:p w:rsidR="007C4C89" w:rsidRDefault="00DC4F9B">
        <w:pPr>
          <w:pStyle w:val="ab"/>
          <w:jc w:val="right"/>
        </w:pPr>
        <w:fldSimple w:instr=" PAGE   \* MERGEFORMAT ">
          <w:r w:rsidR="00487427">
            <w:rPr>
              <w:noProof/>
            </w:rPr>
            <w:t>7</w:t>
          </w:r>
        </w:fldSimple>
      </w:p>
    </w:sdtContent>
  </w:sdt>
  <w:p w:rsidR="007C4C89" w:rsidRDefault="007C4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D9" w:rsidRDefault="003429D9" w:rsidP="007C4C89">
      <w:r>
        <w:separator/>
      </w:r>
    </w:p>
  </w:footnote>
  <w:footnote w:type="continuationSeparator" w:id="0">
    <w:p w:rsidR="003429D9" w:rsidRDefault="003429D9" w:rsidP="007C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107BF5"/>
    <w:rsid w:val="0012005B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3039EE"/>
    <w:rsid w:val="00326827"/>
    <w:rsid w:val="0033240C"/>
    <w:rsid w:val="003429D9"/>
    <w:rsid w:val="00352A1B"/>
    <w:rsid w:val="003848BD"/>
    <w:rsid w:val="003C3447"/>
    <w:rsid w:val="003C74D8"/>
    <w:rsid w:val="003E285A"/>
    <w:rsid w:val="003F0C58"/>
    <w:rsid w:val="003F48F2"/>
    <w:rsid w:val="003F6310"/>
    <w:rsid w:val="00406A19"/>
    <w:rsid w:val="00422AD3"/>
    <w:rsid w:val="00446CD5"/>
    <w:rsid w:val="004511E8"/>
    <w:rsid w:val="00466A08"/>
    <w:rsid w:val="004833D8"/>
    <w:rsid w:val="00484221"/>
    <w:rsid w:val="00487427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A6479"/>
    <w:rsid w:val="007C4C89"/>
    <w:rsid w:val="007C5263"/>
    <w:rsid w:val="0081787F"/>
    <w:rsid w:val="008247AD"/>
    <w:rsid w:val="008263B4"/>
    <w:rsid w:val="00840853"/>
    <w:rsid w:val="00851EB4"/>
    <w:rsid w:val="00864146"/>
    <w:rsid w:val="0086500C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6236E"/>
    <w:rsid w:val="00B70286"/>
    <w:rsid w:val="00B74927"/>
    <w:rsid w:val="00BA5E41"/>
    <w:rsid w:val="00BB18F5"/>
    <w:rsid w:val="00BB37EA"/>
    <w:rsid w:val="00BF3CFD"/>
    <w:rsid w:val="00C0163D"/>
    <w:rsid w:val="00C94E7D"/>
    <w:rsid w:val="00CC2A3E"/>
    <w:rsid w:val="00D33330"/>
    <w:rsid w:val="00D34F0A"/>
    <w:rsid w:val="00D4296D"/>
    <w:rsid w:val="00D710B2"/>
    <w:rsid w:val="00D77A15"/>
    <w:rsid w:val="00D8619B"/>
    <w:rsid w:val="00DA19F5"/>
    <w:rsid w:val="00DA22D9"/>
    <w:rsid w:val="00DC4F9B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C4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4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15</cp:revision>
  <cp:lastPrinted>2020-05-07T07:01:00Z</cp:lastPrinted>
  <dcterms:created xsi:type="dcterms:W3CDTF">2020-04-06T02:23:00Z</dcterms:created>
  <dcterms:modified xsi:type="dcterms:W3CDTF">2020-05-07T10:32:00Z</dcterms:modified>
</cp:coreProperties>
</file>