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D228BE" w:rsidRDefault="004A06CB" w:rsidP="001365F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rPr>
          <w:b w:val="0"/>
          <w:color w:val="002060"/>
          <w:sz w:val="2"/>
          <w:szCs w:val="10"/>
        </w:rPr>
      </w:pPr>
      <w:r w:rsidRPr="00D228BE">
        <w:rPr>
          <w:rFonts w:eastAsiaTheme="majorEastAsia"/>
          <w:bCs w:val="0"/>
          <w:caps/>
          <w:noProof/>
          <w:color w:val="00206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F511B68" wp14:editId="059529DE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9240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386" y="21409"/>
                <wp:lineTo x="2138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5B7">
        <w:rPr>
          <w:rFonts w:eastAsiaTheme="majorEastAsia"/>
          <w:bCs w:val="0"/>
          <w:caps/>
          <w:color w:val="365F91" w:themeColor="accent1" w:themeShade="BF"/>
          <w:sz w:val="30"/>
          <w:szCs w:val="30"/>
        </w:rPr>
        <w:t xml:space="preserve">    </w:t>
      </w:r>
    </w:p>
    <w:p w:rsidR="009A49F6" w:rsidRDefault="009A49F6" w:rsidP="001972B9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/>
          <w:bCs/>
          <w:color w:val="17365D" w:themeColor="text2" w:themeShade="BF"/>
          <w:sz w:val="36"/>
          <w:szCs w:val="36"/>
        </w:rPr>
      </w:pPr>
    </w:p>
    <w:p w:rsidR="001365F7" w:rsidRDefault="004D1CA3" w:rsidP="001972B9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/>
          <w:bCs/>
          <w:color w:val="17365D" w:themeColor="text2" w:themeShade="BF"/>
          <w:sz w:val="36"/>
          <w:szCs w:val="36"/>
        </w:rPr>
      </w:pPr>
      <w:r w:rsidRPr="001365F7">
        <w:rPr>
          <w:b/>
          <w:bCs/>
          <w:color w:val="17365D" w:themeColor="text2" w:themeShade="BF"/>
          <w:sz w:val="36"/>
          <w:szCs w:val="36"/>
        </w:rPr>
        <w:t xml:space="preserve">Типичные ошибки при заполнении реестров </w:t>
      </w:r>
      <w:r w:rsidR="009A49F6">
        <w:rPr>
          <w:b/>
          <w:bCs/>
          <w:color w:val="17365D" w:themeColor="text2" w:themeShade="BF"/>
          <w:sz w:val="36"/>
          <w:szCs w:val="36"/>
        </w:rPr>
        <w:t>пособий по временной нетрудоспособности</w:t>
      </w:r>
    </w:p>
    <w:p w:rsidR="009A49F6" w:rsidRDefault="009A49F6" w:rsidP="001972B9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/>
          <w:bCs/>
          <w:color w:val="17365D" w:themeColor="text2" w:themeShade="BF"/>
          <w:sz w:val="36"/>
          <w:szCs w:val="36"/>
        </w:rPr>
      </w:pPr>
      <w:bookmarkStart w:id="0" w:name="_GoBack"/>
      <w:bookmarkEnd w:id="0"/>
    </w:p>
    <w:p w:rsidR="009A49F6" w:rsidRPr="00B518AF" w:rsidRDefault="009A49F6" w:rsidP="001972B9">
      <w:pPr>
        <w:pStyle w:val="a3"/>
        <w:tabs>
          <w:tab w:val="left" w:pos="4395"/>
          <w:tab w:val="left" w:pos="4536"/>
        </w:tabs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tbl>
      <w:tblPr>
        <w:tblStyle w:val="a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A3FC8" w:rsidRPr="005C5A3B" w:rsidTr="001972B9">
        <w:tc>
          <w:tcPr>
            <w:tcW w:w="10910" w:type="dxa"/>
          </w:tcPr>
          <w:p w:rsidR="00CE7040" w:rsidRPr="005C5A3B" w:rsidRDefault="008F4810" w:rsidP="003D61D8">
            <w:pPr>
              <w:pStyle w:val="a3"/>
              <w:numPr>
                <w:ilvl w:val="0"/>
                <w:numId w:val="31"/>
              </w:numPr>
              <w:tabs>
                <w:tab w:val="left" w:pos="313"/>
              </w:tabs>
              <w:spacing w:before="0" w:beforeAutospacing="0" w:afterAutospacing="0" w:line="280" w:lineRule="exact"/>
              <w:ind w:left="29" w:firstLine="425"/>
              <w:jc w:val="both"/>
              <w:rPr>
                <w:bCs/>
                <w:color w:val="002060"/>
              </w:rPr>
            </w:pPr>
            <w:r w:rsidRPr="008F4810">
              <w:rPr>
                <w:b/>
                <w:bCs/>
                <w:color w:val="002060"/>
              </w:rPr>
              <w:t>Ошибки в листках нетрудоспособности</w:t>
            </w:r>
            <w:r w:rsidRPr="008F4810">
              <w:rPr>
                <w:bCs/>
                <w:color w:val="002060"/>
              </w:rPr>
              <w:t xml:space="preserve"> </w:t>
            </w:r>
            <w:r>
              <w:rPr>
                <w:bCs/>
                <w:color w:val="002060"/>
              </w:rPr>
              <w:t>- н</w:t>
            </w:r>
            <w:r w:rsidRPr="008F4810">
              <w:rPr>
                <w:bCs/>
                <w:color w:val="002060"/>
              </w:rPr>
              <w:t xml:space="preserve">е заполнены строки «Должность врача - председателя ВК» </w:t>
            </w:r>
            <w:proofErr w:type="gramStart"/>
            <w:r w:rsidRPr="008F4810">
              <w:rPr>
                <w:bCs/>
                <w:color w:val="002060"/>
              </w:rPr>
              <w:t>и  «</w:t>
            </w:r>
            <w:proofErr w:type="gramEnd"/>
            <w:r w:rsidRPr="008F4810">
              <w:rPr>
                <w:bCs/>
                <w:color w:val="002060"/>
              </w:rPr>
              <w:t>ФИО врача - председателя ВК» при периоде нетрудоспособности свыше 15 дней</w:t>
            </w:r>
            <w:r>
              <w:rPr>
                <w:bCs/>
                <w:color w:val="002060"/>
              </w:rPr>
              <w:t xml:space="preserve">, а также неверно указаны </w:t>
            </w:r>
            <w:r w:rsidRPr="008F4810">
              <w:rPr>
                <w:bCs/>
                <w:color w:val="002060"/>
              </w:rPr>
              <w:t>ФИО</w:t>
            </w:r>
            <w:r>
              <w:rPr>
                <w:bCs/>
                <w:color w:val="002060"/>
              </w:rPr>
              <w:t xml:space="preserve"> работника</w:t>
            </w:r>
            <w:r w:rsidRPr="008F4810">
              <w:rPr>
                <w:bCs/>
                <w:color w:val="002060"/>
              </w:rPr>
              <w:t xml:space="preserve">, пол, </w:t>
            </w:r>
            <w:r w:rsidR="003D61D8">
              <w:rPr>
                <w:bCs/>
                <w:color w:val="002060"/>
              </w:rPr>
              <w:t>д</w:t>
            </w:r>
            <w:r w:rsidRPr="008F4810">
              <w:rPr>
                <w:bCs/>
                <w:color w:val="002060"/>
              </w:rPr>
              <w:t>ата рождения, отсутств</w:t>
            </w:r>
            <w:r>
              <w:rPr>
                <w:bCs/>
                <w:color w:val="002060"/>
              </w:rPr>
              <w:t>ует</w:t>
            </w:r>
            <w:r w:rsidRPr="008F4810">
              <w:rPr>
                <w:bCs/>
                <w:color w:val="002060"/>
              </w:rPr>
              <w:t xml:space="preserve"> номер листка по основному месту работы (для совместителей) и т.д.</w:t>
            </w:r>
          </w:p>
        </w:tc>
      </w:tr>
      <w:tr w:rsidR="00CC42EF" w:rsidRPr="005C5A3B" w:rsidTr="001972B9">
        <w:tc>
          <w:tcPr>
            <w:tcW w:w="10910" w:type="dxa"/>
            <w:tcBorders>
              <w:bottom w:val="single" w:sz="4" w:space="0" w:color="auto"/>
            </w:tcBorders>
          </w:tcPr>
          <w:p w:rsidR="009A49F6" w:rsidRDefault="009A49F6" w:rsidP="009A49F6">
            <w:pPr>
              <w:pStyle w:val="a3"/>
              <w:numPr>
                <w:ilvl w:val="0"/>
                <w:numId w:val="40"/>
              </w:numPr>
              <w:spacing w:before="0" w:beforeAutospacing="0" w:after="0" w:afterAutospacing="0" w:line="280" w:lineRule="exact"/>
              <w:ind w:left="0" w:firstLine="454"/>
              <w:jc w:val="both"/>
              <w:rPr>
                <w:bCs/>
                <w:color w:val="002060"/>
              </w:rPr>
            </w:pPr>
            <w:r w:rsidRPr="009A49F6">
              <w:rPr>
                <w:bCs/>
                <w:color w:val="002060"/>
              </w:rPr>
              <w:t xml:space="preserve">Неверно указан средний заработок. </w:t>
            </w:r>
          </w:p>
          <w:p w:rsidR="009A49F6" w:rsidRDefault="009A49F6" w:rsidP="009D32F0">
            <w:pPr>
              <w:pStyle w:val="a3"/>
              <w:spacing w:before="0" w:beforeAutospacing="0" w:after="0" w:line="280" w:lineRule="exact"/>
              <w:ind w:left="29" w:hanging="29"/>
              <w:jc w:val="both"/>
              <w:rPr>
                <w:bCs/>
                <w:color w:val="002060"/>
              </w:rPr>
            </w:pPr>
            <w:r w:rsidRPr="009A49F6">
              <w:rPr>
                <w:b/>
                <w:bCs/>
                <w:color w:val="002060"/>
              </w:rPr>
              <w:t>*Важно:</w:t>
            </w:r>
            <w:r w:rsidRPr="009A49F6">
              <w:rPr>
                <w:bCs/>
                <w:color w:val="002060"/>
              </w:rPr>
              <w:t xml:space="preserve"> </w:t>
            </w:r>
            <w:r w:rsidRPr="008F4810">
              <w:rPr>
                <w:b/>
                <w:bCs/>
                <w:color w:val="002060"/>
              </w:rPr>
              <w:t>заработок указывается фактический</w:t>
            </w:r>
            <w:r w:rsidRPr="009A49F6">
              <w:rPr>
                <w:bCs/>
                <w:color w:val="002060"/>
              </w:rPr>
              <w:t xml:space="preserve"> (НЕ НУЖНО указывать МРОТ, если фактический заработок работника равен 0,00 руб. или ниже МРОТ).</w:t>
            </w:r>
            <w:r>
              <w:rPr>
                <w:bCs/>
                <w:color w:val="002060"/>
              </w:rPr>
              <w:t xml:space="preserve"> </w:t>
            </w:r>
            <w:r w:rsidRPr="009A49F6">
              <w:rPr>
                <w:bCs/>
                <w:color w:val="002060"/>
              </w:rPr>
              <w:t xml:space="preserve">Сумма заработка по каждому году не должна превышать предельную величину базы для начисления страховых взносов в Фонд социального страхования РФ, установленную в этом календарном году (например, 2017 – 755 000, </w:t>
            </w:r>
            <w:r w:rsidR="003D61D8">
              <w:rPr>
                <w:bCs/>
                <w:color w:val="002060"/>
              </w:rPr>
              <w:t xml:space="preserve">0 руб., 2018 – 815 000,0 руб., </w:t>
            </w:r>
            <w:r w:rsidRPr="009A49F6">
              <w:rPr>
                <w:bCs/>
                <w:color w:val="002060"/>
              </w:rPr>
              <w:t>2019 – 865 000 руб.).</w:t>
            </w:r>
            <w:r w:rsidR="009D32F0">
              <w:rPr>
                <w:bCs/>
                <w:color w:val="002060"/>
              </w:rPr>
              <w:t xml:space="preserve"> </w:t>
            </w:r>
            <w:r w:rsidRPr="009A49F6">
              <w:rPr>
                <w:bCs/>
                <w:color w:val="002060"/>
              </w:rPr>
              <w:t xml:space="preserve">Размер среднего заработка не </w:t>
            </w:r>
            <w:r>
              <w:rPr>
                <w:bCs/>
                <w:color w:val="002060"/>
              </w:rPr>
              <w:t>должен</w:t>
            </w:r>
            <w:r w:rsidRPr="009A49F6">
              <w:rPr>
                <w:bCs/>
                <w:color w:val="002060"/>
              </w:rPr>
              <w:t xml:space="preserve"> отличаться от размера заработка по одному виду пособий за один и тот же расчетный период, средний заработок должен соответствовать заработку, указанному в предыдущем </w:t>
            </w:r>
            <w:r>
              <w:rPr>
                <w:bCs/>
                <w:color w:val="002060"/>
              </w:rPr>
              <w:t>реестре.</w:t>
            </w:r>
          </w:p>
          <w:p w:rsidR="009D32F0" w:rsidRPr="005C5A3B" w:rsidRDefault="009D32F0" w:rsidP="009D32F0">
            <w:pPr>
              <w:pStyle w:val="a3"/>
              <w:spacing w:before="0" w:beforeAutospacing="0" w:after="0" w:line="280" w:lineRule="exact"/>
              <w:ind w:left="29" w:hanging="29"/>
              <w:jc w:val="both"/>
              <w:rPr>
                <w:bCs/>
                <w:color w:val="002060"/>
              </w:rPr>
            </w:pPr>
          </w:p>
        </w:tc>
      </w:tr>
      <w:tr w:rsidR="009510E9" w:rsidRPr="005C5A3B" w:rsidTr="009A49F6">
        <w:trPr>
          <w:trHeight w:val="301"/>
        </w:trPr>
        <w:tc>
          <w:tcPr>
            <w:tcW w:w="10910" w:type="dxa"/>
          </w:tcPr>
          <w:p w:rsidR="00E43914" w:rsidRDefault="009A49F6" w:rsidP="007A7628">
            <w:pPr>
              <w:pStyle w:val="a3"/>
              <w:numPr>
                <w:ilvl w:val="0"/>
                <w:numId w:val="31"/>
              </w:numPr>
              <w:spacing w:before="0" w:beforeAutospacing="0" w:after="0" w:afterAutospacing="0" w:line="280" w:lineRule="exact"/>
              <w:ind w:hanging="266"/>
              <w:jc w:val="both"/>
              <w:rPr>
                <w:bCs/>
                <w:color w:val="002060"/>
              </w:rPr>
            </w:pPr>
            <w:r w:rsidRPr="009A49F6">
              <w:rPr>
                <w:bCs/>
                <w:color w:val="002060"/>
              </w:rPr>
              <w:t>Неверно указан районный коэффициент</w:t>
            </w:r>
            <w:r>
              <w:rPr>
                <w:bCs/>
                <w:color w:val="002060"/>
              </w:rPr>
              <w:t>.</w:t>
            </w:r>
          </w:p>
          <w:p w:rsidR="00E43914" w:rsidRPr="005C5A3B" w:rsidRDefault="00E43914" w:rsidP="00E43914">
            <w:pPr>
              <w:pStyle w:val="a3"/>
              <w:spacing w:before="0" w:beforeAutospacing="0" w:after="0" w:afterAutospacing="0" w:line="280" w:lineRule="exact"/>
              <w:ind w:left="300"/>
              <w:jc w:val="both"/>
              <w:rPr>
                <w:bCs/>
                <w:color w:val="002060"/>
              </w:rPr>
            </w:pPr>
          </w:p>
        </w:tc>
      </w:tr>
      <w:tr w:rsidR="00F00923" w:rsidRPr="005C5A3B" w:rsidTr="001972B9">
        <w:tc>
          <w:tcPr>
            <w:tcW w:w="10910" w:type="dxa"/>
          </w:tcPr>
          <w:p w:rsidR="00F00923" w:rsidRPr="005C5A3B" w:rsidRDefault="008F4810" w:rsidP="007A7628">
            <w:pPr>
              <w:pStyle w:val="a3"/>
              <w:numPr>
                <w:ilvl w:val="0"/>
                <w:numId w:val="38"/>
              </w:numPr>
              <w:spacing w:before="0" w:beforeAutospacing="0" w:afterAutospacing="0" w:line="280" w:lineRule="exact"/>
              <w:ind w:left="29" w:firstLine="425"/>
              <w:jc w:val="both"/>
              <w:rPr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Н</w:t>
            </w:r>
            <w:r w:rsidR="00E74968" w:rsidRPr="00E74968">
              <w:rPr>
                <w:b/>
                <w:bCs/>
                <w:color w:val="002060"/>
              </w:rPr>
              <w:t>е указан код - 45</w:t>
            </w:r>
            <w:r w:rsidR="00E74968" w:rsidRPr="00E74968">
              <w:rPr>
                <w:bCs/>
                <w:color w:val="002060"/>
              </w:rPr>
              <w:t xml:space="preserve"> </w:t>
            </w:r>
            <w:r w:rsidR="00E74968">
              <w:rPr>
                <w:bCs/>
                <w:color w:val="002060"/>
              </w:rPr>
              <w:t>«</w:t>
            </w:r>
            <w:r w:rsidR="00E74968" w:rsidRPr="00E74968">
              <w:rPr>
                <w:bCs/>
                <w:color w:val="002060"/>
              </w:rPr>
              <w:t>На момент наступления временной нетрудоспособности получатель пособия по временной нетрудоспособности имеет группу инвалидности</w:t>
            </w:r>
            <w:r w:rsidR="00E74968">
              <w:rPr>
                <w:bCs/>
                <w:color w:val="002060"/>
              </w:rPr>
              <w:t>».</w:t>
            </w:r>
          </w:p>
        </w:tc>
      </w:tr>
      <w:tr w:rsidR="00F00923" w:rsidRPr="005C5A3B" w:rsidTr="00DE6145">
        <w:tc>
          <w:tcPr>
            <w:tcW w:w="10910" w:type="dxa"/>
            <w:tcBorders>
              <w:bottom w:val="single" w:sz="4" w:space="0" w:color="auto"/>
            </w:tcBorders>
          </w:tcPr>
          <w:p w:rsidR="007A7628" w:rsidRPr="005C5A3B" w:rsidRDefault="00E74968" w:rsidP="007A7628">
            <w:pPr>
              <w:pStyle w:val="a3"/>
              <w:numPr>
                <w:ilvl w:val="0"/>
                <w:numId w:val="37"/>
              </w:numPr>
              <w:spacing w:before="0" w:beforeAutospacing="0" w:afterAutospacing="0" w:line="280" w:lineRule="exact"/>
              <w:ind w:left="29" w:firstLine="425"/>
              <w:jc w:val="both"/>
              <w:rPr>
                <w:bCs/>
                <w:color w:val="002060"/>
              </w:rPr>
            </w:pPr>
            <w:r w:rsidRPr="00E74968">
              <w:rPr>
                <w:bCs/>
                <w:color w:val="002060"/>
              </w:rPr>
              <w:t xml:space="preserve">Неверно оформлен реестр для перерасчета пособия. </w:t>
            </w:r>
            <w:r w:rsidRPr="00E74968">
              <w:rPr>
                <w:b/>
                <w:bCs/>
                <w:color w:val="002060"/>
              </w:rPr>
              <w:t>Для перерасчета пособия необходимо отправ</w:t>
            </w:r>
            <w:r>
              <w:rPr>
                <w:b/>
                <w:bCs/>
                <w:color w:val="002060"/>
              </w:rPr>
              <w:t>лять</w:t>
            </w:r>
            <w:r w:rsidRPr="00E74968">
              <w:rPr>
                <w:b/>
                <w:bCs/>
                <w:color w:val="002060"/>
              </w:rPr>
              <w:t xml:space="preserve"> реестр с признаком "Перерасчет"</w:t>
            </w:r>
            <w:r>
              <w:rPr>
                <w:b/>
                <w:bCs/>
                <w:color w:val="002060"/>
              </w:rPr>
              <w:t>.</w:t>
            </w:r>
          </w:p>
        </w:tc>
      </w:tr>
      <w:tr w:rsidR="00E43914" w:rsidRPr="005C5A3B" w:rsidTr="00DE6145">
        <w:trPr>
          <w:trHeight w:val="97"/>
        </w:trPr>
        <w:tc>
          <w:tcPr>
            <w:tcW w:w="10910" w:type="dxa"/>
          </w:tcPr>
          <w:p w:rsidR="00E43914" w:rsidRPr="007A7628" w:rsidRDefault="00E74968" w:rsidP="007A7628">
            <w:pPr>
              <w:pStyle w:val="a3"/>
              <w:numPr>
                <w:ilvl w:val="0"/>
                <w:numId w:val="31"/>
              </w:numPr>
              <w:spacing w:before="0" w:beforeAutospacing="0" w:afterAutospacing="0"/>
              <w:ind w:left="0" w:firstLine="454"/>
              <w:jc w:val="both"/>
              <w:rPr>
                <w:bCs/>
                <w:color w:val="002060"/>
              </w:rPr>
            </w:pPr>
            <w:r w:rsidRPr="00E74968">
              <w:rPr>
                <w:color w:val="002060"/>
              </w:rPr>
              <w:t xml:space="preserve">Неверно оформлен реестр для расчета пособия по совместительству. </w:t>
            </w:r>
            <w:r w:rsidRPr="008F4810">
              <w:rPr>
                <w:b/>
                <w:color w:val="002060"/>
              </w:rPr>
              <w:t>Если место работы неосновное, то ставка не может быть «1»</w:t>
            </w:r>
            <w:r w:rsidRPr="00E74968">
              <w:rPr>
                <w:color w:val="002060"/>
              </w:rPr>
              <w:t xml:space="preserve"> (за исключением педагогических и медицинских работников), а при условии неполного рабочего времени в условиях исчисления проставл</w:t>
            </w:r>
            <w:r>
              <w:rPr>
                <w:color w:val="002060"/>
              </w:rPr>
              <w:t>я</w:t>
            </w:r>
            <w:r w:rsidRPr="00E74968">
              <w:rPr>
                <w:color w:val="002060"/>
              </w:rPr>
              <w:t xml:space="preserve">ется </w:t>
            </w:r>
            <w:r w:rsidRPr="008F4810">
              <w:rPr>
                <w:b/>
                <w:color w:val="002060"/>
              </w:rPr>
              <w:t>код «51».</w:t>
            </w:r>
          </w:p>
          <w:p w:rsidR="007A7628" w:rsidRPr="005C5A3B" w:rsidRDefault="007A7628" w:rsidP="007A7628">
            <w:pPr>
              <w:pStyle w:val="a3"/>
              <w:spacing w:before="0" w:beforeAutospacing="0" w:afterAutospacing="0"/>
              <w:ind w:left="454"/>
              <w:jc w:val="both"/>
              <w:rPr>
                <w:bCs/>
                <w:color w:val="002060"/>
              </w:rPr>
            </w:pPr>
          </w:p>
        </w:tc>
      </w:tr>
      <w:tr w:rsidR="00F00923" w:rsidRPr="005C5A3B" w:rsidTr="00DE6145">
        <w:trPr>
          <w:trHeight w:val="97"/>
        </w:trPr>
        <w:tc>
          <w:tcPr>
            <w:tcW w:w="10910" w:type="dxa"/>
          </w:tcPr>
          <w:p w:rsidR="009D32F0" w:rsidRPr="008F4810" w:rsidRDefault="009D32F0" w:rsidP="007A7628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hanging="266"/>
              <w:jc w:val="both"/>
              <w:rPr>
                <w:b/>
                <w:bCs/>
                <w:color w:val="002060"/>
              </w:rPr>
            </w:pPr>
            <w:r w:rsidRPr="008F4810">
              <w:rPr>
                <w:b/>
                <w:bCs/>
                <w:color w:val="002060"/>
              </w:rPr>
              <w:t>Направление реестра по листку нетрудоспособности, не подлежащему оплате.</w:t>
            </w:r>
          </w:p>
          <w:p w:rsidR="007A7628" w:rsidRDefault="009D32F0" w:rsidP="007A7628">
            <w:pPr>
              <w:pStyle w:val="a3"/>
              <w:spacing w:before="0" w:beforeAutospacing="0"/>
              <w:jc w:val="both"/>
              <w:rPr>
                <w:bCs/>
                <w:color w:val="002060"/>
              </w:rPr>
            </w:pPr>
            <w:r w:rsidRPr="009D32F0">
              <w:rPr>
                <w:bCs/>
                <w:color w:val="002060"/>
              </w:rPr>
              <w:t>* Пособие по месту работы по совместительству оплачивается в</w:t>
            </w:r>
            <w:r>
              <w:rPr>
                <w:bCs/>
                <w:color w:val="002060"/>
              </w:rPr>
              <w:t xml:space="preserve"> </w:t>
            </w:r>
            <w:r w:rsidRPr="009D32F0">
              <w:rPr>
                <w:bCs/>
                <w:color w:val="002060"/>
              </w:rPr>
              <w:t>том случае, если работник осуществлял трудовую деятельность по совместительству у данного работодателя в двух предшествующих годах или не получает пособие по основному месту работы.</w:t>
            </w:r>
          </w:p>
          <w:p w:rsidR="007A7628" w:rsidRPr="005C5A3B" w:rsidRDefault="007A7628" w:rsidP="007A7628">
            <w:pPr>
              <w:pStyle w:val="a3"/>
              <w:spacing w:before="0" w:beforeAutospacing="0"/>
              <w:jc w:val="both"/>
              <w:rPr>
                <w:bCs/>
                <w:color w:val="002060"/>
              </w:rPr>
            </w:pPr>
          </w:p>
        </w:tc>
      </w:tr>
      <w:tr w:rsidR="009D32F0" w:rsidRPr="005C5A3B" w:rsidTr="00DE6145">
        <w:trPr>
          <w:trHeight w:val="97"/>
        </w:trPr>
        <w:tc>
          <w:tcPr>
            <w:tcW w:w="10910" w:type="dxa"/>
          </w:tcPr>
          <w:p w:rsidR="009D32F0" w:rsidRDefault="009D32F0" w:rsidP="007A7628">
            <w:pPr>
              <w:pStyle w:val="a6"/>
              <w:numPr>
                <w:ilvl w:val="0"/>
                <w:numId w:val="36"/>
              </w:numPr>
              <w:ind w:left="0" w:firstLine="454"/>
              <w:rPr>
                <w:bCs/>
                <w:color w:val="002060"/>
              </w:rPr>
            </w:pPr>
            <w:r w:rsidRPr="009D32F0">
              <w:rPr>
                <w:bCs/>
                <w:color w:val="002060"/>
              </w:rPr>
              <w:t>Неправильно указан возраст ребенка, за которым осуществляется уход. В случае осуществления ухода за больным ребенком, не достигшим возраста 1 года, в строке «возраст (лет/</w:t>
            </w:r>
            <w:proofErr w:type="spellStart"/>
            <w:r w:rsidRPr="009D32F0">
              <w:rPr>
                <w:bCs/>
                <w:color w:val="002060"/>
              </w:rPr>
              <w:t>мес</w:t>
            </w:r>
            <w:proofErr w:type="spellEnd"/>
            <w:r w:rsidRPr="009D32F0">
              <w:rPr>
                <w:bCs/>
                <w:color w:val="002060"/>
              </w:rPr>
              <w:t xml:space="preserve">)» первые две ячейки не заполняются, </w:t>
            </w:r>
            <w:proofErr w:type="gramStart"/>
            <w:r w:rsidRPr="009D32F0">
              <w:rPr>
                <w:bCs/>
                <w:color w:val="002060"/>
              </w:rPr>
              <w:t>во вторых</w:t>
            </w:r>
            <w:proofErr w:type="gramEnd"/>
            <w:r w:rsidRPr="009D32F0">
              <w:rPr>
                <w:bCs/>
                <w:color w:val="002060"/>
              </w:rPr>
              <w:t xml:space="preserve"> двух ячейках указывается возраст ребенка в месяцах.</w:t>
            </w:r>
          </w:p>
          <w:p w:rsidR="007A7628" w:rsidRPr="009D32F0" w:rsidRDefault="007A7628" w:rsidP="007A7628">
            <w:pPr>
              <w:pStyle w:val="a6"/>
              <w:ind w:left="454"/>
              <w:rPr>
                <w:bCs/>
                <w:color w:val="002060"/>
              </w:rPr>
            </w:pPr>
          </w:p>
        </w:tc>
      </w:tr>
      <w:tr w:rsidR="00EF1CFB" w:rsidRPr="005C5A3B" w:rsidTr="00DE6145">
        <w:trPr>
          <w:trHeight w:val="97"/>
        </w:trPr>
        <w:tc>
          <w:tcPr>
            <w:tcW w:w="10910" w:type="dxa"/>
          </w:tcPr>
          <w:p w:rsidR="00EF1CFB" w:rsidRPr="00685285" w:rsidRDefault="009D32F0" w:rsidP="007A7628">
            <w:pPr>
              <w:pStyle w:val="a6"/>
              <w:numPr>
                <w:ilvl w:val="0"/>
                <w:numId w:val="36"/>
              </w:numPr>
              <w:ind w:left="0" w:firstLine="454"/>
              <w:rPr>
                <w:color w:val="002060"/>
              </w:rPr>
            </w:pPr>
            <w:r w:rsidRPr="008F4810">
              <w:rPr>
                <w:b/>
                <w:bCs/>
                <w:color w:val="002060"/>
              </w:rPr>
              <w:t>Неверно указан стаж.</w:t>
            </w:r>
            <w:r w:rsidRPr="009D32F0">
              <w:rPr>
                <w:bCs/>
                <w:color w:val="002060"/>
              </w:rPr>
              <w:t xml:space="preserve"> Разница между возрастом застрахованного лица и его стажем не может быть менее 14 лет. Недопустимо изменение страхового стажа в разных листках нетрудоспособности при одном страховом случае</w:t>
            </w:r>
            <w:r>
              <w:rPr>
                <w:bCs/>
                <w:color w:val="002060"/>
              </w:rPr>
              <w:t>.</w:t>
            </w:r>
          </w:p>
        </w:tc>
      </w:tr>
    </w:tbl>
    <w:p w:rsidR="00E14F0E" w:rsidRPr="00E14F0E" w:rsidRDefault="00E14F0E" w:rsidP="00E14F0E">
      <w:pPr>
        <w:spacing w:after="0" w:line="360" w:lineRule="exact"/>
        <w:ind w:firstLine="708"/>
        <w:jc w:val="center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E14F0E" w:rsidRPr="001B06CF" w:rsidRDefault="00E14F0E" w:rsidP="00E14F0E">
      <w:pPr>
        <w:spacing w:after="0" w:line="360" w:lineRule="exact"/>
        <w:ind w:firstLine="708"/>
        <w:jc w:val="center"/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</w:pPr>
      <w:r w:rsidRPr="001B06CF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ГУ – Кузбасское региональное отделение Фонда социального страхования РФ</w:t>
      </w:r>
    </w:p>
    <w:p w:rsidR="00AB748C" w:rsidRPr="003D61D8" w:rsidRDefault="003C25B7" w:rsidP="00E14F0E">
      <w:pPr>
        <w:spacing w:after="0" w:line="360" w:lineRule="exact"/>
        <w:ind w:firstLine="708"/>
        <w:jc w:val="center"/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</w:pPr>
      <w:r w:rsidRPr="001B06CF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т</w:t>
      </w:r>
      <w:r w:rsidR="00E14F0E" w:rsidRPr="001B06CF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елефон горячей линии (384-2) 78-07-91</w:t>
      </w:r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 xml:space="preserve">, электронная почта </w:t>
      </w:r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info</w:t>
      </w:r>
      <w:r w:rsidR="00E43914" w:rsidRP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@</w:t>
      </w:r>
      <w:proofErr w:type="spellStart"/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ro</w:t>
      </w:r>
      <w:proofErr w:type="spellEnd"/>
      <w:r w:rsidR="00E43914" w:rsidRP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42.</w:t>
      </w:r>
      <w:proofErr w:type="spellStart"/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fss</w:t>
      </w:r>
      <w:proofErr w:type="spellEnd"/>
      <w:r w:rsidR="00E43914" w:rsidRP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.</w:t>
      </w:r>
      <w:proofErr w:type="spellStart"/>
      <w:r w:rsidR="00E43914">
        <w:rPr>
          <w:rStyle w:val="a5"/>
          <w:rFonts w:ascii="Times New Roman" w:hAnsi="Times New Roman" w:cs="Times New Roman"/>
          <w:b/>
          <w:color w:val="000000" w:themeColor="text1"/>
          <w:sz w:val="26"/>
          <w:szCs w:val="26"/>
          <w:u w:val="none"/>
          <w:lang w:val="en-US"/>
        </w:rPr>
        <w:t>ru</w:t>
      </w:r>
      <w:proofErr w:type="spellEnd"/>
    </w:p>
    <w:sectPr w:rsidR="00AB748C" w:rsidRPr="003D61D8" w:rsidSect="00992A4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4EC1"/>
    <w:multiLevelType w:val="hybridMultilevel"/>
    <w:tmpl w:val="D5E69186"/>
    <w:lvl w:ilvl="0" w:tplc="6DE2E1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42F1B"/>
    <w:multiLevelType w:val="hybridMultilevel"/>
    <w:tmpl w:val="A01A86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FD382D"/>
    <w:multiLevelType w:val="hybridMultilevel"/>
    <w:tmpl w:val="B3DCAF9E"/>
    <w:lvl w:ilvl="0" w:tplc="D0D62F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45C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96C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6E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C8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00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2A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A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042EA"/>
    <w:multiLevelType w:val="hybridMultilevel"/>
    <w:tmpl w:val="056C6B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F4782"/>
    <w:multiLevelType w:val="hybridMultilevel"/>
    <w:tmpl w:val="163AFE22"/>
    <w:lvl w:ilvl="0" w:tplc="F59A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C79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8A3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AB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E66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D0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8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C6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C6A04"/>
    <w:multiLevelType w:val="hybridMultilevel"/>
    <w:tmpl w:val="F3BADD0A"/>
    <w:lvl w:ilvl="0" w:tplc="8C983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8B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9C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6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2D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6B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80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92AAE"/>
    <w:multiLevelType w:val="hybridMultilevel"/>
    <w:tmpl w:val="1C542ADE"/>
    <w:lvl w:ilvl="0" w:tplc="1228D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E6A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82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C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8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29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A5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26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84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22C3F"/>
    <w:multiLevelType w:val="hybridMultilevel"/>
    <w:tmpl w:val="318044D0"/>
    <w:lvl w:ilvl="0" w:tplc="588C46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3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ED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8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F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C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AD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E0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A4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01897"/>
    <w:multiLevelType w:val="hybridMultilevel"/>
    <w:tmpl w:val="ECF871BE"/>
    <w:lvl w:ilvl="0" w:tplc="834427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755A0B"/>
    <w:multiLevelType w:val="hybridMultilevel"/>
    <w:tmpl w:val="216C935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79A4441"/>
    <w:multiLevelType w:val="hybridMultilevel"/>
    <w:tmpl w:val="7D5259E2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0">
    <w:nsid w:val="396A49A9"/>
    <w:multiLevelType w:val="hybridMultilevel"/>
    <w:tmpl w:val="5BB0EB26"/>
    <w:lvl w:ilvl="0" w:tplc="BC547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2F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DA4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6D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05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49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8D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CF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64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73A26"/>
    <w:multiLevelType w:val="hybridMultilevel"/>
    <w:tmpl w:val="264A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93B90"/>
    <w:multiLevelType w:val="hybridMultilevel"/>
    <w:tmpl w:val="761EF0FC"/>
    <w:lvl w:ilvl="0" w:tplc="86A01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8B3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7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B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A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011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4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6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51D69"/>
    <w:multiLevelType w:val="hybridMultilevel"/>
    <w:tmpl w:val="40648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06DB6"/>
    <w:multiLevelType w:val="hybridMultilevel"/>
    <w:tmpl w:val="3322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A58B9"/>
    <w:multiLevelType w:val="hybridMultilevel"/>
    <w:tmpl w:val="077ED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D32BE"/>
    <w:multiLevelType w:val="hybridMultilevel"/>
    <w:tmpl w:val="A54245F2"/>
    <w:lvl w:ilvl="0" w:tplc="CC50A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3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C7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6E0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84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B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02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A0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71A71"/>
    <w:multiLevelType w:val="hybridMultilevel"/>
    <w:tmpl w:val="8EB05BE4"/>
    <w:lvl w:ilvl="0" w:tplc="8C88E0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33F8E"/>
    <w:multiLevelType w:val="hybridMultilevel"/>
    <w:tmpl w:val="FC0CE4D0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>
    <w:nsid w:val="5E064590"/>
    <w:multiLevelType w:val="hybridMultilevel"/>
    <w:tmpl w:val="C06A17EE"/>
    <w:lvl w:ilvl="0" w:tplc="23D641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0B7452"/>
    <w:multiLevelType w:val="hybridMultilevel"/>
    <w:tmpl w:val="9DE6F10C"/>
    <w:lvl w:ilvl="0" w:tplc="03540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AD1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560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8A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8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64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0E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A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552241"/>
    <w:multiLevelType w:val="hybridMultilevel"/>
    <w:tmpl w:val="53B23CA6"/>
    <w:lvl w:ilvl="0" w:tplc="0419000B">
      <w:start w:val="1"/>
      <w:numFmt w:val="bullet"/>
      <w:lvlText w:val=""/>
      <w:lvlJc w:val="left"/>
      <w:pPr>
        <w:ind w:left="6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7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075E5"/>
    <w:multiLevelType w:val="hybridMultilevel"/>
    <w:tmpl w:val="CFF44D66"/>
    <w:lvl w:ilvl="0" w:tplc="274004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E3171"/>
    <w:multiLevelType w:val="hybridMultilevel"/>
    <w:tmpl w:val="D9DC5512"/>
    <w:lvl w:ilvl="0" w:tplc="224414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4BF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E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2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0B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EA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6A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0"/>
  </w:num>
  <w:num w:numId="3">
    <w:abstractNumId w:val="16"/>
  </w:num>
  <w:num w:numId="4">
    <w:abstractNumId w:val="6"/>
  </w:num>
  <w:num w:numId="5">
    <w:abstractNumId w:val="5"/>
  </w:num>
  <w:num w:numId="6">
    <w:abstractNumId w:val="10"/>
  </w:num>
  <w:num w:numId="7">
    <w:abstractNumId w:val="28"/>
  </w:num>
  <w:num w:numId="8">
    <w:abstractNumId w:val="35"/>
  </w:num>
  <w:num w:numId="9">
    <w:abstractNumId w:val="17"/>
  </w:num>
  <w:num w:numId="10">
    <w:abstractNumId w:val="33"/>
  </w:num>
  <w:num w:numId="11">
    <w:abstractNumId w:val="29"/>
  </w:num>
  <w:num w:numId="12">
    <w:abstractNumId w:val="26"/>
  </w:num>
  <w:num w:numId="13">
    <w:abstractNumId w:val="0"/>
  </w:num>
  <w:num w:numId="14">
    <w:abstractNumId w:val="3"/>
  </w:num>
  <w:num w:numId="15">
    <w:abstractNumId w:val="1"/>
  </w:num>
  <w:num w:numId="16">
    <w:abstractNumId w:val="37"/>
  </w:num>
  <w:num w:numId="17">
    <w:abstractNumId w:val="21"/>
  </w:num>
  <w:num w:numId="18">
    <w:abstractNumId w:val="7"/>
  </w:num>
  <w:num w:numId="19">
    <w:abstractNumId w:val="15"/>
  </w:num>
  <w:num w:numId="20">
    <w:abstractNumId w:val="12"/>
  </w:num>
  <w:num w:numId="21">
    <w:abstractNumId w:val="34"/>
  </w:num>
  <w:num w:numId="22">
    <w:abstractNumId w:val="20"/>
  </w:num>
  <w:num w:numId="23">
    <w:abstractNumId w:val="11"/>
  </w:num>
  <w:num w:numId="24">
    <w:abstractNumId w:val="13"/>
  </w:num>
  <w:num w:numId="25">
    <w:abstractNumId w:val="22"/>
  </w:num>
  <w:num w:numId="26">
    <w:abstractNumId w:val="27"/>
  </w:num>
  <w:num w:numId="27">
    <w:abstractNumId w:val="14"/>
  </w:num>
  <w:num w:numId="28">
    <w:abstractNumId w:val="8"/>
  </w:num>
  <w:num w:numId="29">
    <w:abstractNumId w:val="39"/>
  </w:num>
  <w:num w:numId="30">
    <w:abstractNumId w:val="25"/>
  </w:num>
  <w:num w:numId="31">
    <w:abstractNumId w:val="2"/>
  </w:num>
  <w:num w:numId="32">
    <w:abstractNumId w:val="30"/>
  </w:num>
  <w:num w:numId="33">
    <w:abstractNumId w:val="38"/>
  </w:num>
  <w:num w:numId="34">
    <w:abstractNumId w:val="32"/>
  </w:num>
  <w:num w:numId="35">
    <w:abstractNumId w:val="24"/>
  </w:num>
  <w:num w:numId="36">
    <w:abstractNumId w:val="36"/>
  </w:num>
  <w:num w:numId="37">
    <w:abstractNumId w:val="19"/>
  </w:num>
  <w:num w:numId="38">
    <w:abstractNumId w:val="18"/>
  </w:num>
  <w:num w:numId="39">
    <w:abstractNumId w:val="9"/>
  </w:num>
  <w:num w:numId="40">
    <w:abstractNumId w:val="3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8C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A95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5F84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7B8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D4F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3FA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3FC8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298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B35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42E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4B9E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6C2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5F7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3F96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45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348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2B9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6CF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58E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2F84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1E65"/>
    <w:rsid w:val="0027228F"/>
    <w:rsid w:val="0027266F"/>
    <w:rsid w:val="00272992"/>
    <w:rsid w:val="00272D7B"/>
    <w:rsid w:val="00272E95"/>
    <w:rsid w:val="00273161"/>
    <w:rsid w:val="00273939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09C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5B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4FCE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48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2747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DF8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633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3C7B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5B7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87B"/>
    <w:rsid w:val="003D608C"/>
    <w:rsid w:val="003D61D8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865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6CB"/>
    <w:rsid w:val="004A075D"/>
    <w:rsid w:val="004A099D"/>
    <w:rsid w:val="004A0B97"/>
    <w:rsid w:val="004A11E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1DA5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3CD"/>
    <w:rsid w:val="004D14E3"/>
    <w:rsid w:val="004D15A2"/>
    <w:rsid w:val="004D18AF"/>
    <w:rsid w:val="004D1A87"/>
    <w:rsid w:val="004D1BA5"/>
    <w:rsid w:val="004D1CA3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31E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CED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A7A10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5A3B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6E95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37E69"/>
    <w:rsid w:val="00640230"/>
    <w:rsid w:val="0064028E"/>
    <w:rsid w:val="006404F1"/>
    <w:rsid w:val="0064060B"/>
    <w:rsid w:val="006408C2"/>
    <w:rsid w:val="00640B73"/>
    <w:rsid w:val="006412AF"/>
    <w:rsid w:val="00641CA2"/>
    <w:rsid w:val="00641F2F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D5B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62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285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3BA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51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628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1F4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297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DC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758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072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4D86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271B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98D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5D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05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815"/>
    <w:rsid w:val="008D59BD"/>
    <w:rsid w:val="008D6199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810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58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0E9"/>
    <w:rsid w:val="00951B98"/>
    <w:rsid w:val="00951CCC"/>
    <w:rsid w:val="009521E0"/>
    <w:rsid w:val="009525D6"/>
    <w:rsid w:val="009528EF"/>
    <w:rsid w:val="009528F3"/>
    <w:rsid w:val="00952947"/>
    <w:rsid w:val="0095315B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164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2A40"/>
    <w:rsid w:val="00992B23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9F6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2F0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D3C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174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77FE7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00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AE4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8B6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48C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B1"/>
    <w:rsid w:val="00AD51F6"/>
    <w:rsid w:val="00AD5590"/>
    <w:rsid w:val="00AD573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2E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042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4EC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CA4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8AF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AEE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0FE9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8AB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1C5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C72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A48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5CC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2EF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060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4CA0"/>
    <w:rsid w:val="00CE4D10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040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B72"/>
    <w:rsid w:val="00D21E82"/>
    <w:rsid w:val="00D21EDE"/>
    <w:rsid w:val="00D22025"/>
    <w:rsid w:val="00D22168"/>
    <w:rsid w:val="00D223F7"/>
    <w:rsid w:val="00D2247F"/>
    <w:rsid w:val="00D226C1"/>
    <w:rsid w:val="00D228BE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24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7DC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6745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145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4C43"/>
    <w:rsid w:val="00E14F0E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914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968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78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C41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6C8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1CFB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923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B69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391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888"/>
    <w:rsid w:val="00FC2A16"/>
    <w:rsid w:val="00FC2A70"/>
    <w:rsid w:val="00FC2BE7"/>
    <w:rsid w:val="00FC3691"/>
    <w:rsid w:val="00FC3D58"/>
    <w:rsid w:val="00FC3D7A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57D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4BB7-FC21-48E4-8163-C90627D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paragraph" w:styleId="a7">
    <w:name w:val="Balloon Text"/>
    <w:basedOn w:val="a"/>
    <w:link w:val="a8"/>
    <w:uiPriority w:val="99"/>
    <w:semiHidden/>
    <w:unhideWhenUsed/>
    <w:rsid w:val="0068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6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0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0B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3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91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5CD3-97A7-457E-8AF7-01F030BE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Таранова Виктория Юрьевна</cp:lastModifiedBy>
  <cp:revision>5</cp:revision>
  <cp:lastPrinted>2020-07-06T06:39:00Z</cp:lastPrinted>
  <dcterms:created xsi:type="dcterms:W3CDTF">2020-07-08T05:39:00Z</dcterms:created>
  <dcterms:modified xsi:type="dcterms:W3CDTF">2020-07-08T09:19:00Z</dcterms:modified>
</cp:coreProperties>
</file>