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BC5" w:rsidRDefault="00F36BC5" w:rsidP="00096847">
      <w:pPr>
        <w:pStyle w:val="1"/>
      </w:pPr>
      <w:r>
        <w:t>Разговоры о недвижимости: россияне побили рекорд звонков в кол-центр</w:t>
      </w:r>
    </w:p>
    <w:p w:rsidR="00F36BC5" w:rsidRDefault="00A479B4" w:rsidP="00096847">
      <w:hyperlink r:id="rId4" w:tgtFrame="_blank" w:history="1"/>
      <w:hyperlink r:id="rId5" w:tgtFrame="_blank" w:history="1"/>
      <w:hyperlink r:id="rId6" w:tgtFrame="_blank" w:history="1"/>
      <w:hyperlink r:id="rId7" w:tgtFrame="_blank" w:history="1"/>
    </w:p>
    <w:p w:rsidR="00F36BC5" w:rsidRDefault="00F36BC5" w:rsidP="00096847">
      <w:pPr>
        <w:pStyle w:val="a4"/>
      </w:pPr>
      <w:r>
        <w:rPr>
          <w:b/>
          <w:bCs/>
        </w:rPr>
        <w:t xml:space="preserve">За полгода в кол-центр </w:t>
      </w:r>
      <w:proofErr w:type="spellStart"/>
      <w:r>
        <w:rPr>
          <w:b/>
          <w:bCs/>
        </w:rPr>
        <w:t>Росреестра</w:t>
      </w:r>
      <w:proofErr w:type="spellEnd"/>
      <w:r>
        <w:rPr>
          <w:b/>
          <w:bCs/>
        </w:rPr>
        <w:t xml:space="preserve"> и Федеральной кадастровой палаты поступило более 2 миллионов телефонных и электронных обращений, связанных с операциями с недвижимостью.</w:t>
      </w:r>
      <w:r>
        <w:t xml:space="preserve"> </w:t>
      </w:r>
    </w:p>
    <w:p w:rsidR="00F36BC5" w:rsidRDefault="00F36BC5" w:rsidP="00096847">
      <w:proofErr w:type="gramStart"/>
      <w:r>
        <w:t xml:space="preserve">За шесть месяцев 2020 года в Ведомственный центр телефонного обслуживания </w:t>
      </w:r>
      <w:proofErr w:type="spellStart"/>
      <w:r>
        <w:t>Росреестра</w:t>
      </w:r>
      <w:proofErr w:type="spellEnd"/>
      <w:r>
        <w:t xml:space="preserve"> и Федеральной кадастровой палаты (ВЦТО) поступило на 12 % больше телефонных обращений, чем за аналогичный период 2019 года.</w:t>
      </w:r>
      <w:proofErr w:type="gramEnd"/>
      <w:r>
        <w:t xml:space="preserve"> Чаще всего граждане звонили, чтобы получить консультацию по услугам ведомств (48,30 %) и проверить готовность документов (21,49 %). </w:t>
      </w:r>
      <w:r>
        <w:br/>
      </w:r>
      <w:r>
        <w:br/>
        <w:t xml:space="preserve">Рост количества звонков в ВЦТО продолжился и в </w:t>
      </w:r>
      <w:proofErr w:type="gramStart"/>
      <w:r>
        <w:t>июле</w:t>
      </w:r>
      <w:proofErr w:type="gramEnd"/>
      <w:r>
        <w:t xml:space="preserve">. Более 500 </w:t>
      </w:r>
      <w:proofErr w:type="gramStart"/>
      <w:r>
        <w:t>тысяч телефонных обращений поступило</w:t>
      </w:r>
      <w:proofErr w:type="gramEnd"/>
      <w:r>
        <w:t xml:space="preserve"> в кол-центр всего за один месяц, что на 50 % больше по сравнению с июлем прошлого года. </w:t>
      </w:r>
      <w:r>
        <w:br/>
      </w:r>
      <w:r>
        <w:br/>
        <w:t xml:space="preserve">География обращений заявителей простерлась от Балтийска до </w:t>
      </w:r>
      <w:proofErr w:type="spellStart"/>
      <w:r>
        <w:t>Анадыри</w:t>
      </w:r>
      <w:proofErr w:type="spellEnd"/>
      <w:r>
        <w:t xml:space="preserve">, однако топ-5 самых интересующихся регионов традиционно возглавила Москва. Оставшиеся четыре места в </w:t>
      </w:r>
      <w:proofErr w:type="gramStart"/>
      <w:r>
        <w:t>рейтинге</w:t>
      </w:r>
      <w:proofErr w:type="gramEnd"/>
      <w:r>
        <w:t xml:space="preserve"> распределили Московская область, Санкт-Петербург, Ленинградская область, Республика Татарстан. Суммарно из этих регионов поступило более 50 % вызовов. </w:t>
      </w:r>
      <w:r>
        <w:br/>
        <w:t xml:space="preserve">В условиях </w:t>
      </w:r>
      <w:proofErr w:type="spellStart"/>
      <w:r>
        <w:t>коронавирусной</w:t>
      </w:r>
      <w:proofErr w:type="spellEnd"/>
      <w:r>
        <w:t xml:space="preserve"> пандемии у населения </w:t>
      </w:r>
      <w:proofErr w:type="gramStart"/>
      <w:r>
        <w:t xml:space="preserve">вырос интерес и к электронным услугам </w:t>
      </w:r>
      <w:proofErr w:type="spellStart"/>
      <w:r>
        <w:t>Росреестра</w:t>
      </w:r>
      <w:proofErr w:type="spellEnd"/>
      <w:r>
        <w:t xml:space="preserve"> и составил</w:t>
      </w:r>
      <w:proofErr w:type="gramEnd"/>
      <w:r>
        <w:t xml:space="preserve"> 17,31 %. Заявители обращались в ВЦТО за консультацией по бесконтактному получению государственных услуг, а также за помощью при работе с электронными сервисами сайта </w:t>
      </w:r>
      <w:proofErr w:type="spellStart"/>
      <w:r>
        <w:t>Росреестра</w:t>
      </w:r>
      <w:proofErr w:type="spellEnd"/>
      <w:r>
        <w:t xml:space="preserve"> и Кадастровой палаты. </w:t>
      </w:r>
      <w:hyperlink r:id="rId8" w:history="1">
        <w:r>
          <w:rPr>
            <w:rStyle w:val="a3"/>
          </w:rPr>
          <w:t>Электронное получение выписки</w:t>
        </w:r>
      </w:hyperlink>
      <w:r>
        <w:t xml:space="preserve">– востребованный среди граждан способ получить сведения о недвижимости. Он помогает подтвердить право собственности на квартиру, участок, дом, гараж, </w:t>
      </w:r>
      <w:proofErr w:type="spellStart"/>
      <w:r>
        <w:t>машино-место</w:t>
      </w:r>
      <w:proofErr w:type="spellEnd"/>
      <w:r>
        <w:t>.</w:t>
      </w:r>
      <w:r>
        <w:br/>
      </w:r>
      <w:r>
        <w:br/>
        <w:t xml:space="preserve">Выписка содержит актуальную информацию о недвижимости и ее владельце. Также выписку из ЕГРН можно получить </w:t>
      </w:r>
      <w:proofErr w:type="spellStart"/>
      <w:r>
        <w:t>онлайн</w:t>
      </w:r>
      <w:proofErr w:type="spellEnd"/>
      <w:r>
        <w:t xml:space="preserve"> через  </w:t>
      </w:r>
      <w:hyperlink r:id="rId9" w:history="1">
        <w:r>
          <w:rPr>
            <w:rStyle w:val="a3"/>
          </w:rPr>
          <w:t>сервис</w:t>
        </w:r>
      </w:hyperlink>
      <w:r>
        <w:t xml:space="preserve"> Федеральной кадастровой палаты. Помимо этой услуги, в арсенал популярных цифровых средств по управлению недвижимостью входит еще девять сервисов. Они помогут сделать электронную подпись и проверить подлинность подписи другого владельца, поставить дом на кадастровый учет, собрать пакет документов для регистрации дачи и еще много всего полезного. Подробнее об этих </w:t>
      </w:r>
      <w:proofErr w:type="spellStart"/>
      <w:r>
        <w:t>онлайн-услугах</w:t>
      </w:r>
      <w:proofErr w:type="spellEnd"/>
      <w:r>
        <w:t xml:space="preserve"> мы писали </w:t>
      </w:r>
      <w:hyperlink r:id="rId10" w:history="1">
        <w:r>
          <w:rPr>
            <w:rStyle w:val="a3"/>
          </w:rPr>
          <w:t>ЗДЕСЬ</w:t>
        </w:r>
      </w:hyperlink>
      <w:r>
        <w:rPr>
          <w:u w:val="single"/>
        </w:rPr>
        <w:t>.</w:t>
      </w:r>
    </w:p>
    <w:p w:rsidR="00F36BC5" w:rsidRDefault="00F36BC5" w:rsidP="00096847">
      <w:pPr>
        <w:pStyle w:val="a4"/>
      </w:pPr>
      <w:r>
        <w:t xml:space="preserve">В дальнейшем динамика обращений граждан в ВЦТО будет зависеть от многих факторов, в том числе, и от санитарно-эпидемиологической обстановки в субъектах Российской Федерации. Пока наблюдается потребность заявителей в электронных </w:t>
      </w:r>
      <w:proofErr w:type="gramStart"/>
      <w:r>
        <w:t>сервисах</w:t>
      </w:r>
      <w:proofErr w:type="gramEnd"/>
      <w:r>
        <w:t xml:space="preserve"> и в помощи специалистов </w:t>
      </w:r>
      <w:proofErr w:type="spellStart"/>
      <w:r>
        <w:t>контакт-центра</w:t>
      </w:r>
      <w:proofErr w:type="spellEnd"/>
      <w:r>
        <w:t xml:space="preserve"> Кадастровой палаты и </w:t>
      </w:r>
      <w:proofErr w:type="spellStart"/>
      <w:r>
        <w:t>Росреестра</w:t>
      </w:r>
      <w:proofErr w:type="spellEnd"/>
      <w:r>
        <w:t xml:space="preserve">, пик которой был зафиксирован в июне. </w:t>
      </w:r>
      <w:r>
        <w:br/>
      </w:r>
      <w:r>
        <w:br/>
        <w:t>ВЦТО – это круглосуточная бесплатная телефонная консультация по любому вопросу, связанному с недвижимостью. Мы на связи по номеру:</w:t>
      </w:r>
      <w:r>
        <w:rPr>
          <w:b/>
          <w:bCs/>
        </w:rPr>
        <w:t xml:space="preserve"> 8 (800) 100-34-34.</w:t>
      </w:r>
      <w:r>
        <w:t xml:space="preserve"> </w:t>
      </w:r>
    </w:p>
    <w:p w:rsidR="00F36BC5" w:rsidRDefault="00F36BC5"/>
    <w:sectPr w:rsidR="00F36BC5" w:rsidSect="00F36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characterSpacingControl w:val="doNotCompress"/>
  <w:doNotValidateAgainstSchema/>
  <w:doNotDemarcateInvalidXml/>
  <w:compat/>
  <w:rsids>
    <w:rsidRoot w:val="00096847"/>
    <w:rsid w:val="00096847"/>
    <w:rsid w:val="00A479B4"/>
    <w:rsid w:val="00DC54A3"/>
    <w:rsid w:val="00F3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B4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0968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FB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096847"/>
    <w:rPr>
      <w:color w:val="0000FF"/>
      <w:u w:val="single"/>
    </w:rPr>
  </w:style>
  <w:style w:type="paragraph" w:styleId="a4">
    <w:name w:val="Normal (Web)"/>
    <w:basedOn w:val="a"/>
    <w:uiPriority w:val="99"/>
    <w:rsid w:val="0009684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0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zakaz-vypisok-iz-egr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nnect.ok.ru/offer?url=https%3A%2F%2Fkadastr.ru%2Fmagazine%2Fnews%2Frazgovory-o-nedvizhimosti-rossiyane-pobili-rekord-zvonkov-v-kol-tsentr%2F&amp;title=%D0%A0%D0%B0%D0%B7%D0%B3%D0%BE%D0%B2%D0%BE%D1%80%D1%8B+%D0%BE+%D0%BD%D0%B5%D0%B4%D0%B2%D0%B8%D0%B6%D0%B8%D0%BC%D0%BE%D1%81%D1%82%D0%B8%3A+%D1%80%D0%BE%D1%81%D1%81%D0%B8%D1%8F%D0%BD%D0%B5+%D0%BF%D0%BE%D0%B1%D0%B8%D0%BB%D0%B8+%D1%80%D0%B5%D0%BA%D0%BE%D1%80%D0%B4+%D0%B7%D0%B2%D0%BE%D0%BD%D0%BA%D0%BE%D0%B2+%D0%B2+%D0%BA%D0%BE%D0%BB-%D1%86%D0%B5%D0%BD%D1%82%D1%80+%7C+%D0%9F%D0%BE%D1%81%D0%BB%D0%B5%D0%B4%D0%BD%D0%B8%D0%B5+%D0%BD%D0%BE%D0%B2%D0%BE%D1%81%D1%82%D0%B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intent/tweet?text=%D0%A0%D0%B0%D0%B7%D0%B3%D0%BE%D0%B2%D0%BE%D1%80%D1%8B+%D0%BE+%D0%BD%D0%B5%D0%B4%D0%B2%D0%B8%D0%B6%D0%B8%D0%BC%D0%BE%D1%81%D1%82%D0%B8%3A+%D1%80%D0%BE%D1%81%D1%81%D0%B8%D1%8F%D0%BD%D0%B5+%D0%BF%D0%BE%D0%B1%D0%B8%D0%BB%D0%B8+%D1%80%D0%B5%D0%BA%D0%BE%D1%80%D0%B4+%D0%B7%D0%B2%D0%BE%D0%BD%D0%BA%D0%BE%D0%B2+%D0%B2+%D0%BA%D0%BE%D0%BB-%D1%86%D0%B5%D0%BD%D1%82%D1%80+%7C+%D0%9F%D0%BE%D1%81%D0%BB%D0%B5%D0%B4%D0%BD%D0%B8%D0%B5+%D0%BD%D0%BE%D0%B2%D0%BE%D1%81%D1%82%D0%B8&amp;url=https%3A%2F%2Fkadastr.ru%2Fmagazine%2Fnews%2Frazgovory-o-nedvizhimosti-rossiyane-pobili-rekord-zvonkov-v-kol-tsentr%2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sharer.php?src=sp&amp;u=https%3A%2F%2Fkadastr.ru%2Fmagazine%2Fnews%2Frazgovory-o-nedvizhimosti-rossiyane-pobili-rekord-zvonkov-v-kol-tsentr%2F&amp;title=%D0%A0%D0%B0%D0%B7%D0%B3%D0%BE%D0%B2%D0%BE%D1%80%D1%8B+%D0%BE+%D0%BD%D0%B5%D0%B4%D0%B2%D0%B8%D0%B6%D0%B8%D0%BC%D0%BE%D1%81%D1%82%D0%B8%3A+%D1%80%D0%BE%D1%81%D1%81%D0%B8%D1%8F%D0%BD%D0%B5+%D0%BF%D0%BE%D0%B1%D0%B8%D0%BB%D0%B8+%D1%80%D0%B5%D0%BA%D0%BE%D1%80%D0%B4+%D0%B7%D0%B2%D0%BE%D0%BD%D0%BA%D0%BE%D0%B2+%D0%B2+%D0%BA%D0%BE%D0%BB-%D1%86%D0%B5%D0%BD%D1%82%D1%80+%7C+%D0%9F%D0%BE%D1%81%D0%BB%D0%B5%D0%B4%D0%BD%D0%B8%D0%B5+%D0%BD%D0%BE%D0%B2%D0%BE%D1%81%D1%82%D0%B8" TargetMode="External"/><Relationship Id="rId10" Type="http://schemas.openxmlformats.org/officeDocument/2006/relationships/hyperlink" Target="https://kadastr.ru/magazine/articles/kak-upravlyat-nedvizhimostyu-sidya-na-divane-/" TargetMode="External"/><Relationship Id="rId4" Type="http://schemas.openxmlformats.org/officeDocument/2006/relationships/hyperlink" Target="https://vk.com/share.php?url=https%3A%2F%2Fkadastr.ru%2Fmagazine%2Fnews%2Frazgovory-o-nedvizhimosti-rossiyane-pobili-rekord-zvonkov-v-kol-tsentr%2F&amp;title=%D0%A0%D0%B0%D0%B7%D0%B3%D0%BE%D0%B2%D0%BE%D1%80%D1%8B+%D0%BE+%D0%BD%D0%B5%D0%B4%D0%B2%D0%B8%D0%B6%D0%B8%D0%BC%D0%BE%D1%81%D1%82%D0%B8%3A+%D1%80%D0%BE%D1%81%D1%81%D0%B8%D1%8F%D0%BD%D0%B5+%D0%BF%D0%BE%D0%B1%D0%B8%D0%BB%D0%B8+%D1%80%D0%B5%D0%BA%D0%BE%D1%80%D0%B4+%D0%B7%D0%B2%D0%BE%D0%BD%D0%BA%D0%BE%D0%B2+%D0%B2+%D0%BA%D0%BE%D0%BB-%D1%86%D0%B5%D0%BD%D1%82%D1%80+%7C+%D0%9F%D0%BE%D1%81%D0%BB%D0%B5%D0%B4%D0%BD%D0%B8%D0%B5+%D0%BD%D0%BE%D0%B2%D0%BE%D1%81%D1%82%D0%B8" TargetMode="External"/><Relationship Id="rId9" Type="http://schemas.openxmlformats.org/officeDocument/2006/relationships/hyperlink" Target="https://kadastr.ru/services/zakaz-vypisok-iz-egr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814</Words>
  <Characters>4641</Characters>
  <Application>Microsoft Office Word</Application>
  <DocSecurity>0</DocSecurity>
  <Lines>38</Lines>
  <Paragraphs>10</Paragraphs>
  <ScaleCrop>false</ScaleCrop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Разговоры о недвижимости: россияне побили рекорд звонков в кол-центр</dc:title>
  <dc:creator>Oksana.Shvetsova</dc:creator>
  <cp:lastModifiedBy>А.А. Симанихин</cp:lastModifiedBy>
  <cp:revision>2</cp:revision>
  <dcterms:created xsi:type="dcterms:W3CDTF">2020-08-28T01:55:00Z</dcterms:created>
  <dcterms:modified xsi:type="dcterms:W3CDTF">2020-08-28T01:55:00Z</dcterms:modified>
</cp:coreProperties>
</file>