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61010407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336D3" w:rsidRPr="00D9580C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</w:t>
      </w:r>
      <w:r w:rsidRPr="00D9580C">
        <w:rPr>
          <w:rStyle w:val="a4"/>
          <w:color w:val="000000"/>
          <w:sz w:val="28"/>
          <w:szCs w:val="28"/>
        </w:rPr>
        <w:t>тветственности за самовольное занятие земельного участка</w:t>
      </w:r>
    </w:p>
    <w:p w:rsidR="005336D3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5336D3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9580C">
        <w:rPr>
          <w:color w:val="000000"/>
          <w:sz w:val="28"/>
          <w:szCs w:val="28"/>
        </w:rPr>
        <w:t xml:space="preserve">Самовольное занятие земельного участка - это противоправное, нелегальное завладение территорией чужого надела или его части без согласия правообладателя. Завладение чужой землей без законных оснований не только повлечет комплекс мер по защите нарушенного права, но и приведет к наложению административного штрафа. </w:t>
      </w:r>
    </w:p>
    <w:p w:rsidR="005336D3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9580C">
        <w:rPr>
          <w:color w:val="000000"/>
          <w:sz w:val="28"/>
          <w:szCs w:val="28"/>
        </w:rPr>
        <w:t>Согласно законодательству Российской Федерации земельный участок предоставляется гражданину или организации в пользование в следующих вариантах: получение в собственность; взят</w:t>
      </w:r>
      <w:r>
        <w:rPr>
          <w:color w:val="000000"/>
          <w:sz w:val="28"/>
          <w:szCs w:val="28"/>
        </w:rPr>
        <w:t>ие в аренду; сервитут; наследуемое владение и т.д.</w:t>
      </w:r>
    </w:p>
    <w:p w:rsidR="005336D3" w:rsidRPr="00D9580C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9580C">
        <w:rPr>
          <w:color w:val="000000"/>
          <w:sz w:val="28"/>
          <w:szCs w:val="28"/>
        </w:rPr>
        <w:t xml:space="preserve">Вариантов законного приобретения земельного участка </w:t>
      </w:r>
      <w:r>
        <w:rPr>
          <w:color w:val="000000"/>
          <w:sz w:val="28"/>
          <w:szCs w:val="28"/>
        </w:rPr>
        <w:t xml:space="preserve">достаточно </w:t>
      </w:r>
      <w:r w:rsidRPr="00D9580C">
        <w:rPr>
          <w:color w:val="000000"/>
          <w:sz w:val="28"/>
          <w:szCs w:val="28"/>
        </w:rPr>
        <w:t xml:space="preserve">много, однако случаи самовольного занятия земельного участка встречаются </w:t>
      </w:r>
      <w:r>
        <w:rPr>
          <w:color w:val="000000"/>
          <w:sz w:val="28"/>
          <w:szCs w:val="28"/>
        </w:rPr>
        <w:t xml:space="preserve">очень часто. </w:t>
      </w:r>
    </w:p>
    <w:p w:rsidR="005336D3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причин</w:t>
      </w:r>
      <w:r w:rsidRPr="00D9580C">
        <w:rPr>
          <w:color w:val="000000"/>
          <w:sz w:val="28"/>
          <w:szCs w:val="28"/>
        </w:rPr>
        <w:t xml:space="preserve"> является стоимость земельного участка, так как, земля, как и любая другая недвижимость, достаточно дорогой объект, и собственнику в результате незаконного пользова</w:t>
      </w:r>
      <w:r>
        <w:rPr>
          <w:color w:val="000000"/>
          <w:sz w:val="28"/>
          <w:szCs w:val="28"/>
        </w:rPr>
        <w:t>ния может быть причинен значительный ущерб. Кроме того, необходимо</w:t>
      </w:r>
      <w:r w:rsidRPr="00D9580C">
        <w:rPr>
          <w:color w:val="000000"/>
          <w:sz w:val="28"/>
          <w:szCs w:val="28"/>
        </w:rPr>
        <w:t xml:space="preserve"> учитывать</w:t>
      </w:r>
      <w:r>
        <w:rPr>
          <w:color w:val="000000"/>
          <w:sz w:val="28"/>
          <w:szCs w:val="28"/>
        </w:rPr>
        <w:t xml:space="preserve"> и назначение</w:t>
      </w:r>
      <w:r w:rsidRPr="00D9580C">
        <w:rPr>
          <w:color w:val="000000"/>
          <w:sz w:val="28"/>
          <w:szCs w:val="28"/>
        </w:rPr>
        <w:t xml:space="preserve"> земель, например земли сельскохозяйственного назначения, которые являются одной из основ экономики России, или земельные участки, которые относятся к другой охраняемой категории.</w:t>
      </w:r>
    </w:p>
    <w:p w:rsidR="005336D3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9580C">
        <w:rPr>
          <w:color w:val="000000"/>
          <w:sz w:val="28"/>
          <w:szCs w:val="28"/>
        </w:rPr>
        <w:t xml:space="preserve">В силу статьи 7.1 Кодекса РФ об административных правонарушениях за самовольное занятие земельного участка или части земельного участка, в том числе за использование земельного участка лицом, </w:t>
      </w:r>
      <w:r>
        <w:rPr>
          <w:color w:val="000000"/>
          <w:sz w:val="28"/>
          <w:szCs w:val="28"/>
        </w:rPr>
        <w:t xml:space="preserve">которое не имеет </w:t>
      </w:r>
      <w:r w:rsidRPr="00D9580C">
        <w:rPr>
          <w:color w:val="000000"/>
          <w:sz w:val="28"/>
          <w:szCs w:val="28"/>
        </w:rPr>
        <w:t>прав на указанный земельный участок, предусмотрен</w:t>
      </w:r>
      <w:r>
        <w:rPr>
          <w:color w:val="000000"/>
          <w:sz w:val="28"/>
          <w:szCs w:val="28"/>
        </w:rPr>
        <w:t xml:space="preserve">а административная ответственность в виде административного </w:t>
      </w:r>
      <w:proofErr w:type="gramStart"/>
      <w:r>
        <w:rPr>
          <w:color w:val="000000"/>
          <w:sz w:val="28"/>
          <w:szCs w:val="28"/>
        </w:rPr>
        <w:t>штрафа</w:t>
      </w:r>
      <w:proofErr w:type="gramEnd"/>
      <w:r w:rsidRPr="00D9580C">
        <w:rPr>
          <w:color w:val="000000"/>
          <w:sz w:val="28"/>
          <w:szCs w:val="28"/>
        </w:rPr>
        <w:t xml:space="preserve"> в случае если определена кадастрова</w:t>
      </w:r>
      <w:r>
        <w:rPr>
          <w:color w:val="000000"/>
          <w:sz w:val="28"/>
          <w:szCs w:val="28"/>
        </w:rPr>
        <w:t>я стоимость земельного участка:</w:t>
      </w:r>
    </w:p>
    <w:p w:rsidR="005336D3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D9580C">
        <w:rPr>
          <w:color w:val="000000"/>
          <w:sz w:val="28"/>
          <w:szCs w:val="28"/>
        </w:rPr>
        <w:t>- на граждан в размере от 1 до 1,5 процента кадастровой стоимости земельного участка, но не менее пяти тысяч рублей;</w:t>
      </w:r>
      <w:r w:rsidRPr="00D9580C">
        <w:rPr>
          <w:color w:val="000000"/>
          <w:sz w:val="28"/>
          <w:szCs w:val="28"/>
        </w:rPr>
        <w:br/>
        <w:t>- на должностных лиц от 1,5 до 2 процентов кадастровой стоимости земельного участка, но не менее двадцати тысяч рублей;</w:t>
      </w:r>
      <w:r w:rsidRPr="00D9580C">
        <w:rPr>
          <w:color w:val="000000"/>
          <w:sz w:val="28"/>
          <w:szCs w:val="28"/>
        </w:rPr>
        <w:br/>
        <w:t>- на юридических лиц - от 2 до 3 процентов кадастровой стоимости земельного участка, но не менее ста тысяч рублей.</w:t>
      </w:r>
      <w:proofErr w:type="gramEnd"/>
    </w:p>
    <w:p w:rsidR="005336D3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9580C">
        <w:rPr>
          <w:color w:val="000000"/>
          <w:sz w:val="28"/>
          <w:szCs w:val="28"/>
        </w:rPr>
        <w:t>Если кадастровая стоимость земельного участка не определена, то административный штраф нак</w:t>
      </w:r>
      <w:r>
        <w:rPr>
          <w:color w:val="000000"/>
          <w:sz w:val="28"/>
          <w:szCs w:val="28"/>
        </w:rPr>
        <w:t>ладывается в следующем размере:</w:t>
      </w:r>
    </w:p>
    <w:p w:rsidR="005336D3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9580C">
        <w:rPr>
          <w:color w:val="000000"/>
          <w:sz w:val="28"/>
          <w:szCs w:val="28"/>
        </w:rPr>
        <w:lastRenderedPageBreak/>
        <w:t>- на граждан в размере от пят</w:t>
      </w:r>
      <w:r>
        <w:rPr>
          <w:color w:val="000000"/>
          <w:sz w:val="28"/>
          <w:szCs w:val="28"/>
        </w:rPr>
        <w:t>и тысяч до десяти тысяч рублей</w:t>
      </w:r>
    </w:p>
    <w:p w:rsidR="005336D3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9580C">
        <w:rPr>
          <w:color w:val="000000"/>
          <w:sz w:val="28"/>
          <w:szCs w:val="28"/>
        </w:rPr>
        <w:t>- на должностных лиц от двадцати ты</w:t>
      </w:r>
      <w:r>
        <w:rPr>
          <w:color w:val="000000"/>
          <w:sz w:val="28"/>
          <w:szCs w:val="28"/>
        </w:rPr>
        <w:t>сяч до пятидесяти тысяч рублей;</w:t>
      </w:r>
    </w:p>
    <w:p w:rsidR="005336D3" w:rsidRPr="00D14ED8" w:rsidRDefault="005336D3" w:rsidP="005336D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9580C">
        <w:rPr>
          <w:color w:val="000000"/>
          <w:sz w:val="28"/>
          <w:szCs w:val="28"/>
        </w:rPr>
        <w:t>- на юридических лиц - от ста тысяч до двухсот тысяч рублей.</w:t>
      </w:r>
    </w:p>
    <w:p w:rsidR="005336D3" w:rsidRDefault="005336D3" w:rsidP="005336D3">
      <w:pPr>
        <w:rPr>
          <w:rFonts w:ascii="Times New Roman" w:hAnsi="Times New Roman"/>
          <w:sz w:val="28"/>
          <w:szCs w:val="28"/>
        </w:rPr>
      </w:pPr>
    </w:p>
    <w:p w:rsidR="005336D3" w:rsidRDefault="005336D3" w:rsidP="005336D3">
      <w:pPr>
        <w:rPr>
          <w:rFonts w:ascii="Times New Roman" w:hAnsi="Times New Roman"/>
          <w:sz w:val="28"/>
          <w:szCs w:val="28"/>
        </w:rPr>
      </w:pPr>
      <w:r w:rsidRPr="00A4793C">
        <w:rPr>
          <w:rFonts w:ascii="Times New Roman" w:hAnsi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/>
          <w:sz w:val="28"/>
          <w:szCs w:val="28"/>
        </w:rPr>
        <w:t>района</w:t>
      </w:r>
    </w:p>
    <w:p w:rsidR="005336D3" w:rsidRPr="00D14ED8" w:rsidRDefault="005336D3" w:rsidP="00533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 И.И. Шипулин</w:t>
      </w:r>
    </w:p>
    <w:p w:rsidR="000F036C" w:rsidRDefault="000F036C" w:rsidP="00244BC8">
      <w:pPr>
        <w:pStyle w:val="a3"/>
        <w:spacing w:before="0" w:beforeAutospacing="0" w:after="0" w:afterAutospacing="0"/>
        <w:jc w:val="both"/>
      </w:pP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C2953"/>
    <w:rsid w:val="000E52ED"/>
    <w:rsid w:val="000F036C"/>
    <w:rsid w:val="00244BC8"/>
    <w:rsid w:val="00290E2C"/>
    <w:rsid w:val="002F758C"/>
    <w:rsid w:val="00346A7E"/>
    <w:rsid w:val="003D704E"/>
    <w:rsid w:val="004576FD"/>
    <w:rsid w:val="004A1571"/>
    <w:rsid w:val="004C6B87"/>
    <w:rsid w:val="004E2154"/>
    <w:rsid w:val="00507C85"/>
    <w:rsid w:val="00524081"/>
    <w:rsid w:val="005336D3"/>
    <w:rsid w:val="00556D48"/>
    <w:rsid w:val="0056708B"/>
    <w:rsid w:val="005C4E6C"/>
    <w:rsid w:val="0068644C"/>
    <w:rsid w:val="006A70EE"/>
    <w:rsid w:val="007C3BA3"/>
    <w:rsid w:val="00851E59"/>
    <w:rsid w:val="00853A59"/>
    <w:rsid w:val="00912576"/>
    <w:rsid w:val="00937DAC"/>
    <w:rsid w:val="00955736"/>
    <w:rsid w:val="009B377A"/>
    <w:rsid w:val="00A6389F"/>
    <w:rsid w:val="00B24031"/>
    <w:rsid w:val="00B71B4A"/>
    <w:rsid w:val="00B8115A"/>
    <w:rsid w:val="00BE5E14"/>
    <w:rsid w:val="00D13836"/>
    <w:rsid w:val="00D718FB"/>
    <w:rsid w:val="00E17667"/>
    <w:rsid w:val="00E3349D"/>
    <w:rsid w:val="00E54F95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paragraph" w:styleId="3">
    <w:name w:val="heading 3"/>
    <w:basedOn w:val="a"/>
    <w:next w:val="a"/>
    <w:link w:val="30"/>
    <w:semiHidden/>
    <w:unhideWhenUsed/>
    <w:qFormat/>
    <w:rsid w:val="00E1766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17667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2020-09-07T10:45:00Z</dcterms:created>
  <dcterms:modified xsi:type="dcterms:W3CDTF">2020-09-07T12:00:00Z</dcterms:modified>
</cp:coreProperties>
</file>