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54F">
        <w:rPr>
          <w:sz w:val="28"/>
          <w:szCs w:val="28"/>
          <w:u w:val="single"/>
        </w:rPr>
        <w:t xml:space="preserve"> </w:t>
      </w:r>
      <w:r w:rsidR="00661AA3">
        <w:rPr>
          <w:sz w:val="28"/>
          <w:szCs w:val="28"/>
          <w:u w:val="single"/>
        </w:rPr>
        <w:t xml:space="preserve"> </w:t>
      </w:r>
      <w:r w:rsidR="0050005E">
        <w:rPr>
          <w:sz w:val="28"/>
          <w:szCs w:val="28"/>
          <w:u w:val="single"/>
        </w:rPr>
        <w:t>30</w:t>
      </w:r>
      <w:r w:rsidR="00DF64B9">
        <w:rPr>
          <w:sz w:val="28"/>
          <w:szCs w:val="28"/>
          <w:u w:val="single"/>
        </w:rPr>
        <w:t xml:space="preserve"> </w:t>
      </w:r>
      <w:r w:rsidR="00661AA3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D1352F">
        <w:rPr>
          <w:sz w:val="28"/>
          <w:szCs w:val="28"/>
          <w:u w:val="single"/>
        </w:rPr>
        <w:t xml:space="preserve"> </w:t>
      </w:r>
      <w:r w:rsidR="00DF64B9">
        <w:rPr>
          <w:sz w:val="28"/>
          <w:szCs w:val="28"/>
          <w:u w:val="single"/>
        </w:rPr>
        <w:t xml:space="preserve"> </w:t>
      </w:r>
      <w:r w:rsidR="0050005E">
        <w:rPr>
          <w:sz w:val="28"/>
          <w:szCs w:val="28"/>
          <w:u w:val="single"/>
        </w:rPr>
        <w:t xml:space="preserve">декабря 2020 </w:t>
      </w:r>
      <w:r w:rsidR="00DF64B9">
        <w:rPr>
          <w:sz w:val="28"/>
          <w:szCs w:val="28"/>
          <w:u w:val="single"/>
        </w:rPr>
        <w:t xml:space="preserve"> </w:t>
      </w:r>
      <w:r w:rsidR="00D1352F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 w:rsidR="00DF64B9" w:rsidRPr="00DF64B9">
        <w:rPr>
          <w:sz w:val="18"/>
          <w:szCs w:val="1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50005E">
        <w:rPr>
          <w:sz w:val="28"/>
          <w:szCs w:val="28"/>
          <w:u w:val="single"/>
        </w:rPr>
        <w:t>2136-П</w:t>
      </w:r>
      <w:r w:rsidR="00661AA3">
        <w:rPr>
          <w:sz w:val="28"/>
          <w:szCs w:val="28"/>
          <w:u w:val="single"/>
        </w:rPr>
        <w:t xml:space="preserve"> </w:t>
      </w:r>
      <w:r w:rsidR="00802E11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CD4AE3">
        <w:rPr>
          <w:b/>
          <w:sz w:val="28"/>
          <w:szCs w:val="28"/>
        </w:rPr>
        <w:t>округ</w:t>
      </w:r>
      <w:r w:rsidR="004B5DF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 xml:space="preserve">муниципальном </w:t>
      </w:r>
      <w:r w:rsidR="001355CA">
        <w:rPr>
          <w:b/>
          <w:sz w:val="28"/>
          <w:szCs w:val="28"/>
        </w:rPr>
        <w:t>округе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 xml:space="preserve">, от 17.07.2018 </w:t>
      </w:r>
      <w:r w:rsidR="003E25A3">
        <w:rPr>
          <w:b/>
          <w:sz w:val="28"/>
          <w:szCs w:val="28"/>
        </w:rPr>
        <w:t xml:space="preserve">            </w:t>
      </w:r>
      <w:r w:rsidR="00A76B1A">
        <w:rPr>
          <w:b/>
          <w:sz w:val="28"/>
          <w:szCs w:val="28"/>
        </w:rPr>
        <w:t>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 xml:space="preserve">, от 29.10.2018 № 1231-П, от 29.12.2018 </w:t>
      </w:r>
      <w:r w:rsidR="003E25A3">
        <w:rPr>
          <w:b/>
          <w:sz w:val="28"/>
          <w:szCs w:val="28"/>
        </w:rPr>
        <w:t xml:space="preserve">    </w:t>
      </w:r>
      <w:r w:rsidR="00802E11">
        <w:rPr>
          <w:b/>
          <w:sz w:val="28"/>
          <w:szCs w:val="28"/>
        </w:rPr>
        <w:t>№ 1548-П, от 29.12.2018 № 1553-П, от 21.05.2019 № 608-П</w:t>
      </w:r>
      <w:r w:rsidR="00BE1389">
        <w:rPr>
          <w:b/>
          <w:sz w:val="28"/>
          <w:szCs w:val="28"/>
        </w:rPr>
        <w:t xml:space="preserve">, от 21.10.2019 </w:t>
      </w:r>
      <w:r w:rsidR="003E25A3">
        <w:rPr>
          <w:b/>
          <w:sz w:val="28"/>
          <w:szCs w:val="28"/>
        </w:rPr>
        <w:t xml:space="preserve">  </w:t>
      </w:r>
      <w:r w:rsidR="00BE1389">
        <w:rPr>
          <w:b/>
          <w:sz w:val="28"/>
          <w:szCs w:val="28"/>
        </w:rPr>
        <w:t>№ 1271-П</w:t>
      </w:r>
      <w:r w:rsidR="001355CA">
        <w:rPr>
          <w:b/>
          <w:sz w:val="28"/>
          <w:szCs w:val="28"/>
        </w:rPr>
        <w:t>, от 30.12.2019 № 1634-П</w:t>
      </w:r>
      <w:r w:rsidR="00661AA3">
        <w:rPr>
          <w:b/>
          <w:sz w:val="28"/>
          <w:szCs w:val="28"/>
        </w:rPr>
        <w:t>, от</w:t>
      </w:r>
      <w:proofErr w:type="gramEnd"/>
      <w:r w:rsidR="00661AA3">
        <w:rPr>
          <w:b/>
          <w:sz w:val="28"/>
          <w:szCs w:val="28"/>
        </w:rPr>
        <w:t xml:space="preserve"> 09.04.2020 № 661-П</w:t>
      </w:r>
      <w:r w:rsidR="00CD64C4">
        <w:rPr>
          <w:b/>
          <w:sz w:val="28"/>
          <w:szCs w:val="28"/>
        </w:rPr>
        <w:t xml:space="preserve">, от 09.09.2020   </w:t>
      </w:r>
      <w:proofErr w:type="gramStart"/>
      <w:r w:rsidR="00CD64C4">
        <w:rPr>
          <w:b/>
          <w:sz w:val="28"/>
          <w:szCs w:val="28"/>
        </w:rPr>
        <w:t>№ 1399-П</w:t>
      </w:r>
      <w:r w:rsidR="00DF64B9">
        <w:rPr>
          <w:b/>
          <w:sz w:val="28"/>
          <w:szCs w:val="28"/>
        </w:rPr>
        <w:t>, от 12.10.2020 № 1602-П</w:t>
      </w:r>
      <w:r w:rsidR="00AC614E">
        <w:rPr>
          <w:b/>
          <w:sz w:val="28"/>
          <w:szCs w:val="28"/>
        </w:rPr>
        <w:t>)</w:t>
      </w:r>
      <w:proofErr w:type="gramEnd"/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E25A3" w:rsidRPr="000241F9" w:rsidRDefault="00CD64C4" w:rsidP="00072BF0">
      <w:pPr>
        <w:ind w:firstLine="708"/>
        <w:jc w:val="both"/>
        <w:rPr>
          <w:sz w:val="28"/>
          <w:szCs w:val="28"/>
        </w:rPr>
      </w:pPr>
      <w:proofErr w:type="gramStart"/>
      <w:r w:rsidRPr="000241F9">
        <w:rPr>
          <w:sz w:val="28"/>
          <w:szCs w:val="28"/>
        </w:rPr>
        <w:t xml:space="preserve">В соответствии </w:t>
      </w:r>
      <w:r w:rsidR="00D87D85" w:rsidRPr="00CF11C1">
        <w:rPr>
          <w:sz w:val="28"/>
          <w:szCs w:val="28"/>
        </w:rPr>
        <w:t>с</w:t>
      </w:r>
      <w:r w:rsidR="00D87D85">
        <w:rPr>
          <w:sz w:val="28"/>
          <w:szCs w:val="28"/>
        </w:rPr>
        <w:t xml:space="preserve"> решением Совета народных депутатов Промышленновского муниципального округа от 26.12.2020 № 14</w:t>
      </w:r>
      <w:r w:rsidRPr="000241F9">
        <w:rPr>
          <w:sz w:val="28"/>
          <w:szCs w:val="28"/>
        </w:rPr>
        <w:t xml:space="preserve"> </w:t>
      </w:r>
      <w:r w:rsidR="00D87D85">
        <w:rPr>
          <w:sz w:val="28"/>
          <w:szCs w:val="28"/>
        </w:rPr>
        <w:t xml:space="preserve">«О </w:t>
      </w:r>
      <w:r w:rsidR="00D87D85" w:rsidRPr="00C155CB">
        <w:rPr>
          <w:sz w:val="28"/>
          <w:szCs w:val="28"/>
        </w:rPr>
        <w:t>бюджете Промышленновского муниципального округа</w:t>
      </w:r>
      <w:r w:rsidR="00D87D85" w:rsidRPr="0040666F">
        <w:rPr>
          <w:sz w:val="28"/>
          <w:szCs w:val="28"/>
        </w:rPr>
        <w:t xml:space="preserve"> на 20</w:t>
      </w:r>
      <w:r w:rsidR="00D87D85">
        <w:rPr>
          <w:sz w:val="28"/>
          <w:szCs w:val="28"/>
        </w:rPr>
        <w:t>20</w:t>
      </w:r>
      <w:r w:rsidR="00D87D85" w:rsidRPr="0040666F">
        <w:rPr>
          <w:sz w:val="28"/>
          <w:szCs w:val="28"/>
        </w:rPr>
        <w:t xml:space="preserve"> год и на плановый период 20</w:t>
      </w:r>
      <w:r w:rsidR="00D87D85">
        <w:rPr>
          <w:sz w:val="28"/>
          <w:szCs w:val="28"/>
        </w:rPr>
        <w:t>21 и 2022</w:t>
      </w:r>
      <w:r w:rsidR="00D87D85" w:rsidRPr="0040666F">
        <w:rPr>
          <w:sz w:val="28"/>
          <w:szCs w:val="28"/>
        </w:rPr>
        <w:t xml:space="preserve"> годов»</w:t>
      </w:r>
      <w:r w:rsidR="00D87D85">
        <w:rPr>
          <w:sz w:val="28"/>
          <w:szCs w:val="28"/>
        </w:rPr>
        <w:t xml:space="preserve">, </w:t>
      </w:r>
      <w:r w:rsidR="00072BF0">
        <w:rPr>
          <w:sz w:val="28"/>
          <w:szCs w:val="28"/>
        </w:rPr>
        <w:t>решением</w:t>
      </w:r>
      <w:r w:rsidR="00072BF0" w:rsidRPr="00072BF0">
        <w:rPr>
          <w:sz w:val="28"/>
          <w:szCs w:val="28"/>
        </w:rPr>
        <w:t xml:space="preserve"> Совета народ</w:t>
      </w:r>
      <w:r w:rsidR="00072BF0">
        <w:rPr>
          <w:sz w:val="28"/>
          <w:szCs w:val="28"/>
        </w:rPr>
        <w:t xml:space="preserve">ных депутатов Промышленновского </w:t>
      </w:r>
      <w:r w:rsidR="00072BF0" w:rsidRPr="00072BF0">
        <w:rPr>
          <w:sz w:val="28"/>
          <w:szCs w:val="28"/>
        </w:rPr>
        <w:t>муниципально</w:t>
      </w:r>
      <w:r w:rsidR="00072BF0">
        <w:rPr>
          <w:sz w:val="28"/>
          <w:szCs w:val="28"/>
        </w:rPr>
        <w:t xml:space="preserve">го округа от 24.12.2020 № 228 «О внесении изменений </w:t>
      </w:r>
      <w:r w:rsidR="00072BF0" w:rsidRPr="00072BF0">
        <w:rPr>
          <w:sz w:val="28"/>
          <w:szCs w:val="28"/>
        </w:rPr>
        <w:t>и дополнени</w:t>
      </w:r>
      <w:r w:rsidR="00072BF0">
        <w:rPr>
          <w:sz w:val="28"/>
          <w:szCs w:val="28"/>
        </w:rPr>
        <w:t>й в решение от 26.12.2019 № 14 «</w:t>
      </w:r>
      <w:r w:rsidR="00072BF0" w:rsidRPr="00072BF0">
        <w:rPr>
          <w:sz w:val="28"/>
          <w:szCs w:val="28"/>
        </w:rPr>
        <w:t>О</w:t>
      </w:r>
      <w:r w:rsidR="00072BF0">
        <w:rPr>
          <w:sz w:val="28"/>
          <w:szCs w:val="28"/>
        </w:rPr>
        <w:t xml:space="preserve"> </w:t>
      </w:r>
      <w:r w:rsidR="00072BF0" w:rsidRPr="00072BF0">
        <w:rPr>
          <w:sz w:val="28"/>
          <w:szCs w:val="28"/>
        </w:rPr>
        <w:t>бюджете</w:t>
      </w:r>
      <w:r w:rsidR="00072BF0">
        <w:rPr>
          <w:sz w:val="28"/>
          <w:szCs w:val="28"/>
        </w:rPr>
        <w:t xml:space="preserve"> </w:t>
      </w:r>
      <w:r w:rsidR="00072BF0" w:rsidRPr="00072BF0">
        <w:rPr>
          <w:sz w:val="28"/>
          <w:szCs w:val="28"/>
        </w:rPr>
        <w:t>Промышленновского муниципального округа</w:t>
      </w:r>
      <w:r w:rsidR="00072BF0">
        <w:rPr>
          <w:sz w:val="28"/>
          <w:szCs w:val="28"/>
        </w:rPr>
        <w:t xml:space="preserve"> </w:t>
      </w:r>
      <w:r w:rsidR="00072BF0" w:rsidRPr="00072BF0">
        <w:rPr>
          <w:sz w:val="28"/>
          <w:szCs w:val="28"/>
        </w:rPr>
        <w:t>на 2020 год и пл</w:t>
      </w:r>
      <w:r w:rsidR="00072BF0">
        <w:rPr>
          <w:sz w:val="28"/>
          <w:szCs w:val="28"/>
        </w:rPr>
        <w:t>ановый период</w:t>
      </w:r>
      <w:proofErr w:type="gramEnd"/>
      <w:r w:rsidR="00072BF0">
        <w:rPr>
          <w:sz w:val="28"/>
          <w:szCs w:val="28"/>
        </w:rPr>
        <w:t xml:space="preserve"> 2021 и 2022 годов», решением </w:t>
      </w:r>
      <w:r w:rsidR="00072BF0" w:rsidRPr="00072BF0">
        <w:rPr>
          <w:sz w:val="28"/>
          <w:szCs w:val="28"/>
        </w:rPr>
        <w:t xml:space="preserve">Совета народных депутатов Промышленновского муниципального округа от </w:t>
      </w:r>
      <w:r w:rsidR="00072BF0">
        <w:rPr>
          <w:sz w:val="28"/>
          <w:szCs w:val="28"/>
        </w:rPr>
        <w:t>24.12.</w:t>
      </w:r>
      <w:r w:rsidR="00072BF0" w:rsidRPr="00072BF0">
        <w:rPr>
          <w:sz w:val="28"/>
          <w:szCs w:val="28"/>
        </w:rPr>
        <w:t>2020 №</w:t>
      </w:r>
      <w:r w:rsidR="00072BF0">
        <w:rPr>
          <w:sz w:val="28"/>
          <w:szCs w:val="28"/>
        </w:rPr>
        <w:t xml:space="preserve"> 227 «</w:t>
      </w:r>
      <w:r w:rsidR="00072BF0" w:rsidRPr="00072BF0">
        <w:rPr>
          <w:sz w:val="28"/>
          <w:szCs w:val="28"/>
        </w:rPr>
        <w:t>О  бюджете Промышленновского муниципального округа на 2021 год и пла</w:t>
      </w:r>
      <w:r w:rsidR="00072BF0">
        <w:rPr>
          <w:sz w:val="28"/>
          <w:szCs w:val="28"/>
        </w:rPr>
        <w:t xml:space="preserve">новый период 2022 и 2023 годов»: </w:t>
      </w:r>
    </w:p>
    <w:p w:rsidR="008632A1" w:rsidRDefault="003E25A3" w:rsidP="003E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="00A76B1A" w:rsidRPr="000241F9">
        <w:rPr>
          <w:sz w:val="28"/>
          <w:szCs w:val="28"/>
        </w:rPr>
        <w:t xml:space="preserve">Промышленновского муниципального </w:t>
      </w:r>
      <w:r w:rsidR="00CD4AE3">
        <w:rPr>
          <w:sz w:val="28"/>
          <w:szCs w:val="28"/>
        </w:rPr>
        <w:t>округ</w:t>
      </w:r>
      <w:r w:rsidR="00CB0CC0">
        <w:rPr>
          <w:sz w:val="28"/>
          <w:szCs w:val="28"/>
        </w:rPr>
        <w:t>а</w:t>
      </w:r>
      <w:r w:rsidR="00A76B1A" w:rsidRPr="000241F9">
        <w:rPr>
          <w:sz w:val="28"/>
          <w:szCs w:val="28"/>
        </w:rPr>
        <w:t xml:space="preserve">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</w:t>
      </w:r>
      <w:r w:rsidR="000B4830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t xml:space="preserve">муниципальном </w:t>
      </w:r>
      <w:r w:rsidR="001355CA">
        <w:rPr>
          <w:sz w:val="28"/>
          <w:szCs w:val="28"/>
        </w:rPr>
        <w:t>округ</w:t>
      </w:r>
      <w:r w:rsidR="00BE1389">
        <w:rPr>
          <w:sz w:val="28"/>
          <w:szCs w:val="28"/>
        </w:rPr>
        <w:t>е</w:t>
      </w:r>
      <w:r w:rsidR="000B4830">
        <w:rPr>
          <w:sz w:val="28"/>
          <w:szCs w:val="28"/>
        </w:rPr>
        <w:t xml:space="preserve">» </w:t>
      </w:r>
      <w:r w:rsidR="00072BF0">
        <w:rPr>
          <w:sz w:val="28"/>
          <w:szCs w:val="28"/>
        </w:rPr>
        <w:t>на 2018-2023</w:t>
      </w:r>
      <w:r w:rsidR="00A76B1A" w:rsidRPr="00A76B1A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802E11">
        <w:rPr>
          <w:sz w:val="28"/>
          <w:szCs w:val="28"/>
        </w:rPr>
        <w:t xml:space="preserve">, </w:t>
      </w:r>
      <w:r w:rsidR="00802E11" w:rsidRPr="00802E11">
        <w:rPr>
          <w:sz w:val="28"/>
          <w:szCs w:val="28"/>
        </w:rPr>
        <w:t>от 29.10.2018 № 1231-П, от 29.12.2018 № 1548-П, от 29.12.2018 № 1553-П, от 21.05.2019 № 608-П</w:t>
      </w:r>
      <w:r w:rsidR="00BE1389">
        <w:rPr>
          <w:sz w:val="28"/>
          <w:szCs w:val="28"/>
        </w:rPr>
        <w:t xml:space="preserve">, от </w:t>
      </w:r>
      <w:r w:rsidR="00BE1389">
        <w:rPr>
          <w:sz w:val="28"/>
          <w:szCs w:val="28"/>
        </w:rPr>
        <w:lastRenderedPageBreak/>
        <w:t>21.10.2019 № 1271-П</w:t>
      </w:r>
      <w:r w:rsidR="001355CA">
        <w:rPr>
          <w:sz w:val="28"/>
          <w:szCs w:val="28"/>
        </w:rPr>
        <w:t>, от 30.12.2019 № 1634</w:t>
      </w:r>
      <w:r w:rsidR="00661AA3">
        <w:rPr>
          <w:sz w:val="28"/>
          <w:szCs w:val="28"/>
        </w:rPr>
        <w:t>, от 09.04.2020 № 661-П</w:t>
      </w:r>
      <w:proofErr w:type="gramEnd"/>
      <w:r w:rsidR="00CD64C4">
        <w:rPr>
          <w:sz w:val="28"/>
          <w:szCs w:val="28"/>
        </w:rPr>
        <w:t>, от 09.09.2020 № 1399-П</w:t>
      </w:r>
      <w:r w:rsidR="00D41FCD">
        <w:rPr>
          <w:sz w:val="28"/>
          <w:szCs w:val="28"/>
        </w:rPr>
        <w:t>, от 12.10.2020 № 1602-П</w:t>
      </w:r>
      <w:r w:rsidR="00A76B1A" w:rsidRPr="00A76B1A">
        <w:rPr>
          <w:sz w:val="28"/>
          <w:szCs w:val="28"/>
        </w:rPr>
        <w:t>)</w:t>
      </w:r>
      <w:r w:rsidR="00CB0CC0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CD64C4" w:rsidRDefault="00072BF0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D64C4">
        <w:rPr>
          <w:sz w:val="28"/>
          <w:szCs w:val="28"/>
        </w:rPr>
        <w:t xml:space="preserve">. Паспорт </w:t>
      </w:r>
      <w:r w:rsidR="00CD4AE3">
        <w:rPr>
          <w:sz w:val="28"/>
          <w:szCs w:val="28"/>
        </w:rPr>
        <w:t xml:space="preserve">муниципальной Программы </w:t>
      </w:r>
      <w:r w:rsidR="00CD4AE3" w:rsidRPr="0081589A">
        <w:rPr>
          <w:sz w:val="28"/>
          <w:szCs w:val="28"/>
        </w:rPr>
        <w:t xml:space="preserve">«Обеспечение безопасности жизнедеятельности населения и предприятий в Промышленновском </w:t>
      </w:r>
      <w:r w:rsidR="00CD4AE3">
        <w:rPr>
          <w:sz w:val="28"/>
          <w:szCs w:val="28"/>
        </w:rPr>
        <w:t>муниципальном округе</w:t>
      </w:r>
      <w:r w:rsidR="00CD4AE3" w:rsidRPr="0081589A">
        <w:rPr>
          <w:sz w:val="28"/>
          <w:szCs w:val="28"/>
        </w:rPr>
        <w:t>» на 2018-202</w:t>
      </w:r>
      <w:r w:rsidR="00CD4AE3">
        <w:rPr>
          <w:sz w:val="28"/>
          <w:szCs w:val="28"/>
        </w:rPr>
        <w:t xml:space="preserve">3 годы изложить в редакции согласно приложению </w:t>
      </w:r>
      <w:r w:rsidR="00CD64C4">
        <w:rPr>
          <w:sz w:val="28"/>
          <w:szCs w:val="28"/>
        </w:rPr>
        <w:t>№ 1 к настоящему постановлению;</w:t>
      </w:r>
    </w:p>
    <w:p w:rsidR="00CD64C4" w:rsidRDefault="00072BF0" w:rsidP="00CD6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64C4">
        <w:rPr>
          <w:sz w:val="28"/>
          <w:szCs w:val="28"/>
        </w:rPr>
        <w:t>Разделы 3-5  Программы изложить в редакции согласно приложению № 2 к настоящему постановлению.</w:t>
      </w:r>
    </w:p>
    <w:p w:rsidR="00151F42" w:rsidRDefault="00072BF0" w:rsidP="00CD64C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86D" w:rsidRPr="00151F42">
        <w:rPr>
          <w:sz w:val="28"/>
          <w:szCs w:val="28"/>
        </w:rPr>
        <w:t xml:space="preserve">. </w:t>
      </w:r>
      <w:r w:rsidR="00190544" w:rsidRPr="00312562">
        <w:rPr>
          <w:sz w:val="28"/>
          <w:szCs w:val="28"/>
        </w:rPr>
        <w:t xml:space="preserve">Настоящее постановление подлежит </w:t>
      </w:r>
      <w:r w:rsidR="00190544">
        <w:rPr>
          <w:sz w:val="28"/>
          <w:szCs w:val="28"/>
        </w:rPr>
        <w:t>размещению</w:t>
      </w:r>
      <w:r w:rsidR="00190544"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190544">
        <w:rPr>
          <w:sz w:val="28"/>
          <w:szCs w:val="28"/>
        </w:rPr>
        <w:t>округа</w:t>
      </w:r>
      <w:r w:rsidR="00190544" w:rsidRPr="00312562">
        <w:rPr>
          <w:sz w:val="28"/>
          <w:szCs w:val="28"/>
        </w:rPr>
        <w:t xml:space="preserve"> в сети Интернет.</w:t>
      </w:r>
    </w:p>
    <w:p w:rsidR="00151F42" w:rsidRDefault="00072BF0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5E7">
        <w:rPr>
          <w:sz w:val="28"/>
          <w:szCs w:val="28"/>
        </w:rPr>
        <w:t xml:space="preserve">. </w:t>
      </w:r>
      <w:proofErr w:type="gramStart"/>
      <w:r w:rsidR="003855E7" w:rsidRPr="00033F9D">
        <w:rPr>
          <w:sz w:val="28"/>
          <w:szCs w:val="28"/>
        </w:rPr>
        <w:t>Контроль  за</w:t>
      </w:r>
      <w:proofErr w:type="gramEnd"/>
      <w:r w:rsidR="003855E7"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="003855E7" w:rsidRPr="00033F9D">
        <w:rPr>
          <w:sz w:val="28"/>
          <w:szCs w:val="28"/>
        </w:rPr>
        <w:t xml:space="preserve"> Промышленновского муниципального </w:t>
      </w:r>
      <w:r w:rsidR="0018386D">
        <w:rPr>
          <w:sz w:val="28"/>
          <w:szCs w:val="28"/>
        </w:rPr>
        <w:t>округа</w:t>
      </w:r>
      <w:r w:rsidR="003855E7" w:rsidRPr="00033F9D">
        <w:rPr>
          <w:sz w:val="28"/>
          <w:szCs w:val="28"/>
        </w:rPr>
        <w:t xml:space="preserve"> </w:t>
      </w:r>
      <w:r w:rsidR="000241F9">
        <w:rPr>
          <w:sz w:val="28"/>
          <w:szCs w:val="28"/>
        </w:rPr>
        <w:t>В.Е. Сереброва</w:t>
      </w:r>
      <w:r w:rsidR="003855E7" w:rsidRPr="00033F9D">
        <w:rPr>
          <w:sz w:val="28"/>
          <w:szCs w:val="28"/>
        </w:rPr>
        <w:t>.</w:t>
      </w:r>
    </w:p>
    <w:p w:rsidR="003855E7" w:rsidRDefault="00072BF0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5E7">
        <w:rPr>
          <w:sz w:val="28"/>
          <w:szCs w:val="28"/>
        </w:rPr>
        <w:t>. Настоящее постановление вступает в силу со дня подписания.</w:t>
      </w:r>
      <w:r w:rsidR="003855E7"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D1352F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72BF0" w:rsidRDefault="00072BF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72BF0" w:rsidRDefault="00072BF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72BF0" w:rsidRDefault="00072BF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9A2774">
        <w:t>К.В. Дзалбо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B4433D">
      <w:pPr>
        <w:pStyle w:val="a3"/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</w:t>
      </w:r>
      <w:r w:rsidR="00CD64C4">
        <w:rPr>
          <w:u w:val="single"/>
        </w:rPr>
        <w:t xml:space="preserve"> </w:t>
      </w:r>
      <w:r w:rsidR="00072BF0">
        <w:rPr>
          <w:u w:val="single"/>
        </w:rPr>
        <w:t xml:space="preserve"> </w:t>
      </w:r>
      <w:r w:rsidR="0050005E">
        <w:rPr>
          <w:u w:val="single"/>
        </w:rPr>
        <w:t>30</w:t>
      </w:r>
      <w:r w:rsidR="00D1352F">
        <w:rPr>
          <w:u w:val="single"/>
        </w:rPr>
        <w:t xml:space="preserve">  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</w:t>
      </w:r>
      <w:r w:rsidR="0050005E">
        <w:rPr>
          <w:u w:val="single"/>
        </w:rPr>
        <w:t xml:space="preserve">декабря      2020 </w:t>
      </w:r>
      <w:r w:rsidR="000B4830" w:rsidRPr="000B4830">
        <w:rPr>
          <w:u w:val="single"/>
        </w:rPr>
        <w:t xml:space="preserve"> </w:t>
      </w:r>
      <w:r w:rsidRPr="00151F42">
        <w:t>г. №</w:t>
      </w:r>
      <w:r w:rsidR="00151F42">
        <w:t xml:space="preserve"> </w:t>
      </w:r>
      <w:r w:rsidR="00072BF0">
        <w:rPr>
          <w:u w:val="single"/>
        </w:rPr>
        <w:t xml:space="preserve">   </w:t>
      </w:r>
      <w:r w:rsidR="0050005E">
        <w:rPr>
          <w:u w:val="single"/>
        </w:rPr>
        <w:t>2136-П</w:t>
      </w:r>
      <w:r w:rsidR="00CD64C4">
        <w:rPr>
          <w:u w:val="single"/>
        </w:rPr>
        <w:t xml:space="preserve"> </w:t>
      </w:r>
      <w:r w:rsidR="0018386D">
        <w:rPr>
          <w:u w:val="single"/>
        </w:rPr>
        <w:t xml:space="preserve">  </w:t>
      </w:r>
      <w:r w:rsidRPr="003A38F7">
        <w:tab/>
      </w:r>
      <w:r w:rsidR="00661AA3">
        <w:t xml:space="preserve">                          </w:t>
      </w:r>
      <w:r w:rsidR="0050005E">
        <w:t xml:space="preserve">                       </w:t>
      </w:r>
      <w:r w:rsidR="00661AA3">
        <w:t xml:space="preserve">                    </w:t>
      </w:r>
      <w:r w:rsidRPr="003A38F7">
        <w:t>страница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02E11">
        <w:rPr>
          <w:sz w:val="28"/>
          <w:szCs w:val="28"/>
        </w:rPr>
        <w:t>_</w:t>
      </w:r>
      <w:r w:rsidR="00072BF0" w:rsidRPr="00072BF0">
        <w:rPr>
          <w:sz w:val="28"/>
          <w:szCs w:val="28"/>
        </w:rPr>
        <w:t>_</w:t>
      </w:r>
      <w:r w:rsidR="0050005E" w:rsidRPr="0050005E">
        <w:rPr>
          <w:sz w:val="28"/>
          <w:szCs w:val="28"/>
          <w:u w:val="single"/>
        </w:rPr>
        <w:t>30.12.2020</w:t>
      </w:r>
      <w:r w:rsidR="00072BF0" w:rsidRPr="00072BF0">
        <w:rPr>
          <w:sz w:val="28"/>
          <w:szCs w:val="28"/>
        </w:rPr>
        <w:t>_</w:t>
      </w:r>
      <w:r w:rsidR="00622E34">
        <w:rPr>
          <w:sz w:val="28"/>
          <w:szCs w:val="28"/>
        </w:rPr>
        <w:t>_</w:t>
      </w:r>
      <w:r w:rsidRPr="00802E11">
        <w:rPr>
          <w:sz w:val="28"/>
          <w:szCs w:val="28"/>
        </w:rPr>
        <w:t>_</w:t>
      </w:r>
      <w:r w:rsidR="00072BF0">
        <w:rPr>
          <w:sz w:val="28"/>
          <w:szCs w:val="28"/>
        </w:rPr>
        <w:t xml:space="preserve"> </w:t>
      </w:r>
      <w:r>
        <w:rPr>
          <w:sz w:val="28"/>
          <w:szCs w:val="28"/>
        </w:rPr>
        <w:t>№ _</w:t>
      </w:r>
      <w:r w:rsidR="00072BF0">
        <w:rPr>
          <w:sz w:val="28"/>
          <w:szCs w:val="28"/>
        </w:rPr>
        <w:t>_</w:t>
      </w:r>
      <w:r w:rsidR="0050005E" w:rsidRPr="0050005E">
        <w:rPr>
          <w:sz w:val="28"/>
          <w:szCs w:val="28"/>
          <w:u w:val="single"/>
        </w:rPr>
        <w:t>2136-П</w:t>
      </w:r>
      <w:r w:rsidR="00025B94">
        <w:rPr>
          <w:sz w:val="28"/>
          <w:szCs w:val="28"/>
        </w:rPr>
        <w:t>__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округе»  </w:t>
      </w:r>
    </w:p>
    <w:p w:rsidR="008C7DD5" w:rsidRDefault="00622E34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</w:t>
      </w:r>
      <w:r w:rsidR="008C7DD5">
        <w:rPr>
          <w:b/>
          <w:sz w:val="28"/>
          <w:szCs w:val="28"/>
        </w:rPr>
        <w:t xml:space="preserve">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992"/>
        <w:gridCol w:w="992"/>
        <w:gridCol w:w="993"/>
        <w:gridCol w:w="992"/>
        <w:gridCol w:w="992"/>
        <w:gridCol w:w="992"/>
      </w:tblGrid>
      <w:tr w:rsidR="00622E34" w:rsidRPr="009222F3" w:rsidTr="00622E34">
        <w:trPr>
          <w:trHeight w:val="1486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622E34" w:rsidRPr="009222F3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18-2023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22E34" w:rsidRPr="009222F3" w:rsidTr="00622E34">
        <w:trPr>
          <w:trHeight w:val="488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622E34" w:rsidRDefault="00622E34" w:rsidP="001355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22E34" w:rsidRPr="002841D0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Pr="00FA6FE6">
              <w:rPr>
                <w:sz w:val="28"/>
                <w:szCs w:val="28"/>
              </w:rPr>
              <w:lastRenderedPageBreak/>
              <w:t>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73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</w:t>
            </w:r>
            <w:r w:rsidRPr="00A117A4">
              <w:rPr>
                <w:sz w:val="28"/>
                <w:szCs w:val="28"/>
              </w:rPr>
              <w:lastRenderedPageBreak/>
              <w:t xml:space="preserve">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округа.</w:t>
            </w:r>
          </w:p>
        </w:tc>
      </w:tr>
      <w:tr w:rsidR="00622E34" w:rsidRPr="009222F3" w:rsidTr="00622E34">
        <w:trPr>
          <w:trHeight w:val="10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2018-2023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622E34" w:rsidRPr="009222F3" w:rsidTr="00622E34">
        <w:trPr>
          <w:trHeight w:val="78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622E34" w:rsidRPr="00D52953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48"/>
        </w:trPr>
        <w:tc>
          <w:tcPr>
            <w:tcW w:w="2484" w:type="dxa"/>
            <w:vMerge w:val="restart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</w:p>
        </w:tc>
      </w:tr>
      <w:tr w:rsidR="00622E34" w:rsidRPr="009222F3" w:rsidTr="00622E34">
        <w:trPr>
          <w:trHeight w:val="1177"/>
        </w:trPr>
        <w:tc>
          <w:tcPr>
            <w:tcW w:w="2484" w:type="dxa"/>
            <w:vMerge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местный</w:t>
            </w:r>
          </w:p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бюджет, тыс. руб.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2594,4</w:t>
            </w:r>
          </w:p>
        </w:tc>
        <w:tc>
          <w:tcPr>
            <w:tcW w:w="993" w:type="dxa"/>
            <w:vAlign w:val="center"/>
          </w:tcPr>
          <w:p w:rsidR="00622E34" w:rsidRPr="00622E34" w:rsidRDefault="00072BF0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4403,1</w:t>
            </w:r>
          </w:p>
        </w:tc>
        <w:tc>
          <w:tcPr>
            <w:tcW w:w="992" w:type="dxa"/>
            <w:vAlign w:val="center"/>
          </w:tcPr>
          <w:p w:rsidR="00622E34" w:rsidRPr="00622E34" w:rsidRDefault="00072BF0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2407,0</w:t>
            </w:r>
          </w:p>
        </w:tc>
        <w:tc>
          <w:tcPr>
            <w:tcW w:w="992" w:type="dxa"/>
            <w:vAlign w:val="center"/>
          </w:tcPr>
          <w:p w:rsidR="00622E34" w:rsidRPr="00622E34" w:rsidRDefault="00072BF0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992" w:type="dxa"/>
            <w:vAlign w:val="center"/>
          </w:tcPr>
          <w:p w:rsidR="00622E34" w:rsidRPr="00622E34" w:rsidRDefault="00072BF0" w:rsidP="00622E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>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622E34" w:rsidRPr="00AF1E6B" w:rsidRDefault="00622E34" w:rsidP="001355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622E34" w:rsidRPr="00622E34" w:rsidRDefault="00622E34" w:rsidP="0062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администрации Промышленновского муниципального </w:t>
      </w:r>
      <w:r>
        <w:rPr>
          <w:sz w:val="28"/>
          <w:szCs w:val="28"/>
          <w:lang w:eastAsia="en-US"/>
        </w:rPr>
        <w:t>округа</w:t>
      </w:r>
    </w:p>
    <w:p w:rsidR="008C7DD5" w:rsidRDefault="008C7DD5" w:rsidP="00184CE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от </w:t>
      </w:r>
      <w:r w:rsidRPr="00C30195">
        <w:rPr>
          <w:sz w:val="28"/>
          <w:szCs w:val="28"/>
          <w:lang w:eastAsia="en-US"/>
        </w:rPr>
        <w:t>_</w:t>
      </w:r>
      <w:r w:rsidR="0050005E" w:rsidRPr="0050005E">
        <w:rPr>
          <w:sz w:val="28"/>
          <w:szCs w:val="28"/>
          <w:u w:val="single"/>
          <w:lang w:eastAsia="en-US"/>
        </w:rPr>
        <w:t>30.12.2020</w:t>
      </w:r>
      <w:r w:rsidR="00072BF0" w:rsidRPr="00072BF0">
        <w:rPr>
          <w:sz w:val="28"/>
          <w:szCs w:val="28"/>
          <w:lang w:eastAsia="en-US"/>
        </w:rPr>
        <w:t>_</w:t>
      </w:r>
      <w:r w:rsidRPr="00C30195">
        <w:rPr>
          <w:sz w:val="28"/>
          <w:szCs w:val="28"/>
          <w:lang w:eastAsia="en-US"/>
        </w:rPr>
        <w:t>_№</w:t>
      </w:r>
      <w:r w:rsidR="00123983">
        <w:rPr>
          <w:sz w:val="28"/>
          <w:szCs w:val="28"/>
          <w:lang w:eastAsia="en-US"/>
        </w:rPr>
        <w:t xml:space="preserve"> </w:t>
      </w:r>
      <w:r w:rsidR="00184CEC">
        <w:rPr>
          <w:sz w:val="28"/>
          <w:szCs w:val="28"/>
          <w:lang w:eastAsia="en-US"/>
        </w:rPr>
        <w:t>_</w:t>
      </w:r>
      <w:r w:rsidR="00072BF0" w:rsidRPr="00072BF0">
        <w:rPr>
          <w:sz w:val="28"/>
          <w:szCs w:val="28"/>
          <w:lang w:eastAsia="en-US"/>
        </w:rPr>
        <w:t>__</w:t>
      </w:r>
      <w:r w:rsidR="0050005E" w:rsidRPr="0050005E">
        <w:rPr>
          <w:sz w:val="28"/>
          <w:szCs w:val="28"/>
          <w:u w:val="single"/>
          <w:lang w:eastAsia="en-US"/>
        </w:rPr>
        <w:t>2136-П</w:t>
      </w:r>
      <w:r w:rsidR="00123983">
        <w:rPr>
          <w:sz w:val="28"/>
          <w:szCs w:val="28"/>
          <w:lang w:eastAsia="en-US"/>
        </w:rPr>
        <w:t>_</w:t>
      </w:r>
      <w:r w:rsidRPr="00C30195">
        <w:rPr>
          <w:sz w:val="28"/>
          <w:szCs w:val="28"/>
          <w:lang w:eastAsia="en-US"/>
        </w:rPr>
        <w:t>__</w:t>
      </w:r>
    </w:p>
    <w:p w:rsidR="00184CEC" w:rsidRPr="00184CEC" w:rsidRDefault="00184CE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Tr="00622E34">
        <w:trPr>
          <w:trHeight w:val="1006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622E34" w:rsidRPr="00AF4CC6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муни</w:t>
            </w:r>
            <w:r w:rsidR="000D7750">
              <w:rPr>
                <w:sz w:val="28"/>
                <w:szCs w:val="28"/>
              </w:rPr>
              <w:t>ципальном округе» на 2018 – 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622E34" w:rsidTr="00622E3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BD6AB1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Tr="00622E3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622E34" w:rsidTr="00622E34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5C59C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</w:t>
            </w:r>
            <w:r>
              <w:rPr>
                <w:sz w:val="28"/>
                <w:szCs w:val="28"/>
              </w:rPr>
              <w:lastRenderedPageBreak/>
              <w:t xml:space="preserve">первичных мер по пожарной безопасности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первичных мер по </w:t>
            </w:r>
            <w:r>
              <w:rPr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Сокращение количества </w:t>
            </w:r>
            <w:r>
              <w:rPr>
                <w:sz w:val="28"/>
                <w:szCs w:val="28"/>
              </w:rPr>
              <w:lastRenderedPageBreak/>
              <w:t>пожаров,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Сокращение количества </w:t>
            </w:r>
            <w:r>
              <w:rPr>
                <w:sz w:val="28"/>
                <w:szCs w:val="28"/>
              </w:rPr>
              <w:lastRenderedPageBreak/>
              <w:t>пожаров в текущем году/в прошлом году * 100%</w:t>
            </w:r>
          </w:p>
        </w:tc>
      </w:tr>
      <w:tr w:rsidR="00622E34" w:rsidTr="00622E3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3F0057">
              <w:rPr>
                <w:sz w:val="28"/>
                <w:szCs w:val="28"/>
              </w:rPr>
              <w:t>;</w:t>
            </w:r>
          </w:p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F2B5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Tr="00622E3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 xml:space="preserve">азания в местах лишения свободы, получивших материальную помощь в текущем году/в прошлом </w:t>
            </w:r>
            <w:r>
              <w:rPr>
                <w:sz w:val="28"/>
                <w:szCs w:val="28"/>
              </w:rPr>
              <w:lastRenderedPageBreak/>
              <w:t>году * 100%</w:t>
            </w:r>
          </w:p>
        </w:tc>
      </w:tr>
      <w:tr w:rsidR="00622E34" w:rsidTr="00622E34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по профилактике мошеннических действий в отношении </w:t>
            </w:r>
            <w:r>
              <w:rPr>
                <w:sz w:val="28"/>
                <w:szCs w:val="28"/>
              </w:rPr>
              <w:lastRenderedPageBreak/>
              <w:t>жителей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</w:t>
            </w:r>
            <w:r>
              <w:rPr>
                <w:sz w:val="28"/>
                <w:szCs w:val="28"/>
              </w:rPr>
              <w:lastRenderedPageBreak/>
              <w:t xml:space="preserve">их действий в отношении жителей округа,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приобретенной информационной продукции по профилактик</w:t>
            </w:r>
            <w:r>
              <w:rPr>
                <w:sz w:val="28"/>
                <w:szCs w:val="28"/>
              </w:rPr>
              <w:lastRenderedPageBreak/>
              <w:t>е мошеннических действий в отношении жителей округа в текущем году/в прошлом году * 100%</w:t>
            </w:r>
          </w:p>
        </w:tc>
      </w:tr>
      <w:tr w:rsidR="00622E34" w:rsidTr="00622E3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294369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C560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E5C8B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5DA0">
              <w:rPr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C5DA0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622E34" w:rsidRPr="002E76DC" w:rsidRDefault="00622E34" w:rsidP="00622E34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 xml:space="preserve">Проведение мероприятий по пропаганде </w:t>
            </w:r>
            <w:r w:rsidRPr="002E76DC">
              <w:rPr>
                <w:sz w:val="28"/>
                <w:szCs w:val="28"/>
              </w:rPr>
              <w:lastRenderedPageBreak/>
              <w:t>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мероприятий по пропаганде безопасности дорожного </w:t>
            </w:r>
            <w:r>
              <w:rPr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7A7BA7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C5609">
              <w:rPr>
                <w:sz w:val="28"/>
                <w:szCs w:val="28"/>
              </w:rPr>
              <w:t xml:space="preserve">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B76990" w:rsidRDefault="00622E34" w:rsidP="00622E34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76990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Pr="002A0DC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C74FB6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</w:t>
            </w:r>
            <w:r w:rsidRPr="00053EF2">
              <w:rPr>
                <w:color w:val="000000" w:themeColor="text1"/>
                <w:sz w:val="28"/>
                <w:szCs w:val="28"/>
              </w:rPr>
              <w:lastRenderedPageBreak/>
              <w:t xml:space="preserve">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FA6FE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29436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21250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FA6FE6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текущем году/в </w:t>
            </w:r>
            <w:r>
              <w:rPr>
                <w:sz w:val="28"/>
                <w:szCs w:val="28"/>
              </w:rPr>
              <w:lastRenderedPageBreak/>
              <w:t>прошлом году * 100%</w:t>
            </w:r>
          </w:p>
        </w:tc>
      </w:tr>
      <w:tr w:rsidR="00622E34" w:rsidRPr="00833382" w:rsidTr="00622E34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Default="00622E34" w:rsidP="00622E34">
            <w:pPr>
              <w:rPr>
                <w:sz w:val="28"/>
                <w:szCs w:val="28"/>
              </w:rPr>
            </w:pPr>
          </w:p>
          <w:p w:rsidR="00622E34" w:rsidRPr="00B200B2" w:rsidRDefault="00622E34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E34" w:rsidRPr="00833382" w:rsidTr="00622E34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622E34" w:rsidRPr="00833382" w:rsidTr="00622E34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622E34" w:rsidRPr="00BD6AB1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AB1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D6AB1" w:rsidRDefault="00622E34" w:rsidP="00622E34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206523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7A758B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E3C54" w:rsidRDefault="00622E34" w:rsidP="00622E34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E74A1B" w:rsidRDefault="00622E34" w:rsidP="00622E34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6A4490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8C7DD5" w:rsidRDefault="008C7DD5" w:rsidP="008C7DD5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Pr="00130C6E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Pr="005E6586" w:rsidRDefault="008C7DD5" w:rsidP="000D7750">
      <w:pPr>
        <w:rPr>
          <w:sz w:val="16"/>
          <w:szCs w:val="16"/>
        </w:rPr>
      </w:pPr>
    </w:p>
    <w:p w:rsidR="008C7DD5" w:rsidRPr="00AB1EBB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750" w:rsidRDefault="008C7DD5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0D7750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2018-2023</w:t>
      </w:r>
      <w:r w:rsidR="008C7DD5">
        <w:rPr>
          <w:sz w:val="28"/>
          <w:szCs w:val="28"/>
        </w:rPr>
        <w:t xml:space="preserve"> годы</w:t>
      </w:r>
    </w:p>
    <w:p w:rsidR="008C7DD5" w:rsidRPr="008C6400" w:rsidRDefault="008C7DD5" w:rsidP="008C7DD5"/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62"/>
        <w:gridCol w:w="1522"/>
        <w:gridCol w:w="978"/>
        <w:gridCol w:w="992"/>
        <w:gridCol w:w="992"/>
        <w:gridCol w:w="992"/>
        <w:gridCol w:w="993"/>
        <w:gridCol w:w="1167"/>
      </w:tblGrid>
      <w:tr w:rsidR="000D7750" w:rsidRPr="000D7750" w:rsidTr="00123983">
        <w:trPr>
          <w:trHeight w:val="73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№</w:t>
            </w:r>
          </w:p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D77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7750">
              <w:rPr>
                <w:sz w:val="26"/>
                <w:szCs w:val="26"/>
              </w:rPr>
              <w:t>/</w:t>
            </w:r>
            <w:proofErr w:type="spellStart"/>
            <w:r w:rsidRPr="000D77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2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Источник финансирования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ab/>
            </w:r>
          </w:p>
        </w:tc>
        <w:tc>
          <w:tcPr>
            <w:tcW w:w="6114" w:type="dxa"/>
            <w:gridSpan w:val="6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0D7750" w:rsidRPr="000D7750" w:rsidTr="00123983">
        <w:trPr>
          <w:trHeight w:val="3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2022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2023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 w:val="restart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>«</w:t>
            </w:r>
            <w:r w:rsidRPr="000D7750">
              <w:rPr>
                <w:sz w:val="26"/>
                <w:szCs w:val="26"/>
              </w:rPr>
              <w:t>Обеспечение безопасности жизнедеятельности населения и предприятий в Промышленновском муниципальном округе» на 2018 - 2023 годы</w:t>
            </w: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Pr="000D7750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72BF0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4403,1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2407,0</w:t>
            </w:r>
          </w:p>
        </w:tc>
        <w:tc>
          <w:tcPr>
            <w:tcW w:w="993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1167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72BF0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4403,1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2407,0</w:t>
            </w:r>
          </w:p>
        </w:tc>
        <w:tc>
          <w:tcPr>
            <w:tcW w:w="993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1167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34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0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</w:t>
            </w:r>
          </w:p>
        </w:tc>
        <w:tc>
          <w:tcPr>
            <w:tcW w:w="2462" w:type="dxa"/>
            <w:vMerge w:val="restart"/>
          </w:tcPr>
          <w:p w:rsid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Pr="000D7750" w:rsidRDefault="00123983" w:rsidP="001355CA">
            <w:pPr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3682,5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2281,4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</w:tr>
      <w:tr w:rsidR="000D7750" w:rsidRPr="000D7750" w:rsidTr="00123983">
        <w:trPr>
          <w:trHeight w:val="3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3682,5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2281,4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</w:tr>
      <w:tr w:rsidR="000D7750" w:rsidRPr="000D7750" w:rsidTr="00123983">
        <w:trPr>
          <w:trHeight w:val="56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1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2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123983" w:rsidRPr="000D7750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61"/>
        </w:trPr>
        <w:tc>
          <w:tcPr>
            <w:tcW w:w="675" w:type="dxa"/>
            <w:vMerge w:val="restart"/>
          </w:tcPr>
          <w:p w:rsidR="000D7750" w:rsidRPr="000D7750" w:rsidRDefault="000D7750" w:rsidP="000D7750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0D7750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Обеспечение деятельности ЕДДС, Системы – 112</w:t>
            </w: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2129,7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1948,4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</w:tr>
      <w:tr w:rsidR="000D7750" w:rsidRPr="000D7750" w:rsidTr="00123983">
        <w:trPr>
          <w:trHeight w:val="408"/>
        </w:trPr>
        <w:tc>
          <w:tcPr>
            <w:tcW w:w="675" w:type="dxa"/>
            <w:vMerge/>
          </w:tcPr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2129,7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1948,4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</w:tr>
      <w:tr w:rsidR="000D7750" w:rsidRPr="000D7750" w:rsidTr="00123983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2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1053,8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1053,8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</w:t>
            </w:r>
            <w:r w:rsidRPr="000D7750">
              <w:rPr>
                <w:sz w:val="26"/>
                <w:szCs w:val="26"/>
              </w:rPr>
              <w:lastRenderedPageBreak/>
              <w:t>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Всего   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3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9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Подпрограмма:    </w:t>
            </w:r>
            <w:r w:rsidRPr="000D7750">
              <w:rPr>
                <w:sz w:val="26"/>
                <w:szCs w:val="26"/>
              </w:rPr>
              <w:lastRenderedPageBreak/>
              <w:t>«Борьба с преступностью и профилактика правонарушений»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629,6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629,6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D7750"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6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190544" w:rsidRDefault="000D7750" w:rsidP="00123983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190544" w:rsidRDefault="000D7750" w:rsidP="00123983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190544" w:rsidRDefault="00123983" w:rsidP="00123983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190544" w:rsidRDefault="000D7750" w:rsidP="00123983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190544" w:rsidRDefault="000D7750" w:rsidP="00123983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190544" w:rsidRDefault="00123983" w:rsidP="00123983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60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и физических лиц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0D7750" w:rsidRPr="000D7750" w:rsidTr="00123983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9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0544" w:rsidRPr="000D7750" w:rsidTr="00123983">
        <w:trPr>
          <w:trHeight w:val="398"/>
        </w:trPr>
        <w:tc>
          <w:tcPr>
            <w:tcW w:w="675" w:type="dxa"/>
            <w:vMerge w:val="restart"/>
          </w:tcPr>
          <w:p w:rsidR="00190544" w:rsidRPr="000D7750" w:rsidRDefault="00190544" w:rsidP="00190544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2.3</w:t>
            </w:r>
          </w:p>
        </w:tc>
        <w:tc>
          <w:tcPr>
            <w:tcW w:w="2462" w:type="dxa"/>
            <w:vMerge w:val="restart"/>
          </w:tcPr>
          <w:p w:rsidR="00190544" w:rsidRPr="000D7750" w:rsidRDefault="00190544" w:rsidP="00190544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190544" w:rsidRPr="000D7750" w:rsidRDefault="00190544" w:rsidP="00190544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22" w:type="dxa"/>
          </w:tcPr>
          <w:p w:rsidR="00190544" w:rsidRPr="000D7750" w:rsidRDefault="00190544" w:rsidP="00190544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190544" w:rsidRPr="000D7750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90544" w:rsidRPr="000D7750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992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993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1167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</w:tr>
      <w:tr w:rsidR="00190544" w:rsidRPr="000D7750" w:rsidTr="00123983">
        <w:trPr>
          <w:trHeight w:val="418"/>
        </w:trPr>
        <w:tc>
          <w:tcPr>
            <w:tcW w:w="675" w:type="dxa"/>
            <w:vMerge/>
          </w:tcPr>
          <w:p w:rsidR="00190544" w:rsidRPr="000D7750" w:rsidRDefault="00190544" w:rsidP="00190544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190544" w:rsidRPr="000D7750" w:rsidRDefault="00190544" w:rsidP="00190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190544" w:rsidRPr="000D7750" w:rsidRDefault="00190544" w:rsidP="00190544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190544" w:rsidRPr="000D7750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90544" w:rsidRPr="000D7750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992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993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1167" w:type="dxa"/>
            <w:vAlign w:val="center"/>
          </w:tcPr>
          <w:p w:rsidR="00190544" w:rsidRPr="001556E8" w:rsidRDefault="00190544" w:rsidP="00190544">
            <w:pPr>
              <w:widowControl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0,0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</w:t>
            </w:r>
            <w:r w:rsidRPr="000D7750">
              <w:rPr>
                <w:sz w:val="26"/>
                <w:szCs w:val="26"/>
              </w:rPr>
              <w:lastRenderedPageBreak/>
              <w:t>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9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0D7750" w:rsidRPr="000D7750" w:rsidTr="00123983">
        <w:trPr>
          <w:trHeight w:val="41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3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03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26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построение и внедрение АПК «Безопасный город»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55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  <w:tr w:rsidR="000D7750" w:rsidRPr="000D7750" w:rsidTr="00123983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  <w:tr w:rsidR="000D7750" w:rsidRPr="000D7750" w:rsidTr="00123983">
        <w:trPr>
          <w:trHeight w:val="132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2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«Безопасность дорожного движения»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2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0D7750" w:rsidRPr="000D7750" w:rsidTr="00123983">
        <w:trPr>
          <w:trHeight w:val="30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2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0D7750" w:rsidRPr="000D7750" w:rsidTr="00123983">
        <w:trPr>
          <w:trHeight w:val="55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4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7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0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Проведение мероприятий по пропаганде безопасности дорожного </w:t>
            </w:r>
            <w:r w:rsidRPr="000D7750">
              <w:rPr>
                <w:sz w:val="26"/>
                <w:szCs w:val="26"/>
              </w:rPr>
              <w:lastRenderedPageBreak/>
              <w:t>движения и предупреждению детского дорожно-транспортного травматизма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C7654D">
              <w:rPr>
                <w:sz w:val="26"/>
                <w:szCs w:val="26"/>
              </w:rPr>
              <w:t>4</w:t>
            </w:r>
          </w:p>
        </w:tc>
      </w:tr>
      <w:tr w:rsidR="000D7750" w:rsidRPr="000D7750" w:rsidTr="00123983">
        <w:trPr>
          <w:trHeight w:val="3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C7654D">
              <w:rPr>
                <w:sz w:val="26"/>
                <w:szCs w:val="26"/>
              </w:rPr>
              <w:t>4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иные не запрещенные </w:t>
            </w:r>
            <w:r w:rsidRPr="000D7750">
              <w:rPr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0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сувенирной продукции участникам конкурса по БДД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2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7750" w:rsidRPr="000D7750" w:rsidTr="00123983">
        <w:trPr>
          <w:trHeight w:val="26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2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67" w:type="dxa"/>
            <w:vAlign w:val="center"/>
          </w:tcPr>
          <w:p w:rsidR="000D7750" w:rsidRPr="000D7750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D7750" w:rsidRPr="000D7750" w:rsidTr="00123983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6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5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Обслуживание </w:t>
            </w:r>
            <w:r w:rsidRPr="000D7750">
              <w:rPr>
                <w:sz w:val="26"/>
                <w:szCs w:val="26"/>
              </w:rPr>
              <w:lastRenderedPageBreak/>
              <w:t>приборов фиксирующих нарушения ПДД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48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2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3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 физических 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лиц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6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3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 w:val="restart"/>
          </w:tcPr>
          <w:p w:rsidR="000D7750" w:rsidRPr="001556E8" w:rsidRDefault="000D7750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2462" w:type="dxa"/>
            <w:vMerge w:val="restart"/>
          </w:tcPr>
          <w:p w:rsidR="000D7750" w:rsidRPr="001556E8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1556E8" w:rsidRDefault="00123983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1556E8" w:rsidRDefault="00123983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4"/>
        </w:trPr>
        <w:tc>
          <w:tcPr>
            <w:tcW w:w="675" w:type="dxa"/>
            <w:vMerge w:val="restart"/>
          </w:tcPr>
          <w:p w:rsidR="000D7750" w:rsidRPr="001556E8" w:rsidRDefault="000D7750" w:rsidP="001355CA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</w:t>
            </w:r>
          </w:p>
        </w:tc>
        <w:tc>
          <w:tcPr>
            <w:tcW w:w="2462" w:type="dxa"/>
            <w:vMerge w:val="restart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Подпрограмма:</w:t>
            </w:r>
          </w:p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1556E8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D7750" w:rsidRPr="001556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0D7750" w:rsidRPr="001556E8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1167" w:type="dxa"/>
            <w:vAlign w:val="center"/>
          </w:tcPr>
          <w:p w:rsidR="000D7750" w:rsidRPr="001556E8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0D7750" w:rsidRPr="000D7750" w:rsidTr="00123983">
        <w:trPr>
          <w:trHeight w:val="384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1556E8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D7750" w:rsidRPr="001556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0D7750" w:rsidRPr="001556E8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1167" w:type="dxa"/>
            <w:vAlign w:val="center"/>
          </w:tcPr>
          <w:p w:rsidR="000D7750" w:rsidRPr="001556E8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 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75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1556E8" w:rsidRDefault="000D7750" w:rsidP="001355CA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и физических </w:t>
            </w:r>
          </w:p>
          <w:p w:rsidR="000D7750" w:rsidRPr="001556E8" w:rsidRDefault="000D7750" w:rsidP="001355CA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лиц</w:t>
            </w:r>
          </w:p>
          <w:p w:rsidR="000D7750" w:rsidRPr="001556E8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1556E8" w:rsidRDefault="000D7750" w:rsidP="001355CA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4.1</w:t>
            </w:r>
          </w:p>
        </w:tc>
        <w:tc>
          <w:tcPr>
            <w:tcW w:w="2462" w:type="dxa"/>
            <w:vMerge w:val="restart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Мероприятие:</w:t>
            </w:r>
          </w:p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Приобретение информационной продукции </w:t>
            </w:r>
            <w:proofErr w:type="spellStart"/>
            <w:r w:rsidRPr="001556E8">
              <w:rPr>
                <w:sz w:val="26"/>
                <w:szCs w:val="26"/>
              </w:rPr>
              <w:t>антинаркотической</w:t>
            </w:r>
            <w:proofErr w:type="spellEnd"/>
            <w:r w:rsidRPr="001556E8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0D7750" w:rsidRPr="001556E8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1167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C7654D" w:rsidRPr="000D7750" w:rsidTr="00123983">
        <w:trPr>
          <w:trHeight w:val="321"/>
        </w:trPr>
        <w:tc>
          <w:tcPr>
            <w:tcW w:w="675" w:type="dxa"/>
            <w:vMerge/>
          </w:tcPr>
          <w:p w:rsidR="00C7654D" w:rsidRPr="001556E8" w:rsidRDefault="00C7654D" w:rsidP="00C7654D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C7654D" w:rsidRPr="001556E8" w:rsidRDefault="00C7654D" w:rsidP="00C7654D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C7654D" w:rsidRPr="001556E8" w:rsidRDefault="00C7654D" w:rsidP="00C7654D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C7654D" w:rsidRPr="001556E8" w:rsidRDefault="00C7654D" w:rsidP="00C7654D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C7654D" w:rsidRPr="001556E8" w:rsidRDefault="00C7654D" w:rsidP="00C7654D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C7654D" w:rsidRPr="001556E8" w:rsidRDefault="00C7654D" w:rsidP="00C7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C7654D" w:rsidRPr="001556E8" w:rsidRDefault="00C7654D" w:rsidP="00C7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Pr="001556E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C7654D" w:rsidRPr="001556E8" w:rsidRDefault="00C7654D" w:rsidP="00C7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1167" w:type="dxa"/>
            <w:vAlign w:val="center"/>
          </w:tcPr>
          <w:p w:rsidR="00C7654D" w:rsidRPr="001556E8" w:rsidRDefault="00C7654D" w:rsidP="00C7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0D7750" w:rsidRPr="000D7750" w:rsidTr="00123983">
        <w:trPr>
          <w:trHeight w:val="540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8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1556E8" w:rsidRDefault="000D7750" w:rsidP="001355CA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8"/>
        </w:trPr>
        <w:tc>
          <w:tcPr>
            <w:tcW w:w="675" w:type="dxa"/>
            <w:vMerge w:val="restart"/>
          </w:tcPr>
          <w:p w:rsidR="000D7750" w:rsidRPr="001556E8" w:rsidRDefault="000D7750" w:rsidP="001355CA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4.2</w:t>
            </w:r>
          </w:p>
        </w:tc>
        <w:tc>
          <w:tcPr>
            <w:tcW w:w="2462" w:type="dxa"/>
            <w:vMerge w:val="restart"/>
          </w:tcPr>
          <w:p w:rsidR="000D7750" w:rsidRPr="001556E8" w:rsidRDefault="000D7750" w:rsidP="001355CA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Мероприятие:</w:t>
            </w:r>
          </w:p>
          <w:p w:rsidR="000D7750" w:rsidRPr="001556E8" w:rsidRDefault="000D7750" w:rsidP="00E357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1556E8">
              <w:rPr>
                <w:sz w:val="26"/>
                <w:szCs w:val="26"/>
              </w:rPr>
              <w:lastRenderedPageBreak/>
              <w:t>антинаркотической</w:t>
            </w:r>
            <w:proofErr w:type="spellEnd"/>
            <w:r w:rsidRPr="001556E8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0D7750" w:rsidRPr="001556E8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993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  <w:tc>
          <w:tcPr>
            <w:tcW w:w="1167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0D7750" w:rsidRPr="001556E8" w:rsidRDefault="001556E8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</w:t>
            </w:r>
            <w:r w:rsidR="000D7750" w:rsidRPr="001556E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  <w:tc>
          <w:tcPr>
            <w:tcW w:w="1167" w:type="dxa"/>
            <w:vAlign w:val="center"/>
          </w:tcPr>
          <w:p w:rsidR="000D7750" w:rsidRPr="001556E8" w:rsidRDefault="00C7654D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0D7750" w:rsidRPr="000D7750" w:rsidTr="00123983">
        <w:trPr>
          <w:trHeight w:val="621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иные не запрещенные законодате</w:t>
            </w:r>
            <w:r w:rsidRPr="001556E8">
              <w:rPr>
                <w:sz w:val="26"/>
                <w:szCs w:val="26"/>
              </w:rPr>
              <w:lastRenderedPageBreak/>
              <w:t>льством источники: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4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3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22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99"/>
        </w:trPr>
        <w:tc>
          <w:tcPr>
            <w:tcW w:w="675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1556E8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1556E8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1556E8" w:rsidRDefault="000D7750" w:rsidP="001355CA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 физических лиц</w:t>
            </w:r>
          </w:p>
          <w:p w:rsidR="000D7750" w:rsidRPr="001556E8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1556E8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«Антитеррор»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0D7750" w:rsidRPr="000D7750" w:rsidTr="00123983">
        <w:trPr>
          <w:trHeight w:val="33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0D7750" w:rsidRPr="000D7750" w:rsidTr="00123983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5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00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</w:t>
            </w:r>
            <w:r w:rsidRPr="000D7750">
              <w:rPr>
                <w:sz w:val="26"/>
                <w:szCs w:val="26"/>
              </w:rPr>
              <w:lastRenderedPageBreak/>
              <w:t xml:space="preserve">информационной продукции антитеррористической и </w:t>
            </w:r>
            <w:proofErr w:type="spellStart"/>
            <w:r w:rsidRPr="000D7750">
              <w:rPr>
                <w:sz w:val="26"/>
                <w:szCs w:val="26"/>
              </w:rPr>
              <w:t>антиэкстремистской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местный </w:t>
            </w:r>
            <w:r w:rsidRPr="000D7750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C7654D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0D7750" w:rsidRPr="000D7750" w:rsidTr="00123983">
        <w:trPr>
          <w:trHeight w:val="59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6F3B6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4D" w:rsidRDefault="00C7654D" w:rsidP="00AE2269">
      <w:r>
        <w:separator/>
      </w:r>
    </w:p>
  </w:endnote>
  <w:endnote w:type="continuationSeparator" w:id="0">
    <w:p w:rsidR="00C7654D" w:rsidRDefault="00C7654D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4D" w:rsidRDefault="00C7654D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4D" w:rsidRDefault="00C7654D" w:rsidP="00AE2269">
      <w:r>
        <w:separator/>
      </w:r>
    </w:p>
  </w:footnote>
  <w:footnote w:type="continuationSeparator" w:id="0">
    <w:p w:rsidR="00C7654D" w:rsidRDefault="00C7654D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263"/>
    <w:rsid w:val="000109C5"/>
    <w:rsid w:val="000241F9"/>
    <w:rsid w:val="00025B94"/>
    <w:rsid w:val="000312B1"/>
    <w:rsid w:val="00034EA7"/>
    <w:rsid w:val="00043E40"/>
    <w:rsid w:val="00050B94"/>
    <w:rsid w:val="00051096"/>
    <w:rsid w:val="0005402B"/>
    <w:rsid w:val="00066897"/>
    <w:rsid w:val="00072BF0"/>
    <w:rsid w:val="000958E9"/>
    <w:rsid w:val="000B4830"/>
    <w:rsid w:val="000B622F"/>
    <w:rsid w:val="000C7D0F"/>
    <w:rsid w:val="000D7750"/>
    <w:rsid w:val="000F30A1"/>
    <w:rsid w:val="001007A9"/>
    <w:rsid w:val="00102B6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3B3C"/>
    <w:rsid w:val="001556E8"/>
    <w:rsid w:val="001570F9"/>
    <w:rsid w:val="00183024"/>
    <w:rsid w:val="0018386D"/>
    <w:rsid w:val="00184CEC"/>
    <w:rsid w:val="00187C3F"/>
    <w:rsid w:val="00190544"/>
    <w:rsid w:val="001963A5"/>
    <w:rsid w:val="001A2A21"/>
    <w:rsid w:val="001C0FC8"/>
    <w:rsid w:val="001C71FF"/>
    <w:rsid w:val="001D1586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75170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97DA3"/>
    <w:rsid w:val="003A3F9E"/>
    <w:rsid w:val="003B1E68"/>
    <w:rsid w:val="003B6A4D"/>
    <w:rsid w:val="003D6ED6"/>
    <w:rsid w:val="003E25A3"/>
    <w:rsid w:val="00403394"/>
    <w:rsid w:val="00403FA8"/>
    <w:rsid w:val="00431A09"/>
    <w:rsid w:val="0044316A"/>
    <w:rsid w:val="004522EE"/>
    <w:rsid w:val="004554E7"/>
    <w:rsid w:val="00472DF7"/>
    <w:rsid w:val="0048105D"/>
    <w:rsid w:val="004B5DF9"/>
    <w:rsid w:val="004C47C5"/>
    <w:rsid w:val="004C50D0"/>
    <w:rsid w:val="004C7863"/>
    <w:rsid w:val="004D0047"/>
    <w:rsid w:val="004D756A"/>
    <w:rsid w:val="004E399C"/>
    <w:rsid w:val="004F6F98"/>
    <w:rsid w:val="004F7F5B"/>
    <w:rsid w:val="0050005E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2E34"/>
    <w:rsid w:val="00625F28"/>
    <w:rsid w:val="00632780"/>
    <w:rsid w:val="00643800"/>
    <w:rsid w:val="00645475"/>
    <w:rsid w:val="00661AA3"/>
    <w:rsid w:val="00671577"/>
    <w:rsid w:val="006751C2"/>
    <w:rsid w:val="00677088"/>
    <w:rsid w:val="0068014C"/>
    <w:rsid w:val="006A1432"/>
    <w:rsid w:val="006A5B10"/>
    <w:rsid w:val="006C397D"/>
    <w:rsid w:val="006E1766"/>
    <w:rsid w:val="006E5E91"/>
    <w:rsid w:val="006F3B6C"/>
    <w:rsid w:val="00703696"/>
    <w:rsid w:val="00707753"/>
    <w:rsid w:val="00707B4D"/>
    <w:rsid w:val="007148ED"/>
    <w:rsid w:val="00755E45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421C"/>
    <w:rsid w:val="0082706A"/>
    <w:rsid w:val="00836002"/>
    <w:rsid w:val="008423B6"/>
    <w:rsid w:val="00857D21"/>
    <w:rsid w:val="008632A1"/>
    <w:rsid w:val="008833BB"/>
    <w:rsid w:val="0088633E"/>
    <w:rsid w:val="00890C99"/>
    <w:rsid w:val="008967C0"/>
    <w:rsid w:val="008A471C"/>
    <w:rsid w:val="008C0355"/>
    <w:rsid w:val="008C03B7"/>
    <w:rsid w:val="008C2F60"/>
    <w:rsid w:val="008C414F"/>
    <w:rsid w:val="008C7DD5"/>
    <w:rsid w:val="008F5F2B"/>
    <w:rsid w:val="00905214"/>
    <w:rsid w:val="00931A7F"/>
    <w:rsid w:val="00952CC6"/>
    <w:rsid w:val="009621E2"/>
    <w:rsid w:val="009909C0"/>
    <w:rsid w:val="00993CB4"/>
    <w:rsid w:val="00993E7D"/>
    <w:rsid w:val="00994074"/>
    <w:rsid w:val="009A1ACF"/>
    <w:rsid w:val="009A2774"/>
    <w:rsid w:val="009B07D3"/>
    <w:rsid w:val="009C2717"/>
    <w:rsid w:val="009D462D"/>
    <w:rsid w:val="009E4597"/>
    <w:rsid w:val="00A17FA0"/>
    <w:rsid w:val="00A30EF2"/>
    <w:rsid w:val="00A61B3B"/>
    <w:rsid w:val="00A733B6"/>
    <w:rsid w:val="00A76B1A"/>
    <w:rsid w:val="00A832C2"/>
    <w:rsid w:val="00AC614E"/>
    <w:rsid w:val="00AE2269"/>
    <w:rsid w:val="00B04ABE"/>
    <w:rsid w:val="00B16C1C"/>
    <w:rsid w:val="00B41EDD"/>
    <w:rsid w:val="00B4433D"/>
    <w:rsid w:val="00B53050"/>
    <w:rsid w:val="00B531EE"/>
    <w:rsid w:val="00B53DD0"/>
    <w:rsid w:val="00B6214A"/>
    <w:rsid w:val="00B81CDC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51660"/>
    <w:rsid w:val="00C61EB8"/>
    <w:rsid w:val="00C74BC4"/>
    <w:rsid w:val="00C7654D"/>
    <w:rsid w:val="00C82FCD"/>
    <w:rsid w:val="00CB0CC0"/>
    <w:rsid w:val="00CB0FC9"/>
    <w:rsid w:val="00CC3E29"/>
    <w:rsid w:val="00CD4AE3"/>
    <w:rsid w:val="00CD4EAB"/>
    <w:rsid w:val="00CD64C4"/>
    <w:rsid w:val="00CE19D8"/>
    <w:rsid w:val="00D0354F"/>
    <w:rsid w:val="00D1352F"/>
    <w:rsid w:val="00D145C6"/>
    <w:rsid w:val="00D31355"/>
    <w:rsid w:val="00D3329D"/>
    <w:rsid w:val="00D41FCD"/>
    <w:rsid w:val="00D56592"/>
    <w:rsid w:val="00D61A37"/>
    <w:rsid w:val="00D72323"/>
    <w:rsid w:val="00D77C2F"/>
    <w:rsid w:val="00D87D85"/>
    <w:rsid w:val="00DA4440"/>
    <w:rsid w:val="00DA5BA2"/>
    <w:rsid w:val="00DB5ECB"/>
    <w:rsid w:val="00DE1115"/>
    <w:rsid w:val="00DF64B9"/>
    <w:rsid w:val="00E0318C"/>
    <w:rsid w:val="00E251AB"/>
    <w:rsid w:val="00E35753"/>
    <w:rsid w:val="00E51FE3"/>
    <w:rsid w:val="00E551D5"/>
    <w:rsid w:val="00E61768"/>
    <w:rsid w:val="00E90267"/>
    <w:rsid w:val="00ED4BE0"/>
    <w:rsid w:val="00EE6A6D"/>
    <w:rsid w:val="00F11C4C"/>
    <w:rsid w:val="00F14916"/>
    <w:rsid w:val="00F24151"/>
    <w:rsid w:val="00F247D2"/>
    <w:rsid w:val="00F41E04"/>
    <w:rsid w:val="00F624F9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3A49-352D-43D7-A2AD-F8916C6F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4</cp:revision>
  <cp:lastPrinted>2020-12-29T10:17:00Z</cp:lastPrinted>
  <dcterms:created xsi:type="dcterms:W3CDTF">2021-01-14T02:46:00Z</dcterms:created>
  <dcterms:modified xsi:type="dcterms:W3CDTF">2021-01-20T04:06:00Z</dcterms:modified>
</cp:coreProperties>
</file>