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1E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677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Разработчик проекта муниципального правового акта</w:t>
      </w:r>
      <w:r w:rsidR="00521EEF">
        <w:rPr>
          <w:rFonts w:ascii="Times New Roman" w:hAnsi="Times New Roman" w:cs="Times New Roman"/>
          <w:sz w:val="28"/>
          <w:szCs w:val="28"/>
        </w:rPr>
        <w:t xml:space="preserve"> – сектор предпринимательства и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521E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</w:t>
      </w:r>
      <w:r w:rsidR="0023758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подготовке проекта и проведении публичных консультаций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0A3" w:rsidRPr="009730A3" w:rsidRDefault="00096677" w:rsidP="009730A3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Наименование проекта нормативного правового акта: </w:t>
      </w:r>
      <w:r w:rsidR="00237587">
        <w:rPr>
          <w:sz w:val="28"/>
          <w:szCs w:val="28"/>
        </w:rPr>
        <w:t xml:space="preserve">постановление </w:t>
      </w:r>
      <w:r w:rsidR="009730A3" w:rsidRPr="009730A3">
        <w:rPr>
          <w:sz w:val="28"/>
          <w:szCs w:val="28"/>
        </w:rPr>
        <w:t xml:space="preserve">«О внесении изменений в постановление администрации Промышленновского муниципального </w:t>
      </w:r>
      <w:r w:rsidR="00237587">
        <w:rPr>
          <w:sz w:val="28"/>
          <w:szCs w:val="28"/>
        </w:rPr>
        <w:t>округа</w:t>
      </w:r>
      <w:r w:rsidR="009730A3" w:rsidRPr="009730A3">
        <w:rPr>
          <w:sz w:val="28"/>
          <w:szCs w:val="28"/>
        </w:rPr>
        <w:t xml:space="preserve"> от 28.12.2017 № 1468-П </w:t>
      </w:r>
      <w:r w:rsidR="00237587" w:rsidRPr="00237587">
        <w:rPr>
          <w:sz w:val="28"/>
          <w:szCs w:val="28"/>
        </w:rPr>
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 (в редакции постановлени</w:t>
      </w:r>
      <w:r w:rsidR="00237587">
        <w:rPr>
          <w:sz w:val="28"/>
          <w:szCs w:val="28"/>
        </w:rPr>
        <w:t>й</w:t>
      </w:r>
      <w:r w:rsidR="00237587" w:rsidRPr="00237587">
        <w:rPr>
          <w:sz w:val="28"/>
          <w:szCs w:val="28"/>
        </w:rPr>
        <w:t xml:space="preserve"> от 12.04.2019 № 487-П</w:t>
      </w:r>
      <w:r w:rsidR="00237587">
        <w:rPr>
          <w:sz w:val="28"/>
          <w:szCs w:val="28"/>
        </w:rPr>
        <w:t>, от 05.02.2021 № 186-П</w:t>
      </w:r>
      <w:r w:rsidR="00237587" w:rsidRPr="00237587">
        <w:rPr>
          <w:sz w:val="28"/>
          <w:szCs w:val="28"/>
        </w:rPr>
        <w:t>)</w:t>
      </w:r>
      <w:r w:rsidR="009730A3" w:rsidRPr="009730A3">
        <w:rPr>
          <w:sz w:val="28"/>
          <w:szCs w:val="28"/>
        </w:rPr>
        <w:t>»</w:t>
      </w:r>
      <w:r w:rsidR="009730A3">
        <w:rPr>
          <w:sz w:val="28"/>
          <w:szCs w:val="28"/>
        </w:rPr>
        <w:t>.</w:t>
      </w:r>
    </w:p>
    <w:p w:rsidR="00096677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6677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237587">
        <w:rPr>
          <w:rFonts w:ascii="Times New Roman" w:hAnsi="Times New Roman" w:cs="Times New Roman"/>
          <w:sz w:val="28"/>
          <w:szCs w:val="28"/>
        </w:rPr>
        <w:t>09</w:t>
      </w:r>
      <w:r w:rsidR="00096677" w:rsidRPr="00C33008">
        <w:rPr>
          <w:rFonts w:ascii="Times New Roman" w:hAnsi="Times New Roman" w:cs="Times New Roman"/>
          <w:sz w:val="28"/>
          <w:szCs w:val="28"/>
        </w:rPr>
        <w:t>.</w:t>
      </w:r>
      <w:r w:rsidR="009109C1" w:rsidRPr="00C33008">
        <w:rPr>
          <w:rFonts w:ascii="Times New Roman" w:hAnsi="Times New Roman" w:cs="Times New Roman"/>
          <w:sz w:val="28"/>
          <w:szCs w:val="28"/>
        </w:rPr>
        <w:t>0</w:t>
      </w:r>
      <w:r w:rsidR="00237587">
        <w:rPr>
          <w:rFonts w:ascii="Times New Roman" w:hAnsi="Times New Roman" w:cs="Times New Roman"/>
          <w:sz w:val="28"/>
          <w:szCs w:val="28"/>
        </w:rPr>
        <w:t>2.2021</w:t>
      </w:r>
      <w:r w:rsidR="009109C1" w:rsidRPr="00C33008">
        <w:rPr>
          <w:rFonts w:ascii="Times New Roman" w:hAnsi="Times New Roman" w:cs="Times New Roman"/>
          <w:sz w:val="28"/>
          <w:szCs w:val="28"/>
        </w:rPr>
        <w:t>-</w:t>
      </w:r>
      <w:r w:rsidR="00237587">
        <w:rPr>
          <w:rFonts w:ascii="Times New Roman" w:hAnsi="Times New Roman" w:cs="Times New Roman"/>
          <w:sz w:val="28"/>
          <w:szCs w:val="28"/>
        </w:rPr>
        <w:t>24</w:t>
      </w:r>
      <w:r w:rsidR="00096677" w:rsidRPr="00C33008">
        <w:rPr>
          <w:rFonts w:ascii="Times New Roman" w:hAnsi="Times New Roman" w:cs="Times New Roman"/>
          <w:sz w:val="28"/>
          <w:szCs w:val="28"/>
        </w:rPr>
        <w:t>.</w:t>
      </w:r>
      <w:r w:rsidR="009109C1" w:rsidRPr="00C33008">
        <w:rPr>
          <w:rFonts w:ascii="Times New Roman" w:hAnsi="Times New Roman" w:cs="Times New Roman"/>
          <w:sz w:val="28"/>
          <w:szCs w:val="28"/>
        </w:rPr>
        <w:t>0</w:t>
      </w:r>
      <w:r w:rsidR="00237587">
        <w:rPr>
          <w:rFonts w:ascii="Times New Roman" w:hAnsi="Times New Roman" w:cs="Times New Roman"/>
          <w:sz w:val="28"/>
          <w:szCs w:val="28"/>
        </w:rPr>
        <w:t>2</w:t>
      </w:r>
      <w:r w:rsidR="00096677" w:rsidRPr="00C33008">
        <w:rPr>
          <w:rFonts w:ascii="Times New Roman" w:hAnsi="Times New Roman" w:cs="Times New Roman"/>
          <w:sz w:val="28"/>
          <w:szCs w:val="28"/>
        </w:rPr>
        <w:t>.20</w:t>
      </w:r>
      <w:r w:rsidR="00237587">
        <w:rPr>
          <w:rFonts w:ascii="Times New Roman" w:hAnsi="Times New Roman" w:cs="Times New Roman"/>
          <w:sz w:val="28"/>
          <w:szCs w:val="28"/>
        </w:rPr>
        <w:t>2</w:t>
      </w:r>
      <w:r w:rsidR="00096677" w:rsidRPr="00C33008">
        <w:rPr>
          <w:rFonts w:ascii="Times New Roman" w:hAnsi="Times New Roman" w:cs="Times New Roman"/>
          <w:sz w:val="28"/>
          <w:szCs w:val="28"/>
        </w:rPr>
        <w:t>1</w:t>
      </w:r>
      <w:r w:rsidR="00237587">
        <w:rPr>
          <w:rFonts w:ascii="Times New Roman" w:hAnsi="Times New Roman" w:cs="Times New Roman"/>
          <w:sz w:val="28"/>
          <w:szCs w:val="28"/>
        </w:rPr>
        <w:t>.</w:t>
      </w:r>
    </w:p>
    <w:p w:rsidR="00096677" w:rsidRPr="009109C1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Способ направления предложений: направление по электронной почте на электронный адре</w:t>
      </w:r>
      <w:r w:rsidR="005B0CCC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razvitie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B0CCC" w:rsidRPr="005B0CCC">
        <w:rPr>
          <w:rFonts w:ascii="Times New Roman" w:hAnsi="Times New Roman" w:cs="Times New Roman"/>
          <w:sz w:val="28"/>
          <w:szCs w:val="28"/>
        </w:rPr>
        <w:t xml:space="preserve"> </w:t>
      </w:r>
      <w:r w:rsidR="005B0CCC">
        <w:rPr>
          <w:rFonts w:ascii="Times New Roman" w:hAnsi="Times New Roman" w:cs="Times New Roman"/>
          <w:sz w:val="28"/>
          <w:szCs w:val="28"/>
        </w:rPr>
        <w:t xml:space="preserve"> в виде прикрепленного файла.</w:t>
      </w:r>
    </w:p>
    <w:p w:rsidR="005B0CCC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6C56">
        <w:rPr>
          <w:rFonts w:ascii="Times New Roman" w:hAnsi="Times New Roman" w:cs="Times New Roman"/>
          <w:sz w:val="28"/>
          <w:szCs w:val="28"/>
        </w:rPr>
        <w:t>Контактное лицо: сектор предпринимательства и потребительского рынка</w:t>
      </w:r>
      <w:r w:rsidR="00237587"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округа</w:t>
      </w:r>
      <w:r w:rsidR="00056C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6C56">
        <w:rPr>
          <w:rFonts w:ascii="Times New Roman" w:hAnsi="Times New Roman" w:cs="Times New Roman"/>
          <w:sz w:val="28"/>
          <w:szCs w:val="28"/>
        </w:rPr>
        <w:t>Минюшина</w:t>
      </w:r>
      <w:proofErr w:type="spellEnd"/>
      <w:r w:rsidR="00056C56">
        <w:rPr>
          <w:rFonts w:ascii="Times New Roman" w:hAnsi="Times New Roman" w:cs="Times New Roman"/>
          <w:sz w:val="28"/>
          <w:szCs w:val="28"/>
        </w:rPr>
        <w:t xml:space="preserve"> Нина Ивановна, тел. (838442) 7-</w:t>
      </w:r>
      <w:r w:rsidR="009730A3">
        <w:rPr>
          <w:rFonts w:ascii="Times New Roman" w:hAnsi="Times New Roman" w:cs="Times New Roman"/>
          <w:sz w:val="28"/>
          <w:szCs w:val="28"/>
        </w:rPr>
        <w:t>47</w:t>
      </w:r>
      <w:r w:rsidR="00056C56">
        <w:rPr>
          <w:rFonts w:ascii="Times New Roman" w:hAnsi="Times New Roman" w:cs="Times New Roman"/>
          <w:sz w:val="28"/>
          <w:szCs w:val="28"/>
        </w:rPr>
        <w:t>-7</w:t>
      </w:r>
      <w:r w:rsidR="009730A3">
        <w:rPr>
          <w:rFonts w:ascii="Times New Roman" w:hAnsi="Times New Roman" w:cs="Times New Roman"/>
          <w:sz w:val="28"/>
          <w:szCs w:val="28"/>
        </w:rPr>
        <w:t>9</w:t>
      </w:r>
      <w:r w:rsidR="00056C56">
        <w:rPr>
          <w:rFonts w:ascii="Times New Roman" w:hAnsi="Times New Roman" w:cs="Times New Roman"/>
          <w:sz w:val="28"/>
          <w:szCs w:val="28"/>
        </w:rPr>
        <w:t>.</w:t>
      </w:r>
    </w:p>
    <w:p w:rsidR="009730A3" w:rsidRPr="009730A3" w:rsidRDefault="00056C56" w:rsidP="009730A3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Прилагаемый документ (проект нормативного правового акта): проект</w:t>
      </w:r>
      <w:r w:rsidR="00237587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</w:t>
      </w:r>
      <w:r w:rsidR="009730A3" w:rsidRPr="009730A3">
        <w:rPr>
          <w:sz w:val="28"/>
          <w:szCs w:val="28"/>
        </w:rPr>
        <w:t xml:space="preserve">«О внесении изменений в постановление администрации Промышленновского муниципального </w:t>
      </w:r>
      <w:r w:rsidR="00237587">
        <w:rPr>
          <w:sz w:val="28"/>
          <w:szCs w:val="28"/>
        </w:rPr>
        <w:t>округа</w:t>
      </w:r>
      <w:r w:rsidR="009730A3" w:rsidRPr="009730A3">
        <w:rPr>
          <w:sz w:val="28"/>
          <w:szCs w:val="28"/>
        </w:rPr>
        <w:t xml:space="preserve"> от 28.12.2017 № 1468-П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237587">
        <w:rPr>
          <w:sz w:val="28"/>
          <w:szCs w:val="28"/>
        </w:rPr>
        <w:t xml:space="preserve"> (в редакции постановлений от 12.04.2019 № 487-П, от 05.02.2021 № 186-П)».</w:t>
      </w:r>
    </w:p>
    <w:p w:rsidR="009109C1" w:rsidRDefault="009109C1" w:rsidP="0091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D1E" w:rsidRDefault="00030D1E" w:rsidP="00096677">
      <w:pPr>
        <w:spacing w:after="0" w:line="240" w:lineRule="auto"/>
        <w:jc w:val="both"/>
        <w:rPr>
          <w:sz w:val="28"/>
          <w:szCs w:val="28"/>
        </w:rPr>
      </w:pPr>
    </w:p>
    <w:p w:rsidR="00030D1E" w:rsidRDefault="00030D1E" w:rsidP="00096677">
      <w:pPr>
        <w:spacing w:after="0" w:line="240" w:lineRule="auto"/>
        <w:jc w:val="both"/>
        <w:rPr>
          <w:sz w:val="28"/>
          <w:szCs w:val="28"/>
        </w:rPr>
      </w:pPr>
    </w:p>
    <w:sectPr w:rsidR="00030D1E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677"/>
    <w:rsid w:val="00030D1E"/>
    <w:rsid w:val="00056C56"/>
    <w:rsid w:val="00062A78"/>
    <w:rsid w:val="00096677"/>
    <w:rsid w:val="000D4F4F"/>
    <w:rsid w:val="001B0B28"/>
    <w:rsid w:val="00237587"/>
    <w:rsid w:val="00291517"/>
    <w:rsid w:val="002C4A3B"/>
    <w:rsid w:val="003D1A91"/>
    <w:rsid w:val="004E482B"/>
    <w:rsid w:val="00521EEF"/>
    <w:rsid w:val="005B0CCC"/>
    <w:rsid w:val="00893F70"/>
    <w:rsid w:val="009109C1"/>
    <w:rsid w:val="00922606"/>
    <w:rsid w:val="009730A3"/>
    <w:rsid w:val="00B00496"/>
    <w:rsid w:val="00B823A1"/>
    <w:rsid w:val="00BA6263"/>
    <w:rsid w:val="00C33008"/>
    <w:rsid w:val="00C81206"/>
    <w:rsid w:val="00D0537B"/>
    <w:rsid w:val="00D154E6"/>
    <w:rsid w:val="00E9261E"/>
    <w:rsid w:val="00F57C66"/>
    <w:rsid w:val="00FA1318"/>
    <w:rsid w:val="00FD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CCC"/>
    <w:rPr>
      <w:color w:val="0000FF" w:themeColor="hyperlink"/>
      <w:u w:val="single"/>
    </w:rPr>
  </w:style>
  <w:style w:type="paragraph" w:customStyle="1" w:styleId="Iauiue">
    <w:name w:val="Iau?iue"/>
    <w:rsid w:val="009730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_razvit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11</cp:revision>
  <cp:lastPrinted>2021-02-09T07:08:00Z</cp:lastPrinted>
  <dcterms:created xsi:type="dcterms:W3CDTF">2018-04-05T02:24:00Z</dcterms:created>
  <dcterms:modified xsi:type="dcterms:W3CDTF">2021-02-09T07:08:00Z</dcterms:modified>
</cp:coreProperties>
</file>