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80"/>
        <w:gridCol w:w="5241"/>
      </w:tblGrid>
      <w:tr w:rsidR="00E30D31" w:rsidTr="00AE413B">
        <w:tc>
          <w:tcPr>
            <w:tcW w:w="7905" w:type="dxa"/>
          </w:tcPr>
          <w:p w:rsidR="00E30D31" w:rsidRDefault="00E30D31" w:rsidP="00AE413B"/>
        </w:tc>
        <w:tc>
          <w:tcPr>
            <w:tcW w:w="6598" w:type="dxa"/>
          </w:tcPr>
          <w:p w:rsidR="00E30D31" w:rsidRPr="006966E7" w:rsidRDefault="00E30D31" w:rsidP="00AE413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6E7">
              <w:rPr>
                <w:rFonts w:ascii="Times New Roman" w:hAnsi="Times New Roman"/>
                <w:sz w:val="28"/>
                <w:szCs w:val="28"/>
              </w:rPr>
              <w:t xml:space="preserve">Приложение </w:t>
            </w:r>
          </w:p>
          <w:p w:rsidR="00E30D31" w:rsidRPr="006966E7" w:rsidRDefault="00E30D31" w:rsidP="00AE413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6E7">
              <w:rPr>
                <w:rFonts w:ascii="Times New Roman" w:hAnsi="Times New Roman"/>
                <w:sz w:val="28"/>
                <w:szCs w:val="28"/>
              </w:rPr>
              <w:t>к письму</w:t>
            </w:r>
          </w:p>
          <w:p w:rsidR="00E30D31" w:rsidRPr="006966E7" w:rsidRDefault="00E30D31" w:rsidP="00AE413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6E7">
              <w:rPr>
                <w:rFonts w:ascii="Times New Roman" w:hAnsi="Times New Roman"/>
                <w:sz w:val="28"/>
                <w:szCs w:val="28"/>
              </w:rPr>
              <w:t>администрации Промышленновского</w:t>
            </w:r>
          </w:p>
          <w:p w:rsidR="00E30D31" w:rsidRPr="006966E7" w:rsidRDefault="00E30D31" w:rsidP="00AE413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6E7">
              <w:rPr>
                <w:rFonts w:ascii="Times New Roman" w:hAnsi="Times New Roman"/>
                <w:sz w:val="28"/>
                <w:szCs w:val="28"/>
              </w:rPr>
              <w:t>муниципального округа</w:t>
            </w:r>
          </w:p>
          <w:p w:rsidR="00E30D31" w:rsidRDefault="00E30D31" w:rsidP="00AE413B">
            <w:pPr>
              <w:jc w:val="center"/>
            </w:pPr>
            <w:r w:rsidRPr="006966E7">
              <w:rPr>
                <w:rFonts w:ascii="Times New Roman" w:hAnsi="Times New Roman"/>
                <w:sz w:val="28"/>
                <w:szCs w:val="28"/>
              </w:rPr>
              <w:t>от___________ №___________</w:t>
            </w:r>
          </w:p>
        </w:tc>
      </w:tr>
    </w:tbl>
    <w:p w:rsidR="00E30D31" w:rsidRDefault="00E30D31" w:rsidP="00D43266">
      <w:pPr>
        <w:ind w:left="142" w:hanging="142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D43266" w:rsidRDefault="00D43266" w:rsidP="00D43266">
      <w:pPr>
        <w:ind w:left="142" w:hanging="142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Паспорт </w:t>
      </w:r>
    </w:p>
    <w:p w:rsidR="00D43266" w:rsidRDefault="00D43266" w:rsidP="00D43266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>инвестиционной площадки</w:t>
      </w:r>
    </w:p>
    <w:p w:rsidR="00D43266" w:rsidRPr="00B01D78" w:rsidRDefault="00B01D78" w:rsidP="00D43266">
      <w:pPr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01D78">
        <w:rPr>
          <w:rFonts w:ascii="Times New Roman" w:eastAsia="Calibri" w:hAnsi="Times New Roman"/>
          <w:sz w:val="28"/>
          <w:szCs w:val="28"/>
          <w:lang w:eastAsia="en-US"/>
        </w:rPr>
        <w:t>Промышленновский муниципальный округ, площадка по</w:t>
      </w:r>
      <w:r w:rsidR="0000472F">
        <w:rPr>
          <w:rFonts w:ascii="Times New Roman" w:eastAsia="Calibri" w:hAnsi="Times New Roman"/>
          <w:sz w:val="28"/>
          <w:szCs w:val="28"/>
          <w:lang w:eastAsia="en-US"/>
        </w:rPr>
        <w:t>д</w:t>
      </w:r>
      <w:r w:rsidRPr="00B01D7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D254C0" w:rsidRPr="00D254C0">
        <w:rPr>
          <w:rFonts w:ascii="Times New Roman" w:hAnsi="Times New Roman"/>
          <w:sz w:val="28"/>
          <w:szCs w:val="28"/>
          <w:shd w:val="clear" w:color="auto" w:fill="FFFFFF"/>
        </w:rPr>
        <w:t>строительство квартала жилых домов</w:t>
      </w:r>
    </w:p>
    <w:p w:rsidR="00D43266" w:rsidRPr="00B01D78" w:rsidRDefault="00D43266" w:rsidP="00D43266">
      <w:pPr>
        <w:jc w:val="center"/>
        <w:rPr>
          <w:rFonts w:ascii="Times New Roman" w:eastAsia="Calibri" w:hAnsi="Times New Roman"/>
          <w:b/>
          <w:lang w:eastAsia="en-US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6379"/>
      </w:tblGrid>
      <w:tr w:rsidR="00D43266" w:rsidRPr="006D03DD" w:rsidTr="00D254C0">
        <w:tc>
          <w:tcPr>
            <w:tcW w:w="3794" w:type="dxa"/>
          </w:tcPr>
          <w:p w:rsidR="00D43266" w:rsidRPr="006D03DD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>Название площадки</w:t>
            </w:r>
          </w:p>
        </w:tc>
        <w:tc>
          <w:tcPr>
            <w:tcW w:w="6379" w:type="dxa"/>
          </w:tcPr>
          <w:p w:rsidR="00D43266" w:rsidRPr="00D254C0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u w:val="single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>Инвестиционная площадка под____</w:t>
            </w:r>
            <w:r w:rsidR="00D254C0" w:rsidRPr="00D254C0">
              <w:rPr>
                <w:rFonts w:ascii="Times New Roman" w:hAnsi="Times New Roman"/>
                <w:u w:val="single"/>
                <w:shd w:val="clear" w:color="auto" w:fill="FFFFFF"/>
              </w:rPr>
              <w:t>строительство квартала жилых домов</w:t>
            </w:r>
          </w:p>
          <w:p w:rsidR="00D43266" w:rsidRPr="006D03DD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D254C0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                                       </w:t>
            </w:r>
            <w:r w:rsidR="00D254C0" w:rsidRPr="00D254C0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            </w:t>
            </w:r>
            <w:r w:rsidRPr="00D254C0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 </w:t>
            </w:r>
            <w:r w:rsidRPr="006D03D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(указывается возможное использование</w:t>
            </w:r>
            <w:r w:rsidR="00CA639B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)</w:t>
            </w:r>
          </w:p>
        </w:tc>
      </w:tr>
      <w:tr w:rsidR="00D43266" w:rsidRPr="00387ECF" w:rsidTr="00D254C0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Тип площадки/ функциональное назначение</w:t>
            </w:r>
          </w:p>
        </w:tc>
        <w:tc>
          <w:tcPr>
            <w:tcW w:w="6379" w:type="dxa"/>
          </w:tcPr>
          <w:p w:rsidR="00D43266" w:rsidRPr="00387ECF" w:rsidRDefault="0042515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</w:t>
            </w:r>
            <w:r w:rsidR="00D43266" w:rsidRPr="00D254C0">
              <w:rPr>
                <w:rFonts w:ascii="Times New Roman" w:eastAsia="Calibri" w:hAnsi="Times New Roman"/>
                <w:lang w:eastAsia="en-US"/>
              </w:rPr>
              <w:t>административно-торговая</w:t>
            </w:r>
          </w:p>
          <w:p w:rsidR="00D43266" w:rsidRPr="00387ECF" w:rsidRDefault="0042515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промышленная</w:t>
            </w:r>
          </w:p>
          <w:p w:rsidR="00D43266" w:rsidRPr="00387ECF" w:rsidRDefault="0042515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транспортно-логистическая</w:t>
            </w:r>
          </w:p>
          <w:p w:rsidR="00D43266" w:rsidRPr="00387ECF" w:rsidRDefault="0042515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0" w:name="Флажок1"/>
            <w:r w:rsidR="00D254C0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bookmarkEnd w:id="0"/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жилищная</w:t>
            </w:r>
          </w:p>
          <w:p w:rsidR="00D43266" w:rsidRPr="00387ECF" w:rsidRDefault="0042515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иная _______________</w:t>
            </w:r>
          </w:p>
        </w:tc>
      </w:tr>
    </w:tbl>
    <w:p w:rsidR="00D43266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270273" w:rsidRDefault="00270273" w:rsidP="00270273">
      <w:pPr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 xml:space="preserve">1. </w:t>
      </w:r>
      <w:r w:rsidR="00D43266" w:rsidRPr="00270273">
        <w:rPr>
          <w:rFonts w:ascii="Times New Roman" w:eastAsia="Calibri" w:hAnsi="Times New Roman"/>
          <w:b/>
          <w:lang w:eastAsia="en-US"/>
        </w:rPr>
        <w:t xml:space="preserve">Положение и окружение инвестиционной площадки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6379"/>
      </w:tblGrid>
      <w:tr w:rsidR="00D43266" w:rsidRPr="00387ECF" w:rsidTr="00D254C0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Место расположения (адрес)</w:t>
            </w:r>
          </w:p>
        </w:tc>
        <w:tc>
          <w:tcPr>
            <w:tcW w:w="6379" w:type="dxa"/>
          </w:tcPr>
          <w:p w:rsidR="00D43266" w:rsidRPr="00387ECF" w:rsidRDefault="00144009" w:rsidP="00065FA2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Кемеровская область, пгт. Промышленная, </w:t>
            </w:r>
            <w:r w:rsidR="00065FA2">
              <w:rPr>
                <w:rFonts w:ascii="Times New Roman" w:eastAsia="Calibri" w:hAnsi="Times New Roman"/>
                <w:lang w:eastAsia="en-US"/>
              </w:rPr>
              <w:t>микрорайон «Южный – 2»</w:t>
            </w:r>
          </w:p>
        </w:tc>
      </w:tr>
      <w:tr w:rsidR="00D43266" w:rsidRPr="00387ECF" w:rsidTr="00D254C0">
        <w:tc>
          <w:tcPr>
            <w:tcW w:w="10173" w:type="dxa"/>
            <w:gridSpan w:val="2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Удаленность от объектов (в км):</w:t>
            </w:r>
          </w:p>
        </w:tc>
      </w:tr>
      <w:tr w:rsidR="00D43266" w:rsidRPr="00387ECF" w:rsidTr="00D254C0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г. Кемерово</w:t>
            </w:r>
          </w:p>
        </w:tc>
        <w:tc>
          <w:tcPr>
            <w:tcW w:w="6379" w:type="dxa"/>
          </w:tcPr>
          <w:p w:rsidR="00D43266" w:rsidRPr="00387ECF" w:rsidRDefault="00D254C0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69 </w:t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D43266" w:rsidRPr="00387ECF" w:rsidTr="00D254C0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- центра муниципального образования </w:t>
            </w:r>
          </w:p>
        </w:tc>
        <w:tc>
          <w:tcPr>
            <w:tcW w:w="6379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  <w:p w:rsidR="00D43266" w:rsidRPr="00387ECF" w:rsidRDefault="00D254C0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2,1 </w:t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D43266" w:rsidRPr="00387ECF" w:rsidTr="00D254C0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автомагистрали (название дороги)</w:t>
            </w:r>
          </w:p>
        </w:tc>
        <w:tc>
          <w:tcPr>
            <w:tcW w:w="6379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Расстояние по прямой </w:t>
            </w:r>
            <w:r w:rsidR="00D254C0" w:rsidRPr="00D254C0">
              <w:rPr>
                <w:rFonts w:ascii="Times New Roman" w:eastAsia="Calibri" w:hAnsi="Times New Roman"/>
                <w:lang w:eastAsia="en-US"/>
              </w:rPr>
              <w:t xml:space="preserve">72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  <w:p w:rsidR="00D43266" w:rsidRPr="00387ECF" w:rsidRDefault="00D43266" w:rsidP="00D254C0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Расстояние по дорогам общего пользования </w:t>
            </w:r>
            <w:r w:rsidR="00D254C0">
              <w:rPr>
                <w:rFonts w:ascii="Times New Roman" w:eastAsia="Calibri" w:hAnsi="Times New Roman"/>
                <w:lang w:eastAsia="en-US"/>
              </w:rPr>
              <w:t xml:space="preserve">77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D43266" w:rsidRPr="00387ECF" w:rsidTr="00D254C0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наличие автомобильных подъездных путей</w:t>
            </w:r>
          </w:p>
        </w:tc>
        <w:tc>
          <w:tcPr>
            <w:tcW w:w="6379" w:type="dxa"/>
          </w:tcPr>
          <w:p w:rsidR="00D43266" w:rsidRPr="00387ECF" w:rsidRDefault="0042515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</w:p>
          <w:p w:rsidR="00D43266" w:rsidRPr="00387ECF" w:rsidRDefault="0042515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D254C0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</w:t>
            </w:r>
            <w:r w:rsidR="00D254C0">
              <w:rPr>
                <w:rFonts w:ascii="Times New Roman" w:eastAsia="Calibri" w:hAnsi="Times New Roman"/>
                <w:lang w:eastAsia="en-US"/>
              </w:rPr>
              <w:t xml:space="preserve">1 </w:t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>км от границы площадки</w:t>
            </w:r>
          </w:p>
          <w:p w:rsidR="00D43266" w:rsidRPr="00387ECF" w:rsidRDefault="0042515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  <w:p w:rsidR="00D43266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</w:p>
          <w:p w:rsidR="006C4CF2" w:rsidRDefault="0042515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C4CF2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C4CF2">
              <w:rPr>
                <w:rFonts w:ascii="Times New Roman" w:eastAsia="Calibri" w:hAnsi="Times New Roman"/>
                <w:lang w:eastAsia="en-US"/>
              </w:rPr>
              <w:t xml:space="preserve">  наличие ограничений (нагрузка на ось, высота)</w:t>
            </w:r>
          </w:p>
          <w:p w:rsidR="006C4CF2" w:rsidRPr="00387ECF" w:rsidRDefault="006C4CF2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____________________________________________</w:t>
            </w:r>
          </w:p>
        </w:tc>
      </w:tr>
      <w:tr w:rsidR="00D43266" w:rsidRPr="00387ECF" w:rsidTr="00D254C0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покрытия автодороги</w:t>
            </w:r>
          </w:p>
        </w:tc>
        <w:tc>
          <w:tcPr>
            <w:tcW w:w="6379" w:type="dxa"/>
          </w:tcPr>
          <w:p w:rsidR="00D43266" w:rsidRPr="00387ECF" w:rsidRDefault="0042515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 асфальтовое покрытие</w:t>
            </w:r>
          </w:p>
          <w:p w:rsidR="00D43266" w:rsidRPr="00387ECF" w:rsidRDefault="0042515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D254C0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 грунтовое покрытие 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Иное___________________</w:t>
            </w:r>
          </w:p>
        </w:tc>
      </w:tr>
      <w:tr w:rsidR="00D43266" w:rsidRPr="00387ECF" w:rsidTr="00D254C0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Наличие железнодорожной погрузочно – разгрузочной площадки (станции, ее название)</w:t>
            </w:r>
          </w:p>
        </w:tc>
        <w:tc>
          <w:tcPr>
            <w:tcW w:w="6379" w:type="dxa"/>
          </w:tcPr>
          <w:p w:rsidR="00D43266" w:rsidRPr="00387ECF" w:rsidRDefault="0042515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  <w:r w:rsidR="003A5285">
              <w:rPr>
                <w:rFonts w:ascii="Times New Roman" w:eastAsia="Calibri" w:hAnsi="Times New Roman"/>
                <w:lang w:eastAsia="en-US"/>
              </w:rPr>
              <w:t xml:space="preserve">              </w:t>
            </w: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D254C0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3A5285">
              <w:rPr>
                <w:rFonts w:ascii="Times New Roman" w:eastAsia="Calibri" w:hAnsi="Times New Roman"/>
                <w:lang w:eastAsia="en-US"/>
              </w:rPr>
              <w:t xml:space="preserve"> нет</w:t>
            </w:r>
          </w:p>
          <w:p w:rsidR="00D43266" w:rsidRPr="00387ECF" w:rsidRDefault="0042515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_____ км от границы площадки</w:t>
            </w:r>
          </w:p>
          <w:p w:rsidR="00D43266" w:rsidRPr="00387ECF" w:rsidRDefault="0042515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наличие точки примыкания к ж/д путям</w:t>
            </w:r>
          </w:p>
          <w:p w:rsidR="00D43266" w:rsidRPr="00387ECF" w:rsidRDefault="0042515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наличие ж/д тупика на территории площадки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Вместимость вагонов в тупике в шт. _______________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Общее состояние ж/д ветки _______________________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Текущая пригодность ж/д ветки для приёма вагонов________________________________________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Необходимость реставрации (да/нет)_________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близлежащей станции _______________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Пропускная способность (вагонов в сутки / в месяц)          в шт. _____/_______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Загруженность в %_________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Возможность передачи на баланс инвестора ж/д ветки в </w:t>
            </w:r>
            <w:r w:rsidRPr="00387ECF">
              <w:rPr>
                <w:rFonts w:ascii="Times New Roman" w:eastAsia="Calibri" w:hAnsi="Times New Roman"/>
                <w:lang w:eastAsia="en-US"/>
              </w:rPr>
              <w:lastRenderedPageBreak/>
              <w:t>случае приобретения площадки____________________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D254C0" w:rsidRPr="00387ECF" w:rsidTr="00D254C0">
        <w:tc>
          <w:tcPr>
            <w:tcW w:w="3794" w:type="dxa"/>
          </w:tcPr>
          <w:p w:rsidR="00D254C0" w:rsidRPr="00387ECF" w:rsidRDefault="00D254C0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lastRenderedPageBreak/>
              <w:t>Удаленность от аэропорта (название)</w:t>
            </w:r>
          </w:p>
        </w:tc>
        <w:tc>
          <w:tcPr>
            <w:tcW w:w="6379" w:type="dxa"/>
          </w:tcPr>
          <w:p w:rsidR="00D254C0" w:rsidRPr="00387ECF" w:rsidRDefault="00D254C0" w:rsidP="007F686C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75 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км </w:t>
            </w:r>
            <w:r>
              <w:rPr>
                <w:rFonts w:ascii="Times New Roman" w:eastAsia="Calibri" w:hAnsi="Times New Roman"/>
                <w:lang w:eastAsia="en-US"/>
              </w:rPr>
              <w:t xml:space="preserve">до </w:t>
            </w:r>
            <w:r w:rsidRPr="000C2E1E">
              <w:rPr>
                <w:rFonts w:ascii="Times New Roman" w:eastAsia="Calibri" w:hAnsi="Times New Roman"/>
                <w:lang w:eastAsia="en-US"/>
              </w:rPr>
              <w:t>Международн</w:t>
            </w:r>
            <w:r>
              <w:rPr>
                <w:rFonts w:ascii="Times New Roman" w:eastAsia="Calibri" w:hAnsi="Times New Roman"/>
                <w:lang w:eastAsia="en-US"/>
              </w:rPr>
              <w:t>ого</w:t>
            </w:r>
            <w:r w:rsidRPr="000C2E1E">
              <w:rPr>
                <w:rFonts w:ascii="Times New Roman" w:eastAsia="Calibri" w:hAnsi="Times New Roman"/>
                <w:lang w:eastAsia="en-US"/>
              </w:rPr>
              <w:t xml:space="preserve"> аэропорт</w:t>
            </w:r>
            <w:r>
              <w:rPr>
                <w:rFonts w:ascii="Times New Roman" w:eastAsia="Calibri" w:hAnsi="Times New Roman"/>
                <w:lang w:eastAsia="en-US"/>
              </w:rPr>
              <w:t>а</w:t>
            </w:r>
            <w:r w:rsidRPr="000C2E1E">
              <w:rPr>
                <w:rFonts w:ascii="Times New Roman" w:eastAsia="Calibri" w:hAnsi="Times New Roman"/>
                <w:lang w:eastAsia="en-US"/>
              </w:rPr>
              <w:t xml:space="preserve"> Кемерово им. А.А. Леонова</w:t>
            </w:r>
          </w:p>
        </w:tc>
      </w:tr>
      <w:tr w:rsidR="00D254C0" w:rsidRPr="00387ECF" w:rsidTr="00D254C0">
        <w:tc>
          <w:tcPr>
            <w:tcW w:w="3794" w:type="dxa"/>
          </w:tcPr>
          <w:p w:rsidR="00D254C0" w:rsidRPr="00387ECF" w:rsidRDefault="00D254C0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Удаленность от полигонов размещения отходов</w:t>
            </w:r>
          </w:p>
        </w:tc>
        <w:tc>
          <w:tcPr>
            <w:tcW w:w="6379" w:type="dxa"/>
          </w:tcPr>
          <w:p w:rsidR="00D254C0" w:rsidRPr="00387ECF" w:rsidRDefault="00D254C0" w:rsidP="007F686C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2 км № полигона в ГРОРО </w:t>
            </w:r>
            <w:r w:rsidRPr="004C3199">
              <w:rPr>
                <w:rFonts w:ascii="Times New Roman" w:hAnsi="Times New Roman"/>
                <w:shd w:val="clear" w:color="auto" w:fill="FFFFFF"/>
              </w:rPr>
              <w:t>42-00211-З-00592-250914</w:t>
            </w:r>
          </w:p>
        </w:tc>
      </w:tr>
      <w:tr w:rsidR="00D254C0" w:rsidRPr="00387ECF" w:rsidTr="00D254C0">
        <w:tc>
          <w:tcPr>
            <w:tcW w:w="3794" w:type="dxa"/>
          </w:tcPr>
          <w:p w:rsidR="00D254C0" w:rsidRPr="00387ECF" w:rsidRDefault="00D254C0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Рельеф поверхности (ровная, наклонная, террасная, уступами)</w:t>
            </w:r>
          </w:p>
        </w:tc>
        <w:tc>
          <w:tcPr>
            <w:tcW w:w="6379" w:type="dxa"/>
          </w:tcPr>
          <w:p w:rsidR="00D254C0" w:rsidRPr="00387ECF" w:rsidRDefault="00D254C0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ровная</w:t>
            </w:r>
          </w:p>
        </w:tc>
      </w:tr>
    </w:tbl>
    <w:p w:rsidR="00D43266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3A5285" w:rsidRDefault="003A5285" w:rsidP="003A5285">
      <w:pPr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2. </w:t>
      </w:r>
      <w:r w:rsidR="00D43266" w:rsidRPr="003A5285">
        <w:rPr>
          <w:rFonts w:ascii="Times New Roman" w:eastAsia="Calibri" w:hAnsi="Times New Roman"/>
          <w:b/>
          <w:lang w:eastAsia="en-US"/>
        </w:rPr>
        <w:t xml:space="preserve"> Правовой статус инвестиционной площадки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6379"/>
      </w:tblGrid>
      <w:tr w:rsidR="00D43266" w:rsidRPr="00387ECF" w:rsidTr="00493EA1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собственности</w:t>
            </w:r>
          </w:p>
        </w:tc>
        <w:tc>
          <w:tcPr>
            <w:tcW w:w="6379" w:type="dxa"/>
          </w:tcPr>
          <w:p w:rsidR="00D43266" w:rsidRPr="00387ECF" w:rsidRDefault="0042515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0D3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муниципальная собственность</w:t>
            </w:r>
          </w:p>
          <w:p w:rsidR="00D43266" w:rsidRPr="00387ECF" w:rsidRDefault="0042515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</w:t>
            </w:r>
            <w:r w:rsidR="00D43266" w:rsidRPr="00D254C0">
              <w:rPr>
                <w:rFonts w:ascii="Times New Roman" w:eastAsia="Calibri" w:hAnsi="Times New Roman"/>
                <w:lang w:eastAsia="en-US"/>
              </w:rPr>
              <w:t>собственность Кемеровской области - Кузбасса</w:t>
            </w:r>
          </w:p>
          <w:p w:rsidR="00D43266" w:rsidRPr="00387ECF" w:rsidRDefault="0042515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собственность Российской Федерации</w:t>
            </w:r>
          </w:p>
          <w:p w:rsidR="00D43266" w:rsidRPr="00387ECF" w:rsidRDefault="0042515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частная собственность</w:t>
            </w:r>
          </w:p>
          <w:p w:rsidR="00D43266" w:rsidRPr="00387ECF" w:rsidRDefault="0042515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30D3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>  собственность на земельный участок не разграничена</w:t>
            </w:r>
          </w:p>
        </w:tc>
      </w:tr>
      <w:tr w:rsidR="00D43266" w:rsidRPr="00387ECF" w:rsidTr="00493EA1">
        <w:trPr>
          <w:trHeight w:val="2895"/>
        </w:trPr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Категория земель</w:t>
            </w:r>
          </w:p>
        </w:tc>
        <w:tc>
          <w:tcPr>
            <w:tcW w:w="6379" w:type="dxa"/>
          </w:tcPr>
          <w:p w:rsidR="00D43266" w:rsidRPr="00387ECF" w:rsidRDefault="0042515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D254C0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</w:t>
            </w:r>
            <w:r w:rsidR="00D43266" w:rsidRPr="00D254C0">
              <w:rPr>
                <w:rFonts w:ascii="Times New Roman" w:eastAsia="Calibri" w:hAnsi="Times New Roman"/>
                <w:lang w:eastAsia="en-US"/>
              </w:rPr>
              <w:t>земли населенных пунктов</w:t>
            </w:r>
          </w:p>
          <w:p w:rsidR="00D43266" w:rsidRPr="00387ECF" w:rsidRDefault="0042515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>  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  <w:p w:rsidR="00D43266" w:rsidRPr="00387ECF" w:rsidRDefault="0042515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земли сельскохозяйственного назначения</w:t>
            </w:r>
          </w:p>
          <w:p w:rsidR="00D43266" w:rsidRPr="00387ECF" w:rsidRDefault="0042515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земли особо охраняемых территорий и объектов</w:t>
            </w:r>
          </w:p>
          <w:p w:rsidR="00D43266" w:rsidRPr="00387ECF" w:rsidRDefault="0042515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земли лесного фонда</w:t>
            </w:r>
          </w:p>
          <w:p w:rsidR="00D43266" w:rsidRPr="00387ECF" w:rsidRDefault="0042515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земли водного фонда</w:t>
            </w:r>
          </w:p>
          <w:p w:rsidR="00D43266" w:rsidRPr="00387ECF" w:rsidRDefault="0042515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земли </w:t>
            </w:r>
            <w:r w:rsidR="00D43266">
              <w:rPr>
                <w:rFonts w:ascii="Times New Roman" w:eastAsia="Calibri" w:hAnsi="Times New Roman"/>
                <w:lang w:eastAsia="en-US"/>
              </w:rPr>
              <w:t>запаса</w:t>
            </w:r>
          </w:p>
        </w:tc>
      </w:tr>
      <w:tr w:rsidR="00D43266" w:rsidRPr="00387ECF" w:rsidTr="00493EA1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Межевание земельного участка</w:t>
            </w:r>
          </w:p>
        </w:tc>
        <w:tc>
          <w:tcPr>
            <w:tcW w:w="6379" w:type="dxa"/>
          </w:tcPr>
          <w:p w:rsidR="00D43266" w:rsidRPr="00387ECF" w:rsidRDefault="0042515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D254C0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проведено</w:t>
            </w:r>
          </w:p>
          <w:p w:rsidR="00D43266" w:rsidRPr="00387ECF" w:rsidRDefault="0042515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не проведено</w:t>
            </w:r>
          </w:p>
        </w:tc>
      </w:tr>
      <w:tr w:rsidR="00D43266" w:rsidRPr="00387ECF" w:rsidTr="00493EA1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Кадастровый номер </w:t>
            </w:r>
          </w:p>
        </w:tc>
        <w:tc>
          <w:tcPr>
            <w:tcW w:w="6379" w:type="dxa"/>
          </w:tcPr>
          <w:p w:rsidR="00D43266" w:rsidRPr="00387ECF" w:rsidRDefault="00144009" w:rsidP="00065FA2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42:11:011</w:t>
            </w:r>
            <w:r w:rsidR="00065FA2">
              <w:rPr>
                <w:rFonts w:ascii="Times New Roman" w:eastAsia="Calibri" w:hAnsi="Times New Roman"/>
                <w:lang w:eastAsia="en-US"/>
              </w:rPr>
              <w:t>6039:7</w:t>
            </w:r>
          </w:p>
        </w:tc>
      </w:tr>
    </w:tbl>
    <w:p w:rsidR="00D43266" w:rsidRPr="00387ECF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3A5285" w:rsidP="003A5285">
      <w:pPr>
        <w:contextualSpacing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3. </w:t>
      </w:r>
      <w:r w:rsidR="00D43266" w:rsidRPr="001C0C5A">
        <w:rPr>
          <w:rFonts w:ascii="Times New Roman" w:eastAsia="Calibri" w:hAnsi="Times New Roman"/>
          <w:b/>
          <w:lang w:eastAsia="en-US"/>
        </w:rPr>
        <w:t xml:space="preserve">Характеристика территории инвестиционной площадки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6379"/>
      </w:tblGrid>
      <w:tr w:rsidR="00D43266" w:rsidRPr="00387ECF" w:rsidTr="00493EA1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Площадь, в га</w:t>
            </w:r>
          </w:p>
        </w:tc>
        <w:tc>
          <w:tcPr>
            <w:tcW w:w="6379" w:type="dxa"/>
          </w:tcPr>
          <w:p w:rsidR="00D43266" w:rsidRPr="00387ECF" w:rsidRDefault="00D254C0" w:rsidP="00493EA1">
            <w:pPr>
              <w:tabs>
                <w:tab w:val="center" w:pos="4677"/>
                <w:tab w:val="right" w:pos="9355"/>
              </w:tabs>
              <w:ind w:firstLine="708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13, 01 га</w:t>
            </w:r>
          </w:p>
        </w:tc>
      </w:tr>
      <w:tr w:rsidR="00D43266" w:rsidRPr="00387ECF" w:rsidTr="00493EA1">
        <w:trPr>
          <w:trHeight w:val="571"/>
        </w:trPr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E30D31">
              <w:rPr>
                <w:rFonts w:ascii="Times New Roman" w:eastAsia="Calibri" w:hAnsi="Times New Roman"/>
                <w:lang w:eastAsia="en-US"/>
              </w:rPr>
              <w:t>Возможность расширения</w:t>
            </w:r>
          </w:p>
        </w:tc>
        <w:tc>
          <w:tcPr>
            <w:tcW w:w="6379" w:type="dxa"/>
          </w:tcPr>
          <w:p w:rsidR="00D43266" w:rsidRPr="00387ECF" w:rsidRDefault="0042515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</w:t>
            </w:r>
            <w:r w:rsidR="00D43266" w:rsidRPr="00065FA2">
              <w:rPr>
                <w:rFonts w:ascii="Times New Roman" w:eastAsia="Calibri" w:hAnsi="Times New Roman"/>
                <w:lang w:eastAsia="en-US"/>
              </w:rPr>
              <w:t>есть</w:t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(до ___ га)</w:t>
            </w:r>
          </w:p>
          <w:p w:rsidR="00D43266" w:rsidRPr="00387ECF" w:rsidRDefault="0042515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30D3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</w:tc>
      </w:tr>
      <w:tr w:rsidR="00D43266" w:rsidRPr="00387ECF" w:rsidTr="00493EA1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val="en-US"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Стоимость</w:t>
            </w:r>
            <w:r>
              <w:rPr>
                <w:rFonts w:ascii="Times New Roman" w:eastAsia="Calibri" w:hAnsi="Times New Roman"/>
                <w:lang w:eastAsia="en-US"/>
              </w:rPr>
              <w:t xml:space="preserve"> ориентировочная</w:t>
            </w:r>
            <w:r w:rsidRPr="00387ECF">
              <w:rPr>
                <w:rFonts w:ascii="Times New Roman" w:eastAsia="Calibri" w:hAnsi="Times New Roman"/>
                <w:lang w:eastAsia="en-US"/>
              </w:rPr>
              <w:t>, тыс.</w:t>
            </w:r>
            <w:r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Pr="00387ECF">
              <w:rPr>
                <w:rFonts w:ascii="Times New Roman" w:eastAsia="Calibri" w:hAnsi="Times New Roman"/>
                <w:lang w:eastAsia="en-US"/>
              </w:rPr>
              <w:t>руб.</w:t>
            </w:r>
          </w:p>
        </w:tc>
        <w:tc>
          <w:tcPr>
            <w:tcW w:w="6379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Приобретения________</w:t>
            </w:r>
          </w:p>
          <w:p w:rsidR="00D43266" w:rsidRPr="0030637E" w:rsidRDefault="00D43266" w:rsidP="00065FA2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Аренды в месяц</w:t>
            </w:r>
            <w:r w:rsidRPr="009B4683">
              <w:rPr>
                <w:rFonts w:ascii="Times New Roman" w:eastAsia="Calibri" w:hAnsi="Times New Roman"/>
                <w:u w:val="single"/>
                <w:lang w:eastAsia="en-US"/>
              </w:rPr>
              <w:t>_____</w:t>
            </w:r>
            <w:r w:rsidR="00065FA2">
              <w:rPr>
                <w:rFonts w:ascii="Times New Roman" w:eastAsia="Calibri" w:hAnsi="Times New Roman"/>
                <w:u w:val="single"/>
                <w:lang w:eastAsia="en-US"/>
              </w:rPr>
              <w:t xml:space="preserve">66,7 </w:t>
            </w:r>
            <w:r w:rsidR="009B4683" w:rsidRPr="009B4683">
              <w:rPr>
                <w:rFonts w:ascii="Times New Roman" w:eastAsia="Calibri" w:hAnsi="Times New Roman"/>
                <w:u w:val="single"/>
                <w:lang w:eastAsia="en-US"/>
              </w:rPr>
              <w:t xml:space="preserve"> тыс. руб.</w:t>
            </w:r>
            <w:r w:rsidRPr="009B4683">
              <w:rPr>
                <w:rFonts w:ascii="Times New Roman" w:eastAsia="Calibri" w:hAnsi="Times New Roman"/>
                <w:u w:val="single"/>
                <w:lang w:eastAsia="en-US"/>
              </w:rPr>
              <w:t>____</w:t>
            </w:r>
          </w:p>
        </w:tc>
      </w:tr>
      <w:tr w:rsidR="0030637E" w:rsidRPr="00387ECF" w:rsidTr="00493EA1">
        <w:tc>
          <w:tcPr>
            <w:tcW w:w="3794" w:type="dxa"/>
          </w:tcPr>
          <w:p w:rsidR="0030637E" w:rsidRPr="00387ECF" w:rsidRDefault="0030637E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BF02F7">
              <w:rPr>
                <w:rFonts w:ascii="Times New Roman" w:eastAsia="Calibri" w:hAnsi="Times New Roman"/>
                <w:lang w:eastAsia="en-US"/>
              </w:rPr>
              <w:t>Возможные меры поддержки</w:t>
            </w:r>
          </w:p>
        </w:tc>
        <w:tc>
          <w:tcPr>
            <w:tcW w:w="6379" w:type="dxa"/>
          </w:tcPr>
          <w:p w:rsidR="0030637E" w:rsidRDefault="00425154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F02F7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F02F7">
              <w:rPr>
                <w:rFonts w:ascii="Times New Roman" w:eastAsia="Calibri" w:hAnsi="Times New Roman"/>
                <w:lang w:eastAsia="en-US"/>
              </w:rPr>
              <w:t xml:space="preserve"> ТОСЭР      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F02F7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F02F7"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="00614D66">
              <w:rPr>
                <w:rFonts w:ascii="Times New Roman" w:eastAsia="Calibri" w:hAnsi="Times New Roman"/>
                <w:lang w:eastAsia="en-US"/>
              </w:rPr>
              <w:t>ОЭЗ</w:t>
            </w:r>
            <w:bookmarkStart w:id="1" w:name="_GoBack"/>
            <w:bookmarkEnd w:id="1"/>
          </w:p>
          <w:p w:rsidR="00BF02F7" w:rsidRPr="00387ECF" w:rsidRDefault="00425154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F02F7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F02F7">
              <w:rPr>
                <w:rFonts w:ascii="Times New Roman" w:eastAsia="Calibri" w:hAnsi="Times New Roman"/>
                <w:lang w:eastAsia="en-US"/>
              </w:rPr>
              <w:t xml:space="preserve"> ФРМ          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F02F7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F02F7">
              <w:rPr>
                <w:rFonts w:ascii="Times New Roman" w:eastAsia="Calibri" w:hAnsi="Times New Roman"/>
                <w:lang w:eastAsia="en-US"/>
              </w:rPr>
              <w:t xml:space="preserve"> Другие____________</w:t>
            </w:r>
          </w:p>
        </w:tc>
      </w:tr>
    </w:tbl>
    <w:p w:rsidR="00D43266" w:rsidRPr="00387ECF" w:rsidRDefault="00D43266" w:rsidP="00D43266">
      <w:pPr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3A5285" w:rsidP="003A5285">
      <w:pPr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4. </w:t>
      </w:r>
      <w:r w:rsidR="00D43266" w:rsidRPr="00387ECF">
        <w:rPr>
          <w:rFonts w:ascii="Times New Roman" w:eastAsia="Calibri" w:hAnsi="Times New Roman"/>
          <w:b/>
          <w:lang w:eastAsia="en-US"/>
        </w:rPr>
        <w:t>Характеристика инженерной инфраструктуры инвестиционной площадки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851"/>
        <w:gridCol w:w="1134"/>
        <w:gridCol w:w="1275"/>
        <w:gridCol w:w="1418"/>
        <w:gridCol w:w="1134"/>
        <w:gridCol w:w="992"/>
        <w:gridCol w:w="1985"/>
      </w:tblGrid>
      <w:tr w:rsidR="00D43266" w:rsidRPr="00387ECF" w:rsidTr="00493EA1">
        <w:trPr>
          <w:trHeight w:val="270"/>
        </w:trPr>
        <w:tc>
          <w:tcPr>
            <w:tcW w:w="1384" w:type="dxa"/>
            <w:vMerge w:val="restart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-108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Вид инфраструктуры</w:t>
            </w:r>
          </w:p>
        </w:tc>
        <w:tc>
          <w:tcPr>
            <w:tcW w:w="851" w:type="dxa"/>
            <w:vMerge w:val="restart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Единица измерения</w:t>
            </w:r>
          </w:p>
        </w:tc>
        <w:tc>
          <w:tcPr>
            <w:tcW w:w="2409" w:type="dxa"/>
            <w:gridSpan w:val="2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Мощность</w:t>
            </w:r>
          </w:p>
        </w:tc>
        <w:tc>
          <w:tcPr>
            <w:tcW w:w="1418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Расстояние от границы площадки до точки подключения/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присоединения, км</w:t>
            </w:r>
          </w:p>
        </w:tc>
        <w:tc>
          <w:tcPr>
            <w:tcW w:w="113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подключения к ресурсу</w:t>
            </w:r>
          </w:p>
        </w:tc>
        <w:tc>
          <w:tcPr>
            <w:tcW w:w="992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ресурса</w:t>
            </w:r>
          </w:p>
        </w:tc>
        <w:tc>
          <w:tcPr>
            <w:tcW w:w="198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Поставщик ресурса</w:t>
            </w:r>
          </w:p>
        </w:tc>
      </w:tr>
      <w:tr w:rsidR="00D43266" w:rsidRPr="00387ECF" w:rsidTr="00493EA1">
        <w:trPr>
          <w:trHeight w:val="222"/>
        </w:trPr>
        <w:tc>
          <w:tcPr>
            <w:tcW w:w="1384" w:type="dxa"/>
            <w:vMerge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vMerge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Существующая</w:t>
            </w:r>
          </w:p>
        </w:tc>
        <w:tc>
          <w:tcPr>
            <w:tcW w:w="127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Доступная к подведению </w:t>
            </w:r>
          </w:p>
        </w:tc>
        <w:tc>
          <w:tcPr>
            <w:tcW w:w="1418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D43266" w:rsidRPr="00387ECF" w:rsidTr="00493EA1">
        <w:trPr>
          <w:trHeight w:val="276"/>
        </w:trPr>
        <w:tc>
          <w:tcPr>
            <w:tcW w:w="138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Газ </w:t>
            </w:r>
          </w:p>
        </w:tc>
        <w:tc>
          <w:tcPr>
            <w:tcW w:w="851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/час </w:t>
            </w:r>
          </w:p>
        </w:tc>
        <w:tc>
          <w:tcPr>
            <w:tcW w:w="1134" w:type="dxa"/>
          </w:tcPr>
          <w:p w:rsidR="00D43266" w:rsidRPr="00387ECF" w:rsidRDefault="00144009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D43266" w:rsidRPr="00387ECF" w:rsidRDefault="00D254C0" w:rsidP="00D254C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D43266" w:rsidRPr="00387ECF" w:rsidTr="00493EA1">
        <w:trPr>
          <w:trHeight w:val="334"/>
        </w:trPr>
        <w:tc>
          <w:tcPr>
            <w:tcW w:w="138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Теплоснабжение</w:t>
            </w:r>
          </w:p>
        </w:tc>
        <w:tc>
          <w:tcPr>
            <w:tcW w:w="851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Гкал/час </w:t>
            </w:r>
          </w:p>
        </w:tc>
        <w:tc>
          <w:tcPr>
            <w:tcW w:w="1134" w:type="dxa"/>
          </w:tcPr>
          <w:p w:rsidR="00D43266" w:rsidRPr="00387ECF" w:rsidRDefault="00144009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D43266" w:rsidRPr="00387ECF" w:rsidRDefault="00D254C0" w:rsidP="00D254C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0,038</w:t>
            </w:r>
          </w:p>
        </w:tc>
        <w:tc>
          <w:tcPr>
            <w:tcW w:w="113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D43266" w:rsidRPr="00387ECF" w:rsidTr="00493EA1">
        <w:trPr>
          <w:trHeight w:val="289"/>
        </w:trPr>
        <w:tc>
          <w:tcPr>
            <w:tcW w:w="138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Электроэнергия</w:t>
            </w:r>
          </w:p>
        </w:tc>
        <w:tc>
          <w:tcPr>
            <w:tcW w:w="851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кВт</w:t>
            </w:r>
          </w:p>
        </w:tc>
        <w:tc>
          <w:tcPr>
            <w:tcW w:w="1134" w:type="dxa"/>
          </w:tcPr>
          <w:p w:rsidR="00D43266" w:rsidRPr="00387ECF" w:rsidRDefault="00144009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D43266" w:rsidRPr="00387ECF" w:rsidRDefault="00D254C0" w:rsidP="00D254C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0,03</w:t>
            </w:r>
          </w:p>
        </w:tc>
        <w:tc>
          <w:tcPr>
            <w:tcW w:w="113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D43266" w:rsidRPr="00387ECF" w:rsidTr="00493EA1">
        <w:trPr>
          <w:trHeight w:val="280"/>
        </w:trPr>
        <w:tc>
          <w:tcPr>
            <w:tcW w:w="138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Водоснабжение</w:t>
            </w:r>
          </w:p>
        </w:tc>
        <w:tc>
          <w:tcPr>
            <w:tcW w:w="851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D43266" w:rsidRPr="00387ECF" w:rsidRDefault="00476C34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D43266" w:rsidRPr="00387ECF" w:rsidRDefault="00D254C0" w:rsidP="00D254C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0,038</w:t>
            </w:r>
          </w:p>
        </w:tc>
        <w:tc>
          <w:tcPr>
            <w:tcW w:w="113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D43266" w:rsidRPr="00387ECF" w:rsidTr="00493EA1">
        <w:trPr>
          <w:trHeight w:val="264"/>
        </w:trPr>
        <w:tc>
          <w:tcPr>
            <w:tcW w:w="138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Водоотведение</w:t>
            </w:r>
          </w:p>
        </w:tc>
        <w:tc>
          <w:tcPr>
            <w:tcW w:w="851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D43266" w:rsidRPr="00387ECF" w:rsidRDefault="00476C34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D43266" w:rsidRPr="00387ECF" w:rsidRDefault="00D254C0" w:rsidP="00D254C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0,46</w:t>
            </w:r>
          </w:p>
        </w:tc>
        <w:tc>
          <w:tcPr>
            <w:tcW w:w="113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</w:tbl>
    <w:p w:rsidR="00D43266" w:rsidRPr="00387ECF" w:rsidRDefault="00D43266" w:rsidP="00D43266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D43266" w:rsidP="00D43266">
      <w:pPr>
        <w:contextualSpacing/>
        <w:rPr>
          <w:rFonts w:ascii="Times New Roman" w:eastAsia="Calibri" w:hAnsi="Times New Roman"/>
          <w:b/>
          <w:lang w:eastAsia="en-US"/>
        </w:rPr>
      </w:pPr>
      <w:r w:rsidRPr="00387ECF">
        <w:rPr>
          <w:rFonts w:ascii="Times New Roman" w:eastAsia="Calibri" w:hAnsi="Times New Roman"/>
          <w:b/>
          <w:lang w:eastAsia="en-US"/>
        </w:rPr>
        <w:lastRenderedPageBreak/>
        <w:t>5.</w:t>
      </w:r>
      <w:r w:rsidR="003A5285">
        <w:rPr>
          <w:rFonts w:ascii="Times New Roman" w:eastAsia="Calibri" w:hAnsi="Times New Roman"/>
          <w:b/>
          <w:lang w:eastAsia="en-US"/>
        </w:rPr>
        <w:t> </w:t>
      </w:r>
      <w:r w:rsidRPr="00387ECF">
        <w:rPr>
          <w:rFonts w:ascii="Times New Roman" w:eastAsia="Calibri" w:hAnsi="Times New Roman"/>
          <w:b/>
          <w:lang w:eastAsia="en-US"/>
        </w:rPr>
        <w:t xml:space="preserve">Основные параметры расположенных на площадке зданий и сооружений: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276"/>
      </w:tblGrid>
      <w:tr w:rsidR="00D43266" w:rsidRPr="00387ECF" w:rsidTr="00493EA1">
        <w:tc>
          <w:tcPr>
            <w:tcW w:w="1101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Наименование здания/</w:t>
            </w:r>
          </w:p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сооружения</w:t>
            </w:r>
          </w:p>
        </w:tc>
        <w:tc>
          <w:tcPr>
            <w:tcW w:w="850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Площадь, 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709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Этажность</w:t>
            </w:r>
          </w:p>
        </w:tc>
        <w:tc>
          <w:tcPr>
            <w:tcW w:w="992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Степень завершенности в %</w:t>
            </w:r>
          </w:p>
        </w:tc>
        <w:tc>
          <w:tcPr>
            <w:tcW w:w="992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Год постройки, оценка текущего состояния</w:t>
            </w:r>
          </w:p>
        </w:tc>
        <w:tc>
          <w:tcPr>
            <w:tcW w:w="804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Высота этажа, м</w:t>
            </w:r>
          </w:p>
        </w:tc>
        <w:tc>
          <w:tcPr>
            <w:tcW w:w="1181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Строительный материал конструкции</w:t>
            </w:r>
          </w:p>
        </w:tc>
        <w:tc>
          <w:tcPr>
            <w:tcW w:w="992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Состояние, степень износа, %</w:t>
            </w:r>
          </w:p>
        </w:tc>
        <w:tc>
          <w:tcPr>
            <w:tcW w:w="1276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Возможность расширения</w:t>
            </w:r>
          </w:p>
        </w:tc>
        <w:tc>
          <w:tcPr>
            <w:tcW w:w="1276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Использование в настоящее время</w:t>
            </w:r>
          </w:p>
        </w:tc>
      </w:tr>
      <w:tr w:rsidR="00D43266" w:rsidRPr="00387ECF" w:rsidTr="00493EA1">
        <w:tc>
          <w:tcPr>
            <w:tcW w:w="1101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50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9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04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81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6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6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</w:tr>
    </w:tbl>
    <w:p w:rsidR="00D43266" w:rsidRPr="00387ECF" w:rsidRDefault="00D43266" w:rsidP="00D43266">
      <w:pPr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3A5285" w:rsidP="003A5285">
      <w:pPr>
        <w:tabs>
          <w:tab w:val="left" w:pos="851"/>
        </w:tabs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6. </w:t>
      </w:r>
      <w:r w:rsidR="00D43266" w:rsidRPr="00387ECF">
        <w:rPr>
          <w:rFonts w:ascii="Times New Roman" w:eastAsia="Calibri" w:hAnsi="Times New Roman"/>
          <w:b/>
          <w:lang w:eastAsia="en-US"/>
        </w:rPr>
        <w:t xml:space="preserve">Характеристика доступной ресурсно-сырьевой базы </w:t>
      </w:r>
    </w:p>
    <w:tbl>
      <w:tblPr>
        <w:tblpPr w:leftFromText="180" w:rightFromText="180" w:vertAnchor="text" w:horzAnchor="margin" w:tblpY="83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2835"/>
        <w:gridCol w:w="1843"/>
        <w:gridCol w:w="3856"/>
      </w:tblGrid>
      <w:tr w:rsidR="00D43266" w:rsidRPr="00387ECF" w:rsidTr="00D43266">
        <w:tc>
          <w:tcPr>
            <w:tcW w:w="1526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ресурсов</w:t>
            </w:r>
          </w:p>
        </w:tc>
        <w:tc>
          <w:tcPr>
            <w:tcW w:w="283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Величина разведанных/ подтвержденных запасов</w:t>
            </w:r>
          </w:p>
        </w:tc>
        <w:tc>
          <w:tcPr>
            <w:tcW w:w="1843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Статус месторождения</w:t>
            </w:r>
          </w:p>
        </w:tc>
        <w:tc>
          <w:tcPr>
            <w:tcW w:w="3856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Расстояние от границы площадки до месторождения, км</w:t>
            </w:r>
          </w:p>
        </w:tc>
      </w:tr>
      <w:tr w:rsidR="00D43266" w:rsidRPr="00387ECF" w:rsidTr="00D43266">
        <w:tc>
          <w:tcPr>
            <w:tcW w:w="1526" w:type="dxa"/>
          </w:tcPr>
          <w:p w:rsidR="00D43266" w:rsidRPr="00387ECF" w:rsidRDefault="00476C34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-</w:t>
            </w:r>
          </w:p>
        </w:tc>
        <w:tc>
          <w:tcPr>
            <w:tcW w:w="2835" w:type="dxa"/>
          </w:tcPr>
          <w:p w:rsidR="00D43266" w:rsidRPr="00387ECF" w:rsidRDefault="00476C34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-</w:t>
            </w:r>
          </w:p>
        </w:tc>
        <w:tc>
          <w:tcPr>
            <w:tcW w:w="1843" w:type="dxa"/>
          </w:tcPr>
          <w:p w:rsidR="00D43266" w:rsidRPr="00387ECF" w:rsidRDefault="00476C34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-</w:t>
            </w:r>
          </w:p>
        </w:tc>
        <w:tc>
          <w:tcPr>
            <w:tcW w:w="3856" w:type="dxa"/>
          </w:tcPr>
          <w:p w:rsidR="00D43266" w:rsidRPr="00387ECF" w:rsidRDefault="00476C34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-</w:t>
            </w:r>
          </w:p>
        </w:tc>
      </w:tr>
      <w:tr w:rsidR="00D43266" w:rsidRPr="00387ECF" w:rsidTr="00D43266">
        <w:tc>
          <w:tcPr>
            <w:tcW w:w="1526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3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D43266" w:rsidRPr="00387ECF" w:rsidTr="00D43266">
        <w:tc>
          <w:tcPr>
            <w:tcW w:w="1526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3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D43266" w:rsidRPr="00387ECF" w:rsidTr="00D43266">
        <w:tc>
          <w:tcPr>
            <w:tcW w:w="1526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3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D43266" w:rsidRDefault="00D43266" w:rsidP="00D43266">
      <w:pPr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3A5285" w:rsidP="003A5285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7. </w:t>
      </w:r>
      <w:r w:rsidR="00D43266" w:rsidRPr="00387ECF">
        <w:rPr>
          <w:rFonts w:ascii="Times New Roman" w:eastAsia="Calibri" w:hAnsi="Times New Roman"/>
          <w:b/>
          <w:lang w:eastAsia="en-US"/>
        </w:rPr>
        <w:t>Трудовые ресурсы</w:t>
      </w:r>
    </w:p>
    <w:tbl>
      <w:tblPr>
        <w:tblW w:w="1014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970"/>
        <w:gridCol w:w="6170"/>
      </w:tblGrid>
      <w:tr w:rsidR="00D43266" w:rsidRPr="00387ECF" w:rsidTr="00EE362F">
        <w:tc>
          <w:tcPr>
            <w:tcW w:w="3970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6170" w:type="dxa"/>
            <w:tcBorders>
              <w:top w:val="single" w:sz="4" w:space="0" w:color="auto"/>
            </w:tcBorders>
          </w:tcPr>
          <w:p w:rsidR="00D43266" w:rsidRPr="00387ECF" w:rsidRDefault="00476C34" w:rsidP="003F5DA0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F5DA0">
              <w:rPr>
                <w:rFonts w:ascii="Times New Roman" w:eastAsia="Calibri" w:hAnsi="Times New Roman"/>
                <w:lang w:eastAsia="en-US"/>
              </w:rPr>
              <w:t>17</w:t>
            </w:r>
            <w:r w:rsidR="003F5DA0" w:rsidRPr="003F5DA0">
              <w:rPr>
                <w:rFonts w:ascii="Times New Roman" w:eastAsia="Calibri" w:hAnsi="Times New Roman"/>
                <w:lang w:eastAsia="en-US"/>
              </w:rPr>
              <w:t>3</w:t>
            </w:r>
            <w:r w:rsidR="003F5DA0">
              <w:rPr>
                <w:rFonts w:ascii="Times New Roman" w:eastAsia="Calibri" w:hAnsi="Times New Roman"/>
                <w:lang w:eastAsia="en-US"/>
              </w:rPr>
              <w:t>45</w:t>
            </w:r>
          </w:p>
        </w:tc>
      </w:tr>
      <w:tr w:rsidR="00D43266" w:rsidRPr="00387ECF" w:rsidTr="00AE2396">
        <w:tc>
          <w:tcPr>
            <w:tcW w:w="3970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AE2396">
              <w:rPr>
                <w:rFonts w:ascii="Times New Roman" w:eastAsia="Calibri" w:hAnsi="Times New Roman"/>
                <w:lang w:eastAsia="en-US"/>
              </w:rPr>
              <w:t>в том числе трудоспособного населения, человек</w:t>
            </w:r>
          </w:p>
        </w:tc>
        <w:tc>
          <w:tcPr>
            <w:tcW w:w="6170" w:type="dxa"/>
            <w:tcBorders>
              <w:top w:val="single" w:sz="4" w:space="0" w:color="auto"/>
              <w:bottom w:val="single" w:sz="4" w:space="0" w:color="auto"/>
            </w:tcBorders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AE2396" w:rsidRPr="00387ECF" w:rsidTr="00EE362F">
        <w:tc>
          <w:tcPr>
            <w:tcW w:w="3970" w:type="dxa"/>
          </w:tcPr>
          <w:p w:rsidR="00AE2396" w:rsidRDefault="00AE2396" w:rsidP="00AE239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*Численность трудовых ресурсов, всего по Промышленновскому муниципальному округу,</w:t>
            </w:r>
          </w:p>
          <w:p w:rsidR="00AE2396" w:rsidRPr="00AE2396" w:rsidRDefault="00AE2396" w:rsidP="00AE239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в том числе население в трудоспособном возрасте</w:t>
            </w:r>
          </w:p>
        </w:tc>
        <w:tc>
          <w:tcPr>
            <w:tcW w:w="6170" w:type="dxa"/>
            <w:tcBorders>
              <w:top w:val="single" w:sz="4" w:space="0" w:color="auto"/>
            </w:tcBorders>
          </w:tcPr>
          <w:p w:rsidR="00AE2396" w:rsidRDefault="00AE2396" w:rsidP="00AE239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23436</w:t>
            </w:r>
          </w:p>
          <w:p w:rsidR="00AE2396" w:rsidRDefault="00AE2396" w:rsidP="00AE239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  <w:p w:rsidR="00AE2396" w:rsidRDefault="00AE2396" w:rsidP="00AE239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  <w:p w:rsidR="00AE2396" w:rsidRPr="00387ECF" w:rsidRDefault="00AE2396" w:rsidP="00AE239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21989</w:t>
            </w:r>
          </w:p>
        </w:tc>
      </w:tr>
    </w:tbl>
    <w:p w:rsidR="00D43266" w:rsidRPr="00387ECF" w:rsidRDefault="00D43266" w:rsidP="00D43266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3A5285" w:rsidP="003A5285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8. </w:t>
      </w:r>
      <w:r w:rsidR="00D43266" w:rsidRPr="00387ECF">
        <w:rPr>
          <w:rFonts w:ascii="Times New Roman" w:eastAsia="Calibri" w:hAnsi="Times New Roman"/>
          <w:b/>
          <w:lang w:eastAsia="en-US"/>
        </w:rPr>
        <w:t>Сведения о владельце (собственнике) площадки: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6"/>
        <w:gridCol w:w="6237"/>
      </w:tblGrid>
      <w:tr w:rsidR="00D43266" w:rsidRPr="00387ECF" w:rsidTr="00270273">
        <w:tc>
          <w:tcPr>
            <w:tcW w:w="10173" w:type="dxa"/>
            <w:gridSpan w:val="2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Владелец (собственник)</w:t>
            </w:r>
          </w:p>
        </w:tc>
      </w:tr>
      <w:tr w:rsidR="00D43266" w:rsidRPr="00387ECF" w:rsidTr="00270273">
        <w:tc>
          <w:tcPr>
            <w:tcW w:w="3936" w:type="dxa"/>
          </w:tcPr>
          <w:p w:rsidR="00D43266" w:rsidRPr="00387ECF" w:rsidRDefault="00D43266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предприятия/ Ф.И.О.</w:t>
            </w:r>
          </w:p>
        </w:tc>
        <w:tc>
          <w:tcPr>
            <w:tcW w:w="6237" w:type="dxa"/>
          </w:tcPr>
          <w:p w:rsidR="00D43266" w:rsidRPr="00387ECF" w:rsidRDefault="00D43266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D43266" w:rsidRPr="00387ECF" w:rsidTr="00270273">
        <w:tc>
          <w:tcPr>
            <w:tcW w:w="3936" w:type="dxa"/>
          </w:tcPr>
          <w:p w:rsidR="00D43266" w:rsidRPr="00387ECF" w:rsidRDefault="00D43266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Юридический адрес:</w:t>
            </w:r>
          </w:p>
        </w:tc>
        <w:tc>
          <w:tcPr>
            <w:tcW w:w="6237" w:type="dxa"/>
          </w:tcPr>
          <w:p w:rsidR="00D43266" w:rsidRPr="00387ECF" w:rsidRDefault="00D43266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D43266" w:rsidRPr="00387ECF" w:rsidTr="00270273">
        <w:tc>
          <w:tcPr>
            <w:tcW w:w="10173" w:type="dxa"/>
            <w:gridSpan w:val="2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Контактное лицо:</w:t>
            </w:r>
          </w:p>
        </w:tc>
      </w:tr>
      <w:tr w:rsidR="00D43266" w:rsidRPr="00387ECF" w:rsidTr="00270273">
        <w:tc>
          <w:tcPr>
            <w:tcW w:w="3936" w:type="dxa"/>
          </w:tcPr>
          <w:p w:rsidR="00D43266" w:rsidRPr="00387ECF" w:rsidRDefault="00D43266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Ф.И.О., должность</w:t>
            </w:r>
          </w:p>
        </w:tc>
        <w:tc>
          <w:tcPr>
            <w:tcW w:w="6237" w:type="dxa"/>
          </w:tcPr>
          <w:p w:rsidR="00D43266" w:rsidRPr="00387ECF" w:rsidRDefault="00476C34" w:rsidP="00493EA1">
            <w:pPr>
              <w:ind w:left="175" w:hanging="175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Удовиченко Наталья Викторовна</w:t>
            </w:r>
          </w:p>
        </w:tc>
      </w:tr>
      <w:tr w:rsidR="00D43266" w:rsidRPr="00387ECF" w:rsidTr="00270273">
        <w:tc>
          <w:tcPr>
            <w:tcW w:w="3936" w:type="dxa"/>
          </w:tcPr>
          <w:p w:rsidR="00D43266" w:rsidRPr="00387ECF" w:rsidRDefault="00D43266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Телефон</w:t>
            </w:r>
          </w:p>
        </w:tc>
        <w:tc>
          <w:tcPr>
            <w:tcW w:w="6237" w:type="dxa"/>
          </w:tcPr>
          <w:p w:rsidR="00D43266" w:rsidRPr="00387ECF" w:rsidRDefault="00476C34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8-384-42-7-21-70</w:t>
            </w:r>
          </w:p>
        </w:tc>
      </w:tr>
      <w:tr w:rsidR="00D43266" w:rsidRPr="00387ECF" w:rsidTr="00270273">
        <w:tc>
          <w:tcPr>
            <w:tcW w:w="3936" w:type="dxa"/>
          </w:tcPr>
          <w:p w:rsidR="00D43266" w:rsidRPr="00387ECF" w:rsidRDefault="00D43266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val="en-US" w:eastAsia="en-US"/>
              </w:rPr>
              <w:t>e</w:t>
            </w:r>
            <w:r w:rsidRPr="00387ECF">
              <w:rPr>
                <w:rFonts w:ascii="Times New Roman" w:eastAsia="Calibri" w:hAnsi="Times New Roman"/>
                <w:lang w:eastAsia="en-US"/>
              </w:rPr>
              <w:t>-</w:t>
            </w:r>
            <w:r w:rsidRPr="00387ECF">
              <w:rPr>
                <w:rFonts w:ascii="Times New Roman" w:eastAsia="Calibri" w:hAnsi="Times New Roman"/>
                <w:lang w:val="en-US" w:eastAsia="en-US"/>
              </w:rPr>
              <w:t>mail</w:t>
            </w:r>
          </w:p>
        </w:tc>
        <w:tc>
          <w:tcPr>
            <w:tcW w:w="6237" w:type="dxa"/>
          </w:tcPr>
          <w:p w:rsidR="00D43266" w:rsidRPr="00387ECF" w:rsidRDefault="00012E19" w:rsidP="00493EA1">
            <w:pPr>
              <w:contextualSpacing/>
              <w:rPr>
                <w:rFonts w:ascii="Times New Roman" w:eastAsia="Calibri" w:hAnsi="Times New Roman"/>
                <w:lang w:val="en-US"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udovichenko-nv@mail.</w:t>
            </w:r>
            <w:r w:rsidR="00476C34">
              <w:rPr>
                <w:rFonts w:ascii="Times New Roman" w:eastAsia="Calibri" w:hAnsi="Times New Roman"/>
                <w:lang w:val="en-US" w:eastAsia="en-US"/>
              </w:rPr>
              <w:t>ru</w:t>
            </w:r>
          </w:p>
        </w:tc>
      </w:tr>
      <w:tr w:rsidR="00D43266" w:rsidRPr="00387ECF" w:rsidTr="00270273">
        <w:trPr>
          <w:trHeight w:val="1178"/>
        </w:trPr>
        <w:tc>
          <w:tcPr>
            <w:tcW w:w="3936" w:type="dxa"/>
          </w:tcPr>
          <w:p w:rsidR="00D43266" w:rsidRPr="00387ECF" w:rsidRDefault="00D43266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681D46">
              <w:rPr>
                <w:rFonts w:ascii="Times New Roman" w:eastAsia="Calibri" w:hAnsi="Times New Roman"/>
                <w:lang w:eastAsia="en-US"/>
              </w:rPr>
              <w:t>Форма владения (использования) землей (и) и зданиями(ий) (собственность, аренда, др.)</w:t>
            </w:r>
          </w:p>
        </w:tc>
        <w:tc>
          <w:tcPr>
            <w:tcW w:w="6237" w:type="dxa"/>
          </w:tcPr>
          <w:p w:rsidR="00D43266" w:rsidRPr="00387ECF" w:rsidRDefault="00681D46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Земельный участок, государственная собственность, на которой не разграничена</w:t>
            </w:r>
          </w:p>
        </w:tc>
      </w:tr>
    </w:tbl>
    <w:p w:rsidR="00D43266" w:rsidRPr="00387ECF" w:rsidRDefault="00D43266" w:rsidP="00D43266">
      <w:pPr>
        <w:rPr>
          <w:rFonts w:ascii="Times New Roman" w:hAnsi="Times New Roman"/>
          <w:b/>
        </w:rPr>
      </w:pPr>
    </w:p>
    <w:p w:rsidR="00B307F6" w:rsidRDefault="00D43266" w:rsidP="00B307F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Приложение к паспорту: </w:t>
      </w:r>
      <w:r w:rsidR="00B307F6">
        <w:rPr>
          <w:rFonts w:ascii="Times New Roman" w:hAnsi="Times New Roman"/>
          <w:b/>
        </w:rPr>
        <w:t>с</w:t>
      </w:r>
      <w:r w:rsidR="00B307F6" w:rsidRPr="00387ECF">
        <w:rPr>
          <w:rFonts w:ascii="Times New Roman" w:hAnsi="Times New Roman"/>
          <w:b/>
        </w:rPr>
        <w:t>хема размещения земельного участка</w:t>
      </w:r>
      <w:r w:rsidR="00B307F6">
        <w:rPr>
          <w:rFonts w:ascii="Times New Roman" w:hAnsi="Times New Roman"/>
          <w:b/>
        </w:rPr>
        <w:t>.</w:t>
      </w:r>
    </w:p>
    <w:p w:rsidR="00270273" w:rsidRDefault="00270273" w:rsidP="00B307F6">
      <w:pPr>
        <w:rPr>
          <w:rFonts w:ascii="Times New Roman" w:hAnsi="Times New Roman"/>
          <w:b/>
        </w:rPr>
      </w:pPr>
    </w:p>
    <w:p w:rsidR="00270273" w:rsidRDefault="00270273" w:rsidP="00B307F6">
      <w:pPr>
        <w:rPr>
          <w:rFonts w:ascii="Times New Roman" w:hAnsi="Times New Roman"/>
          <w:b/>
        </w:rPr>
      </w:pPr>
    </w:p>
    <w:p w:rsidR="00270273" w:rsidRPr="005F375A" w:rsidRDefault="00270273" w:rsidP="00B307F6">
      <w:pPr>
        <w:rPr>
          <w:rFonts w:ascii="Times New Roman" w:hAnsi="Times New Roman"/>
          <w:b/>
        </w:rPr>
      </w:pPr>
    </w:p>
    <w:tbl>
      <w:tblPr>
        <w:tblW w:w="10279" w:type="dxa"/>
        <w:tblLook w:val="01E0"/>
      </w:tblPr>
      <w:tblGrid>
        <w:gridCol w:w="6796"/>
        <w:gridCol w:w="3483"/>
      </w:tblGrid>
      <w:tr w:rsidR="00E30D31" w:rsidTr="005D0E84">
        <w:trPr>
          <w:trHeight w:val="318"/>
        </w:trPr>
        <w:tc>
          <w:tcPr>
            <w:tcW w:w="6796" w:type="dxa"/>
            <w:shd w:val="clear" w:color="auto" w:fill="auto"/>
          </w:tcPr>
          <w:p w:rsidR="00E30D31" w:rsidRPr="004C60A1" w:rsidRDefault="00E30D31" w:rsidP="00E30D3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</w:t>
            </w:r>
            <w:r w:rsidR="00804706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C60A1">
              <w:rPr>
                <w:rFonts w:ascii="Times New Roman" w:hAnsi="Times New Roman"/>
                <w:sz w:val="28"/>
                <w:szCs w:val="28"/>
              </w:rPr>
              <w:t>Заместитель главы</w:t>
            </w:r>
          </w:p>
        </w:tc>
        <w:tc>
          <w:tcPr>
            <w:tcW w:w="3483" w:type="dxa"/>
            <w:shd w:val="clear" w:color="auto" w:fill="auto"/>
          </w:tcPr>
          <w:p w:rsidR="00E30D31" w:rsidRPr="004C60A1" w:rsidRDefault="00E30D31" w:rsidP="00AE413B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0D31" w:rsidTr="005D0E84">
        <w:trPr>
          <w:trHeight w:val="563"/>
        </w:trPr>
        <w:tc>
          <w:tcPr>
            <w:tcW w:w="6796" w:type="dxa"/>
            <w:shd w:val="clear" w:color="auto" w:fill="auto"/>
          </w:tcPr>
          <w:p w:rsidR="00E30D31" w:rsidRPr="004C60A1" w:rsidRDefault="00E30D31" w:rsidP="00E30D31">
            <w:pPr>
              <w:autoSpaceDE w:val="0"/>
              <w:autoSpaceDN w:val="0"/>
              <w:adjustRightInd w:val="0"/>
              <w:ind w:right="34"/>
              <w:rPr>
                <w:rFonts w:ascii="Times New Roman" w:hAnsi="Times New Roman"/>
                <w:sz w:val="28"/>
                <w:szCs w:val="28"/>
              </w:rPr>
            </w:pPr>
            <w:r w:rsidRPr="004C60A1">
              <w:rPr>
                <w:rFonts w:ascii="Times New Roman" w:hAnsi="Times New Roman"/>
                <w:sz w:val="28"/>
                <w:szCs w:val="28"/>
              </w:rPr>
              <w:t>Промышленновского муниципального округа</w:t>
            </w:r>
          </w:p>
        </w:tc>
        <w:tc>
          <w:tcPr>
            <w:tcW w:w="3483" w:type="dxa"/>
            <w:shd w:val="clear" w:color="auto" w:fill="auto"/>
          </w:tcPr>
          <w:p w:rsidR="00E30D31" w:rsidRPr="004C60A1" w:rsidRDefault="00E30D31" w:rsidP="00AE413B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C60A1">
              <w:rPr>
                <w:rFonts w:ascii="Times New Roman" w:hAnsi="Times New Roman"/>
                <w:sz w:val="28"/>
                <w:szCs w:val="28"/>
              </w:rPr>
              <w:t>А.А. Зарубина</w:t>
            </w:r>
          </w:p>
        </w:tc>
      </w:tr>
    </w:tbl>
    <w:p w:rsidR="00270273" w:rsidRDefault="00270273" w:rsidP="00AE2396">
      <w:pPr>
        <w:widowControl w:val="0"/>
        <w:autoSpaceDE w:val="0"/>
        <w:autoSpaceDN w:val="0"/>
        <w:jc w:val="center"/>
        <w:rPr>
          <w:rFonts w:ascii="Times New Roman" w:hAnsi="Times New Roman"/>
          <w:b/>
          <w:sz w:val="28"/>
          <w:szCs w:val="28"/>
        </w:rPr>
      </w:pPr>
    </w:p>
    <w:p w:rsidR="00270273" w:rsidRDefault="00270273" w:rsidP="00AE2396">
      <w:pPr>
        <w:widowControl w:val="0"/>
        <w:autoSpaceDE w:val="0"/>
        <w:autoSpaceDN w:val="0"/>
        <w:jc w:val="center"/>
        <w:rPr>
          <w:rFonts w:ascii="Times New Roman" w:hAnsi="Times New Roman"/>
          <w:b/>
          <w:sz w:val="28"/>
          <w:szCs w:val="28"/>
        </w:rPr>
      </w:pPr>
    </w:p>
    <w:p w:rsidR="00270273" w:rsidRDefault="00270273" w:rsidP="00AE2396">
      <w:pPr>
        <w:widowControl w:val="0"/>
        <w:autoSpaceDE w:val="0"/>
        <w:autoSpaceDN w:val="0"/>
        <w:jc w:val="center"/>
        <w:rPr>
          <w:rFonts w:ascii="Times New Roman" w:hAnsi="Times New Roman"/>
          <w:b/>
          <w:sz w:val="28"/>
          <w:szCs w:val="28"/>
        </w:rPr>
      </w:pPr>
    </w:p>
    <w:p w:rsidR="00270273" w:rsidRDefault="00270273" w:rsidP="00AE2396">
      <w:pPr>
        <w:widowControl w:val="0"/>
        <w:autoSpaceDE w:val="0"/>
        <w:autoSpaceDN w:val="0"/>
        <w:jc w:val="center"/>
        <w:rPr>
          <w:rFonts w:ascii="Times New Roman" w:hAnsi="Times New Roman"/>
          <w:b/>
          <w:sz w:val="28"/>
          <w:szCs w:val="28"/>
        </w:rPr>
      </w:pPr>
    </w:p>
    <w:p w:rsidR="00AE2396" w:rsidRPr="00AE2396" w:rsidRDefault="00AE2396" w:rsidP="00AE2396">
      <w:pPr>
        <w:widowControl w:val="0"/>
        <w:autoSpaceDE w:val="0"/>
        <w:autoSpaceDN w:val="0"/>
        <w:jc w:val="center"/>
        <w:rPr>
          <w:rFonts w:ascii="Times New Roman" w:hAnsi="Times New Roman"/>
          <w:b/>
          <w:sz w:val="28"/>
          <w:szCs w:val="28"/>
        </w:rPr>
      </w:pPr>
      <w:r w:rsidRPr="00AE2396">
        <w:rPr>
          <w:rFonts w:ascii="Times New Roman" w:hAnsi="Times New Roman"/>
          <w:b/>
          <w:sz w:val="28"/>
          <w:szCs w:val="28"/>
        </w:rPr>
        <w:lastRenderedPageBreak/>
        <w:t>Схема размещения земельного участка</w:t>
      </w:r>
    </w:p>
    <w:p w:rsidR="00D43266" w:rsidRDefault="00D43266" w:rsidP="00D43266">
      <w:pPr>
        <w:rPr>
          <w:rFonts w:ascii="Times New Roman" w:hAnsi="Times New Roman"/>
          <w:i/>
          <w:sz w:val="16"/>
        </w:rPr>
      </w:pPr>
    </w:p>
    <w:p w:rsidR="00D43266" w:rsidRDefault="00D43266" w:rsidP="00D43266">
      <w:pPr>
        <w:rPr>
          <w:rFonts w:ascii="Times New Roman" w:hAnsi="Times New Roman"/>
          <w:i/>
          <w:sz w:val="16"/>
        </w:rPr>
      </w:pPr>
    </w:p>
    <w:p w:rsidR="00D43266" w:rsidRDefault="00AE2396" w:rsidP="00D43266">
      <w:pPr>
        <w:rPr>
          <w:rFonts w:ascii="Times New Roman" w:hAnsi="Times New Roman"/>
          <w:i/>
          <w:sz w:val="16"/>
        </w:rPr>
      </w:pPr>
      <w:r w:rsidRPr="00AE2396">
        <w:rPr>
          <w:rFonts w:ascii="Times New Roman" w:hAnsi="Times New Roman"/>
          <w:i/>
          <w:noProof/>
          <w:sz w:val="16"/>
        </w:rPr>
        <w:drawing>
          <wp:inline distT="0" distB="0" distL="0" distR="0">
            <wp:extent cx="6390005" cy="5106124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10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266" w:rsidRDefault="00D43266" w:rsidP="00D43266">
      <w:pPr>
        <w:rPr>
          <w:rFonts w:ascii="Times New Roman" w:hAnsi="Times New Roman"/>
          <w:i/>
          <w:sz w:val="16"/>
        </w:rPr>
      </w:pPr>
    </w:p>
    <w:p w:rsidR="00D43266" w:rsidRDefault="00D43266" w:rsidP="00D43266">
      <w:pPr>
        <w:rPr>
          <w:rFonts w:ascii="Times New Roman" w:hAnsi="Times New Roman"/>
          <w:i/>
          <w:sz w:val="16"/>
        </w:rPr>
      </w:pPr>
    </w:p>
    <w:p w:rsidR="00D43266" w:rsidRDefault="00D43266" w:rsidP="00D43266">
      <w:pPr>
        <w:rPr>
          <w:rFonts w:ascii="Times New Roman" w:hAnsi="Times New Roman"/>
          <w:i/>
          <w:sz w:val="16"/>
        </w:rPr>
      </w:pPr>
    </w:p>
    <w:p w:rsidR="00D43266" w:rsidRDefault="00D43266" w:rsidP="00D43266">
      <w:pPr>
        <w:rPr>
          <w:rFonts w:ascii="Times New Roman" w:hAnsi="Times New Roman"/>
          <w:i/>
          <w:sz w:val="16"/>
        </w:rPr>
      </w:pPr>
    </w:p>
    <w:p w:rsidR="00D43266" w:rsidRDefault="00D43266" w:rsidP="00D43266">
      <w:pPr>
        <w:rPr>
          <w:rFonts w:ascii="Times New Roman" w:hAnsi="Times New Roman"/>
          <w:i/>
          <w:sz w:val="16"/>
        </w:rPr>
      </w:pPr>
    </w:p>
    <w:p w:rsidR="00D43266" w:rsidRDefault="00D43266" w:rsidP="00D43266">
      <w:pPr>
        <w:rPr>
          <w:rFonts w:ascii="Times New Roman" w:hAnsi="Times New Roman"/>
          <w:i/>
          <w:sz w:val="16"/>
        </w:rPr>
      </w:pPr>
    </w:p>
    <w:p w:rsidR="00D43266" w:rsidRDefault="00D43266" w:rsidP="00D43266">
      <w:pPr>
        <w:rPr>
          <w:rFonts w:ascii="Times New Roman" w:hAnsi="Times New Roman"/>
          <w:i/>
          <w:sz w:val="16"/>
        </w:rPr>
      </w:pPr>
    </w:p>
    <w:p w:rsidR="00961C30" w:rsidRDefault="00961C30"/>
    <w:sectPr w:rsidR="00961C30" w:rsidSect="00270273">
      <w:footerReference w:type="default" r:id="rId8"/>
      <w:pgSz w:w="11906" w:h="16838"/>
      <w:pgMar w:top="851" w:right="567" w:bottom="851" w:left="1134" w:header="709" w:footer="1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2E38" w:rsidRDefault="00C22E38" w:rsidP="00D43266">
      <w:r>
        <w:separator/>
      </w:r>
    </w:p>
  </w:endnote>
  <w:endnote w:type="continuationSeparator" w:id="0">
    <w:p w:rsidR="00C22E38" w:rsidRDefault="00C22E38" w:rsidP="00D432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623470"/>
      <w:docPartObj>
        <w:docPartGallery w:val="Page Numbers (Bottom of Page)"/>
        <w:docPartUnique/>
      </w:docPartObj>
    </w:sdtPr>
    <w:sdtContent>
      <w:p w:rsidR="00270273" w:rsidRDefault="00270273">
        <w:pPr>
          <w:pStyle w:val="ac"/>
          <w:jc w:val="right"/>
        </w:pPr>
        <w:r w:rsidRPr="00270273">
          <w:rPr>
            <w:rFonts w:ascii="Times New Roman" w:hAnsi="Times New Roman"/>
          </w:rPr>
          <w:fldChar w:fldCharType="begin"/>
        </w:r>
        <w:r w:rsidRPr="00270273">
          <w:rPr>
            <w:rFonts w:ascii="Times New Roman" w:hAnsi="Times New Roman"/>
          </w:rPr>
          <w:instrText xml:space="preserve"> PAGE   \* MERGEFORMAT </w:instrText>
        </w:r>
        <w:r w:rsidRPr="00270273"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  <w:noProof/>
          </w:rPr>
          <w:t>3</w:t>
        </w:r>
        <w:r w:rsidRPr="00270273">
          <w:rPr>
            <w:rFonts w:ascii="Times New Roman" w:hAnsi="Times New Roman"/>
          </w:rPr>
          <w:fldChar w:fldCharType="end"/>
        </w:r>
      </w:p>
    </w:sdtContent>
  </w:sdt>
  <w:p w:rsidR="00270273" w:rsidRDefault="00270273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2E38" w:rsidRDefault="00C22E38" w:rsidP="00D43266">
      <w:r>
        <w:separator/>
      </w:r>
    </w:p>
  </w:footnote>
  <w:footnote w:type="continuationSeparator" w:id="0">
    <w:p w:rsidR="00C22E38" w:rsidRDefault="00C22E38" w:rsidP="00D4326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6448CC"/>
    <w:multiLevelType w:val="hybridMultilevel"/>
    <w:tmpl w:val="9C82CECE"/>
    <w:lvl w:ilvl="0" w:tplc="F2F2BA88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">
    <w:nsid w:val="4B8D2717"/>
    <w:multiLevelType w:val="hybridMultilevel"/>
    <w:tmpl w:val="5038E604"/>
    <w:lvl w:ilvl="0" w:tplc="D1FAF908">
      <w:start w:val="6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">
    <w:nsid w:val="596E2845"/>
    <w:multiLevelType w:val="hybridMultilevel"/>
    <w:tmpl w:val="EFDC60E2"/>
    <w:lvl w:ilvl="0" w:tplc="0419000F">
      <w:start w:val="1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3266"/>
    <w:rsid w:val="0000472F"/>
    <w:rsid w:val="00012E19"/>
    <w:rsid w:val="00045F03"/>
    <w:rsid w:val="00065FA2"/>
    <w:rsid w:val="000F0F2E"/>
    <w:rsid w:val="000F576C"/>
    <w:rsid w:val="00131A83"/>
    <w:rsid w:val="00144009"/>
    <w:rsid w:val="00182896"/>
    <w:rsid w:val="00215A40"/>
    <w:rsid w:val="002544E1"/>
    <w:rsid w:val="00270273"/>
    <w:rsid w:val="0030637E"/>
    <w:rsid w:val="00370FD5"/>
    <w:rsid w:val="00397D62"/>
    <w:rsid w:val="003A5285"/>
    <w:rsid w:val="003F5DA0"/>
    <w:rsid w:val="00425154"/>
    <w:rsid w:val="0045477D"/>
    <w:rsid w:val="00476C34"/>
    <w:rsid w:val="00493A3C"/>
    <w:rsid w:val="005445EF"/>
    <w:rsid w:val="005810E0"/>
    <w:rsid w:val="005A1DF7"/>
    <w:rsid w:val="005D0E84"/>
    <w:rsid w:val="00614D66"/>
    <w:rsid w:val="006617C6"/>
    <w:rsid w:val="00681D46"/>
    <w:rsid w:val="006B1A80"/>
    <w:rsid w:val="006C4CF2"/>
    <w:rsid w:val="007C75BD"/>
    <w:rsid w:val="00804706"/>
    <w:rsid w:val="00891116"/>
    <w:rsid w:val="00902B3A"/>
    <w:rsid w:val="00961C30"/>
    <w:rsid w:val="009B4683"/>
    <w:rsid w:val="009B62DD"/>
    <w:rsid w:val="00A1288A"/>
    <w:rsid w:val="00AA18C9"/>
    <w:rsid w:val="00AE2396"/>
    <w:rsid w:val="00B01D78"/>
    <w:rsid w:val="00B307F6"/>
    <w:rsid w:val="00B70581"/>
    <w:rsid w:val="00BF02F7"/>
    <w:rsid w:val="00C22E38"/>
    <w:rsid w:val="00CA639B"/>
    <w:rsid w:val="00CB76F0"/>
    <w:rsid w:val="00CD739E"/>
    <w:rsid w:val="00D118ED"/>
    <w:rsid w:val="00D254C0"/>
    <w:rsid w:val="00D43266"/>
    <w:rsid w:val="00D806A0"/>
    <w:rsid w:val="00D979BA"/>
    <w:rsid w:val="00DB39C0"/>
    <w:rsid w:val="00E30D31"/>
    <w:rsid w:val="00EC25B9"/>
    <w:rsid w:val="00EE362F"/>
    <w:rsid w:val="00F346B7"/>
    <w:rsid w:val="00FA56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266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nhideWhenUsed/>
    <w:rsid w:val="00D43266"/>
    <w:rPr>
      <w:rFonts w:ascii="Times New Roman" w:hAnsi="Times New Roman"/>
      <w:sz w:val="20"/>
      <w:szCs w:val="20"/>
    </w:rPr>
  </w:style>
  <w:style w:type="character" w:customStyle="1" w:styleId="a4">
    <w:name w:val="Текст сноски Знак"/>
    <w:basedOn w:val="a0"/>
    <w:link w:val="a3"/>
    <w:rsid w:val="00D432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unhideWhenUsed/>
    <w:rsid w:val="00D43266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B7058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70581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List Paragraph"/>
    <w:basedOn w:val="a"/>
    <w:uiPriority w:val="34"/>
    <w:qFormat/>
    <w:rsid w:val="003A5285"/>
    <w:pPr>
      <w:ind w:left="720"/>
      <w:contextualSpacing/>
    </w:pPr>
  </w:style>
  <w:style w:type="table" w:styleId="a9">
    <w:name w:val="Table Grid"/>
    <w:basedOn w:val="a1"/>
    <w:uiPriority w:val="59"/>
    <w:rsid w:val="00E30D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5D0E8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D0E84"/>
    <w:rPr>
      <w:rFonts w:ascii="Arial" w:eastAsia="Times New Roman" w:hAnsi="Arial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5D0E8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D0E84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872</Words>
  <Characters>4975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u9333</dc:creator>
  <cp:lastModifiedBy>адм</cp:lastModifiedBy>
  <cp:revision>11</cp:revision>
  <cp:lastPrinted>2020-11-18T02:41:00Z</cp:lastPrinted>
  <dcterms:created xsi:type="dcterms:W3CDTF">2020-12-22T03:14:00Z</dcterms:created>
  <dcterms:modified xsi:type="dcterms:W3CDTF">2021-02-19T07:05:00Z</dcterms:modified>
</cp:coreProperties>
</file>