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  <w:r w:rsidR="00AB21E3">
        <w:rPr>
          <w:b/>
          <w:sz w:val="24"/>
          <w:szCs w:val="24"/>
        </w:rPr>
        <w:t>7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9D5C79">
        <w:rPr>
          <w:sz w:val="24"/>
          <w:szCs w:val="24"/>
        </w:rPr>
        <w:t xml:space="preserve">         </w:t>
      </w:r>
      <w:r w:rsidR="00677976">
        <w:rPr>
          <w:sz w:val="24"/>
          <w:szCs w:val="24"/>
        </w:rPr>
        <w:t>1</w:t>
      </w:r>
      <w:r w:rsidR="00AB21E3">
        <w:rPr>
          <w:sz w:val="24"/>
          <w:szCs w:val="24"/>
        </w:rPr>
        <w:t>7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AB21E3">
        <w:rPr>
          <w:sz w:val="24"/>
          <w:szCs w:val="24"/>
        </w:rPr>
        <w:t>09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земельных отношений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9D5C79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- 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9D5C79">
        <w:rPr>
          <w:sz w:val="24"/>
          <w:szCs w:val="24"/>
          <w:u w:val="single"/>
        </w:rPr>
        <w:t>12</w:t>
      </w:r>
      <w:r w:rsidRPr="00E44E7E">
        <w:rPr>
          <w:color w:val="000000"/>
          <w:sz w:val="24"/>
          <w:szCs w:val="24"/>
          <w:u w:val="single"/>
        </w:rPr>
        <w:t>.</w:t>
      </w:r>
      <w:r w:rsidR="00677976">
        <w:rPr>
          <w:color w:val="000000"/>
          <w:sz w:val="24"/>
          <w:szCs w:val="24"/>
          <w:u w:val="single"/>
        </w:rPr>
        <w:t>02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9D5C79" w:rsidRPr="009D5C79" w:rsidRDefault="003B6005" w:rsidP="009D5C79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D5C79">
        <w:rPr>
          <w:b/>
          <w:sz w:val="24"/>
          <w:szCs w:val="24"/>
        </w:rPr>
        <w:t xml:space="preserve">    </w:t>
      </w:r>
      <w:r w:rsidR="00D70245" w:rsidRPr="009D5C79">
        <w:rPr>
          <w:sz w:val="24"/>
          <w:szCs w:val="24"/>
        </w:rPr>
        <w:t xml:space="preserve"> </w:t>
      </w:r>
      <w:r w:rsidR="00677976" w:rsidRPr="009D5C79">
        <w:rPr>
          <w:b/>
          <w:sz w:val="24"/>
          <w:szCs w:val="24"/>
        </w:rPr>
        <w:t>Лот № 1</w:t>
      </w:r>
      <w:r w:rsidR="00677976" w:rsidRPr="009D5C79">
        <w:rPr>
          <w:rFonts w:eastAsia="MS Mincho"/>
          <w:sz w:val="24"/>
          <w:szCs w:val="24"/>
        </w:rPr>
        <w:t>:</w:t>
      </w:r>
      <w:r w:rsidR="00677976" w:rsidRPr="009D5C79">
        <w:rPr>
          <w:sz w:val="24"/>
          <w:szCs w:val="24"/>
        </w:rPr>
        <w:t xml:space="preserve"> </w:t>
      </w:r>
      <w:r w:rsidR="009D5C79" w:rsidRPr="009D5C79">
        <w:rPr>
          <w:sz w:val="24"/>
          <w:szCs w:val="24"/>
        </w:rPr>
        <w:t xml:space="preserve">земельный участок с кадастровым номером 42:11:0112006:6518, площадью 44 +/- 2 кв.м., расположенный по адресу: </w:t>
      </w:r>
      <w:proofErr w:type="gramStart"/>
      <w:r w:rsidR="009D5C79" w:rsidRPr="009D5C79">
        <w:rPr>
          <w:sz w:val="24"/>
          <w:szCs w:val="24"/>
        </w:rPr>
        <w:t>Российская Федерация, Кемеровская область - Кузбасс, Промышленновский муниципальный округ,      п. Плотниково, ул. Цветочная, 1в/5.</w:t>
      </w:r>
      <w:proofErr w:type="gramEnd"/>
    </w:p>
    <w:p w:rsidR="009D5C79" w:rsidRPr="009D5C79" w:rsidRDefault="009D5C79" w:rsidP="009D5C79">
      <w:pPr>
        <w:pStyle w:val="aa"/>
        <w:ind w:right="-2"/>
        <w:jc w:val="both"/>
        <w:rPr>
          <w:sz w:val="24"/>
          <w:szCs w:val="24"/>
        </w:rPr>
      </w:pPr>
      <w:r w:rsidRPr="009D5C79">
        <w:rPr>
          <w:sz w:val="24"/>
          <w:szCs w:val="24"/>
        </w:rPr>
        <w:t xml:space="preserve">        Категория земель: земли населенных пунктов.</w:t>
      </w:r>
    </w:p>
    <w:p w:rsidR="009D5C79" w:rsidRPr="009D5C79" w:rsidRDefault="009D5C79" w:rsidP="009D5C79">
      <w:pPr>
        <w:pStyle w:val="aa"/>
        <w:ind w:right="-2"/>
        <w:jc w:val="both"/>
        <w:rPr>
          <w:sz w:val="24"/>
          <w:szCs w:val="24"/>
        </w:rPr>
      </w:pPr>
      <w:r w:rsidRPr="009D5C79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9D5C79" w:rsidRPr="009D5C79" w:rsidRDefault="009D5C79" w:rsidP="009D5C79">
      <w:pPr>
        <w:pStyle w:val="ConsPlusNormal"/>
        <w:ind w:right="-2" w:firstLine="540"/>
        <w:jc w:val="both"/>
        <w:rPr>
          <w:sz w:val="24"/>
          <w:szCs w:val="24"/>
        </w:rPr>
      </w:pPr>
      <w:r w:rsidRPr="009D5C79">
        <w:rPr>
          <w:sz w:val="24"/>
          <w:szCs w:val="24"/>
        </w:rPr>
        <w:t xml:space="preserve">Определить начальный размер арендной платы земельного участка, </w:t>
      </w:r>
      <w:proofErr w:type="gramStart"/>
      <w:r w:rsidRPr="009D5C79">
        <w:rPr>
          <w:sz w:val="24"/>
          <w:szCs w:val="24"/>
        </w:rPr>
        <w:t>согласно отчета</w:t>
      </w:r>
      <w:proofErr w:type="gramEnd"/>
      <w:r w:rsidRPr="009D5C79">
        <w:rPr>
          <w:sz w:val="24"/>
          <w:szCs w:val="24"/>
        </w:rPr>
        <w:t xml:space="preserve"> независимого оценщика, в размере 560 (пятьсот шестьдесят) рублей в год, шаг аукциона в размере 3 % - 16 (шестнадцать) рублей 80 копеек, размер задатка 10 % - 56 (пятьдесят шесть) рублей. Определить срок аренды 2 года 6 месяцев.</w:t>
      </w:r>
    </w:p>
    <w:p w:rsidR="00677976" w:rsidRPr="00677976" w:rsidRDefault="00677976" w:rsidP="009D5C79">
      <w:pPr>
        <w:adjustRightInd w:val="0"/>
        <w:ind w:right="-425"/>
        <w:jc w:val="both"/>
        <w:outlineLvl w:val="0"/>
        <w:rPr>
          <w:sz w:val="24"/>
          <w:szCs w:val="24"/>
        </w:rPr>
      </w:pPr>
    </w:p>
    <w:p w:rsidR="00531168" w:rsidRPr="00677976" w:rsidRDefault="00531168" w:rsidP="00677976">
      <w:pPr>
        <w:adjustRightInd w:val="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Pr="00A74C6E" w:rsidRDefault="009D5C79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Ольга Александровна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Плотниково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D5C79">
              <w:rPr>
                <w:sz w:val="24"/>
                <w:szCs w:val="24"/>
              </w:rPr>
              <w:t>Юбилейная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9D5C79">
              <w:rPr>
                <w:sz w:val="24"/>
                <w:szCs w:val="24"/>
              </w:rPr>
              <w:t>54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9D5C79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9D5C79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02.03.2021</w:t>
            </w:r>
          </w:p>
          <w:p w:rsidR="00531168" w:rsidRDefault="009D5C79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35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9D5C7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9D5C79">
              <w:rPr>
                <w:color w:val="000000"/>
                <w:sz w:val="24"/>
                <w:szCs w:val="24"/>
              </w:rPr>
              <w:t>56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9D5C79">
        <w:rPr>
          <w:sz w:val="24"/>
          <w:szCs w:val="24"/>
        </w:rPr>
        <w:t>Скворцову Ольгу Александровну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r w:rsidR="009D5C79">
        <w:rPr>
          <w:sz w:val="24"/>
          <w:szCs w:val="24"/>
        </w:rPr>
        <w:t>Скворцовой О</w:t>
      </w:r>
      <w:r>
        <w:rPr>
          <w:sz w:val="24"/>
          <w:szCs w:val="24"/>
        </w:rPr>
        <w:t>.</w:t>
      </w:r>
      <w:r w:rsidR="009D5C79">
        <w:rPr>
          <w:sz w:val="24"/>
          <w:szCs w:val="24"/>
        </w:rPr>
        <w:t>А.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320877">
        <w:rPr>
          <w:sz w:val="24"/>
          <w:szCs w:val="24"/>
        </w:rPr>
        <w:t xml:space="preserve">О.А. Хахалина </w:t>
      </w:r>
      <w:r>
        <w:rPr>
          <w:sz w:val="24"/>
          <w:szCs w:val="24"/>
        </w:rPr>
        <w:t xml:space="preserve">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>___________ Е.В. Федотова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23936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0877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2729C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C436D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6389E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077D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4018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2021-03-17T04:09:00Z</cp:lastPrinted>
  <dcterms:created xsi:type="dcterms:W3CDTF">2021-03-17T10:22:00Z</dcterms:created>
  <dcterms:modified xsi:type="dcterms:W3CDTF">2021-03-17T10:22:00Z</dcterms:modified>
</cp:coreProperties>
</file>