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CE" w:rsidRPr="009C62AC" w:rsidRDefault="002352CE" w:rsidP="002352C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F01507">
        <w:rPr>
          <w:b/>
          <w:bCs/>
          <w:sz w:val="28"/>
          <w:szCs w:val="28"/>
        </w:rPr>
        <w:t xml:space="preserve"> марта 202</w:t>
      </w:r>
      <w:r>
        <w:rPr>
          <w:b/>
          <w:bCs/>
          <w:sz w:val="28"/>
          <w:szCs w:val="28"/>
        </w:rPr>
        <w:t>1</w:t>
      </w:r>
      <w:r w:rsidRPr="00F01507">
        <w:rPr>
          <w:b/>
          <w:bCs/>
          <w:sz w:val="28"/>
          <w:szCs w:val="28"/>
        </w:rPr>
        <w:t xml:space="preserve"> года в Кемеровской области старт</w:t>
      </w:r>
      <w:r>
        <w:rPr>
          <w:b/>
          <w:bCs/>
          <w:sz w:val="28"/>
          <w:szCs w:val="28"/>
        </w:rPr>
        <w:t>ует</w:t>
      </w:r>
      <w:r w:rsidRPr="00F01507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4</w:t>
      </w:r>
      <w:r w:rsidRPr="00F01507">
        <w:rPr>
          <w:b/>
          <w:bCs/>
          <w:sz w:val="28"/>
          <w:szCs w:val="28"/>
        </w:rPr>
        <w:t>-й этап Программы «100 Лучших товаров России»</w:t>
      </w:r>
      <w:r>
        <w:rPr>
          <w:b/>
          <w:bCs/>
          <w:sz w:val="28"/>
          <w:szCs w:val="28"/>
        </w:rPr>
        <w:t xml:space="preserve"> -</w:t>
      </w:r>
      <w:r w:rsidRPr="00F01507">
        <w:rPr>
          <w:b/>
          <w:bCs/>
          <w:sz w:val="28"/>
          <w:szCs w:val="28"/>
        </w:rPr>
        <w:t xml:space="preserve"> региональный конкурс «Лучшие товары и услуги Кузбасса» 202</w:t>
      </w:r>
      <w:r>
        <w:rPr>
          <w:b/>
          <w:bCs/>
          <w:sz w:val="28"/>
          <w:szCs w:val="28"/>
        </w:rPr>
        <w:t>1</w:t>
      </w:r>
      <w:r w:rsidRPr="00F01507">
        <w:rPr>
          <w:b/>
          <w:bCs/>
          <w:sz w:val="28"/>
          <w:szCs w:val="28"/>
        </w:rPr>
        <w:t xml:space="preserve"> года.</w:t>
      </w:r>
      <w:r>
        <w:rPr>
          <w:b/>
          <w:bCs/>
          <w:sz w:val="28"/>
          <w:szCs w:val="28"/>
        </w:rPr>
        <w:t xml:space="preserve"> </w:t>
      </w:r>
      <w:r w:rsidRPr="009C62AC">
        <w:rPr>
          <w:b/>
          <w:bCs/>
          <w:sz w:val="28"/>
          <w:szCs w:val="28"/>
        </w:rPr>
        <w:t xml:space="preserve">Для участия в конкурсах необходимо до 30 мая 2021 года подать заявку в оргкомитет конкурса по адресу: 650070, г. Кемерово, ул. Терешковой, 53, </w:t>
      </w:r>
      <w:proofErr w:type="spellStart"/>
      <w:r w:rsidRPr="009C62AC">
        <w:rPr>
          <w:b/>
          <w:bCs/>
          <w:sz w:val="28"/>
          <w:szCs w:val="28"/>
        </w:rPr>
        <w:t>оф</w:t>
      </w:r>
      <w:proofErr w:type="spellEnd"/>
      <w:r w:rsidRPr="009C62AC">
        <w:rPr>
          <w:b/>
          <w:bCs/>
          <w:sz w:val="28"/>
          <w:szCs w:val="28"/>
        </w:rPr>
        <w:t xml:space="preserve">. 303, ФБУ «Кемеровский ЦСМ», телефон: (3842) 567-370, </w:t>
      </w:r>
      <w:proofErr w:type="gramStart"/>
      <w:r w:rsidRPr="009C62AC">
        <w:rPr>
          <w:b/>
          <w:bCs/>
          <w:sz w:val="28"/>
          <w:szCs w:val="28"/>
        </w:rPr>
        <w:t>Е</w:t>
      </w:r>
      <w:proofErr w:type="gramEnd"/>
      <w:r w:rsidRPr="009C62AC">
        <w:rPr>
          <w:b/>
          <w:bCs/>
          <w:sz w:val="28"/>
          <w:szCs w:val="28"/>
        </w:rPr>
        <w:t>-</w:t>
      </w:r>
      <w:r w:rsidRPr="009C62AC">
        <w:rPr>
          <w:b/>
          <w:bCs/>
          <w:sz w:val="28"/>
          <w:szCs w:val="28"/>
          <w:lang w:val="en-US"/>
        </w:rPr>
        <w:t>mail</w:t>
      </w:r>
      <w:r w:rsidRPr="009C62AC">
        <w:rPr>
          <w:b/>
          <w:bCs/>
          <w:sz w:val="28"/>
          <w:szCs w:val="28"/>
        </w:rPr>
        <w:t xml:space="preserve">: </w:t>
      </w:r>
      <w:hyperlink r:id="rId4" w:history="1">
        <w:r w:rsidRPr="009C62AC">
          <w:rPr>
            <w:rStyle w:val="a3"/>
            <w:b/>
            <w:bCs/>
            <w:sz w:val="28"/>
            <w:szCs w:val="28"/>
            <w:lang w:val="en-US"/>
          </w:rPr>
          <w:t>otris</w:t>
        </w:r>
        <w:r w:rsidRPr="009C62AC">
          <w:rPr>
            <w:rStyle w:val="a3"/>
            <w:b/>
            <w:bCs/>
            <w:sz w:val="28"/>
            <w:szCs w:val="28"/>
          </w:rPr>
          <w:t>1@</w:t>
        </w:r>
        <w:r w:rsidRPr="009C62AC">
          <w:rPr>
            <w:rStyle w:val="a3"/>
            <w:b/>
            <w:bCs/>
            <w:sz w:val="28"/>
            <w:szCs w:val="28"/>
            <w:lang w:val="en-US"/>
          </w:rPr>
          <w:t>kmrcsm</w:t>
        </w:r>
        <w:r w:rsidRPr="009C62AC">
          <w:rPr>
            <w:rStyle w:val="a3"/>
            <w:b/>
            <w:bCs/>
            <w:sz w:val="28"/>
            <w:szCs w:val="28"/>
          </w:rPr>
          <w:t>.</w:t>
        </w:r>
        <w:r w:rsidRPr="009C62AC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 w:rsidRPr="009C62AC">
        <w:rPr>
          <w:b/>
          <w:bCs/>
          <w:sz w:val="28"/>
          <w:szCs w:val="28"/>
        </w:rPr>
        <w:t>.</w:t>
      </w:r>
    </w:p>
    <w:p w:rsidR="002352CE" w:rsidRPr="009C62AC" w:rsidRDefault="002352CE" w:rsidP="002352CE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C62AC">
        <w:rPr>
          <w:b/>
          <w:bCs/>
          <w:sz w:val="28"/>
          <w:szCs w:val="28"/>
        </w:rPr>
        <w:t xml:space="preserve">Ответственное лицо за прием заявок </w:t>
      </w:r>
      <w:proofErr w:type="spellStart"/>
      <w:r w:rsidRPr="009C62AC">
        <w:rPr>
          <w:b/>
          <w:bCs/>
          <w:sz w:val="28"/>
          <w:szCs w:val="28"/>
        </w:rPr>
        <w:t>Бочковская</w:t>
      </w:r>
      <w:proofErr w:type="spellEnd"/>
      <w:r w:rsidRPr="009C62AC">
        <w:rPr>
          <w:b/>
          <w:bCs/>
          <w:sz w:val="28"/>
          <w:szCs w:val="28"/>
        </w:rPr>
        <w:t xml:space="preserve"> Тамара Николаевна.</w:t>
      </w:r>
    </w:p>
    <w:p w:rsidR="00563829" w:rsidRPr="00563829" w:rsidRDefault="00563829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Кузбассе с 1998 года ежегодно. За это время конкурс доказал свою необходимость и высокую эффективность в поддержке кузбасских производителей и стал хорошей традицией. Его участниками ежегодно становятся лучшие производители, чья продукция и услуги завоевали высокий авторитет не только в Кузбассе, но и за его пределами.</w:t>
      </w:r>
    </w:p>
    <w:p w:rsidR="00563829" w:rsidRDefault="00563829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цель Конкурса состоит в максимальном содействии мерам по реализации потенциала организаций для ускорения роста конкурентоспособности реального сектора российской экономики, планам </w:t>
      </w:r>
      <w:proofErr w:type="spellStart"/>
      <w:r>
        <w:rPr>
          <w:bCs/>
          <w:sz w:val="28"/>
          <w:szCs w:val="28"/>
        </w:rPr>
        <w:t>импортозамещения</w:t>
      </w:r>
      <w:proofErr w:type="spellEnd"/>
      <w:r>
        <w:rPr>
          <w:bCs/>
          <w:sz w:val="28"/>
          <w:szCs w:val="28"/>
        </w:rPr>
        <w:t xml:space="preserve"> и наполнения внутреннего рынка страны высококачественными и безопасными товарами отечественного производства.</w:t>
      </w:r>
    </w:p>
    <w:p w:rsidR="00563829" w:rsidRDefault="00563829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участие в конкурсе могут любые предприятия независимо от формы собственности, кроме производителей лекарственных средств и табачных изделий. Конкурс проводится в следующих номинациях:</w:t>
      </w:r>
    </w:p>
    <w:p w:rsidR="00563829" w:rsidRDefault="00563829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продовольственные товары;</w:t>
      </w:r>
    </w:p>
    <w:p w:rsidR="00563829" w:rsidRDefault="00563829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промышленные товары;</w:t>
      </w:r>
    </w:p>
    <w:p w:rsidR="00563829" w:rsidRDefault="00563829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продукция производственно-технического назначения;</w:t>
      </w:r>
    </w:p>
    <w:p w:rsidR="00563829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изделия народных и художественных промыслов;</w:t>
      </w:r>
    </w:p>
    <w:p w:rsidR="00A87F9F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услуги для населения;</w:t>
      </w:r>
    </w:p>
    <w:p w:rsidR="00A87F9F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услуги производственно-технического назначения;</w:t>
      </w:r>
    </w:p>
    <w:p w:rsidR="00A87F9F" w:rsidRDefault="00A87F9F" w:rsidP="00A87F9F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высокий вклад в развитие качественной продукции и оказываемых услуг.</w:t>
      </w:r>
    </w:p>
    <w:p w:rsidR="004B0E15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Предприятиям-победителям представлено право </w:t>
      </w:r>
      <w:proofErr w:type="gramStart"/>
      <w:r w:rsidRPr="00F01507">
        <w:rPr>
          <w:bCs/>
          <w:sz w:val="28"/>
          <w:szCs w:val="28"/>
        </w:rPr>
        <w:t>использовать</w:t>
      </w:r>
      <w:proofErr w:type="gramEnd"/>
      <w:r w:rsidRPr="00F01507">
        <w:rPr>
          <w:bCs/>
          <w:sz w:val="28"/>
          <w:szCs w:val="28"/>
        </w:rPr>
        <w:t xml:space="preserve"> логотипы конкурсов в рекламных целях, для маркировки продукции (услуг) на потребительской таре и сопроводительной документации. </w:t>
      </w:r>
    </w:p>
    <w:p w:rsidR="00A87F9F" w:rsidRPr="00F01507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Логотип «Лучшие товары и услуги Кузбасса» на документации и товарах – авторитетный бренд, предоставляющий стратегически состоятельным организациям и индивидуальным предпринимателям конкурентные преимущества в продвижении на рынке своих товаров.</w:t>
      </w:r>
    </w:p>
    <w:p w:rsidR="004B0E15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lastRenderedPageBreak/>
        <w:t xml:space="preserve">По итогам конкурса издаются </w:t>
      </w:r>
      <w:r w:rsidR="00A87F9F">
        <w:rPr>
          <w:bCs/>
          <w:sz w:val="28"/>
          <w:szCs w:val="28"/>
        </w:rPr>
        <w:t xml:space="preserve">и распространяются </w:t>
      </w:r>
      <w:r w:rsidRPr="00F01507">
        <w:rPr>
          <w:bCs/>
          <w:sz w:val="28"/>
          <w:szCs w:val="28"/>
        </w:rPr>
        <w:t>красочные каталоги, в которых размеща</w:t>
      </w:r>
      <w:r w:rsidR="00A87F9F">
        <w:rPr>
          <w:bCs/>
          <w:sz w:val="28"/>
          <w:szCs w:val="28"/>
        </w:rPr>
        <w:t>ю</w:t>
      </w:r>
      <w:r w:rsidRPr="00F01507">
        <w:rPr>
          <w:bCs/>
          <w:sz w:val="28"/>
          <w:szCs w:val="28"/>
        </w:rPr>
        <w:t xml:space="preserve">тся </w:t>
      </w:r>
      <w:r w:rsidR="00A87F9F">
        <w:rPr>
          <w:bCs/>
          <w:sz w:val="28"/>
          <w:szCs w:val="28"/>
        </w:rPr>
        <w:t xml:space="preserve">фотоматериалы и справочная </w:t>
      </w:r>
      <w:r w:rsidRPr="00F01507">
        <w:rPr>
          <w:bCs/>
          <w:sz w:val="28"/>
          <w:szCs w:val="28"/>
        </w:rPr>
        <w:t xml:space="preserve">информация о </w:t>
      </w:r>
      <w:r w:rsidR="00A87F9F">
        <w:rPr>
          <w:bCs/>
          <w:sz w:val="28"/>
          <w:szCs w:val="28"/>
        </w:rPr>
        <w:t xml:space="preserve">товарах и услугах, а также сведения о </w:t>
      </w:r>
      <w:r w:rsidRPr="00F01507">
        <w:rPr>
          <w:bCs/>
          <w:sz w:val="28"/>
          <w:szCs w:val="28"/>
        </w:rPr>
        <w:t>предприятиях-победителях.</w:t>
      </w:r>
    </w:p>
    <w:p w:rsidR="00A87F9F" w:rsidRPr="00F01507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Предприятия – победители регионального конкурса «Лучшие товары и услуги Кузбасса» выдвигаются для участия в федеральном конкурсе «100 Лучших товаров России».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Все мероприятия конкурса: презентации, награждения финалистов – освещаются в СМИ и на сайте Администрации Кемеровской области. </w:t>
      </w:r>
    </w:p>
    <w:p w:rsidR="004B0E15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Финансирование конкурса осуществляется за счет средств участников, которые должны оплатить регистрационный взнос за каждый вид продукции (услуги) или ассортиментную группу в следующем размере:</w:t>
      </w:r>
    </w:p>
    <w:p w:rsidR="00A87F9F" w:rsidRPr="00F01507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сотрудников до 20 человек - 5000 (пять тысяч) рублей</w:t>
      </w:r>
    </w:p>
    <w:p w:rsidR="004B0E15" w:rsidRPr="00F01507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сотрудников</w:t>
      </w:r>
      <w:r w:rsidR="004B0E15" w:rsidRPr="00F01507">
        <w:rPr>
          <w:bCs/>
          <w:sz w:val="28"/>
          <w:szCs w:val="28"/>
        </w:rPr>
        <w:t xml:space="preserve"> до 100 человек </w:t>
      </w:r>
      <w:r>
        <w:rPr>
          <w:bCs/>
          <w:sz w:val="28"/>
          <w:szCs w:val="28"/>
        </w:rPr>
        <w:t>- 7000</w:t>
      </w:r>
      <w:r w:rsidR="004B0E15" w:rsidRPr="00F0150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</w:t>
      </w:r>
      <w:r w:rsidR="004B0E15" w:rsidRPr="00F01507">
        <w:rPr>
          <w:bCs/>
          <w:sz w:val="28"/>
          <w:szCs w:val="28"/>
        </w:rPr>
        <w:t xml:space="preserve"> тысяч) </w:t>
      </w:r>
      <w:r>
        <w:rPr>
          <w:bCs/>
          <w:sz w:val="28"/>
          <w:szCs w:val="28"/>
        </w:rPr>
        <w:t>рублей</w:t>
      </w:r>
    </w:p>
    <w:p w:rsidR="004B0E15" w:rsidRPr="00F01507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сотрудников</w:t>
      </w:r>
      <w:r w:rsidR="004B0E15" w:rsidRPr="00F01507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20</w:t>
      </w:r>
      <w:r w:rsidR="004B0E15" w:rsidRPr="00F01507">
        <w:rPr>
          <w:bCs/>
          <w:sz w:val="28"/>
          <w:szCs w:val="28"/>
        </w:rPr>
        <w:t xml:space="preserve">0 человек </w:t>
      </w:r>
      <w:r>
        <w:rPr>
          <w:bCs/>
          <w:sz w:val="28"/>
          <w:szCs w:val="28"/>
        </w:rPr>
        <w:t>- 9</w:t>
      </w:r>
      <w:r w:rsidR="004B0E15" w:rsidRPr="00F01507">
        <w:rPr>
          <w:bCs/>
          <w:sz w:val="28"/>
          <w:szCs w:val="28"/>
        </w:rPr>
        <w:t>000 (</w:t>
      </w:r>
      <w:r>
        <w:rPr>
          <w:bCs/>
          <w:sz w:val="28"/>
          <w:szCs w:val="28"/>
        </w:rPr>
        <w:t>девять</w:t>
      </w:r>
      <w:r w:rsidR="004B0E15" w:rsidRPr="00F01507">
        <w:rPr>
          <w:bCs/>
          <w:sz w:val="28"/>
          <w:szCs w:val="28"/>
        </w:rPr>
        <w:t xml:space="preserve"> тысяч) рублей</w:t>
      </w:r>
    </w:p>
    <w:p w:rsidR="004B0E15" w:rsidRPr="00F01507" w:rsidRDefault="00A87F9F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сотрудников от 20</w:t>
      </w:r>
      <w:r w:rsidR="004B0E15" w:rsidRPr="00F01507">
        <w:rPr>
          <w:bCs/>
          <w:sz w:val="28"/>
          <w:szCs w:val="28"/>
        </w:rPr>
        <w:t xml:space="preserve">0 человек </w:t>
      </w:r>
      <w:r>
        <w:rPr>
          <w:bCs/>
          <w:sz w:val="28"/>
          <w:szCs w:val="28"/>
        </w:rPr>
        <w:t xml:space="preserve">- </w:t>
      </w:r>
      <w:r w:rsidR="00ED420E" w:rsidRPr="00F0150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4B0E15" w:rsidRPr="00F01507">
        <w:rPr>
          <w:bCs/>
          <w:sz w:val="28"/>
          <w:szCs w:val="28"/>
        </w:rPr>
        <w:t>000 (</w:t>
      </w:r>
      <w:r>
        <w:rPr>
          <w:bCs/>
          <w:sz w:val="28"/>
          <w:szCs w:val="28"/>
        </w:rPr>
        <w:t>четырнадцать</w:t>
      </w:r>
      <w:r w:rsidR="004B0E15" w:rsidRPr="00F01507">
        <w:rPr>
          <w:bCs/>
          <w:sz w:val="28"/>
          <w:szCs w:val="28"/>
        </w:rPr>
        <w:t xml:space="preserve"> тысяч) рублей.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Цены указаны без учета НДС 20%.</w:t>
      </w:r>
    </w:p>
    <w:p w:rsidR="004B0E15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При подаче трех и более заявок предусматривается скидка 10% от общей суммы взноса. </w:t>
      </w:r>
    </w:p>
    <w:p w:rsidR="000566A9" w:rsidRDefault="000566A9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номинации «За большой вклад в развитие качественной продукции и оказываемых услуг» для работников служб метрологии, стандартизации и качества предприятий Кузбасса осуществляется на безвозмездной основе.</w:t>
      </w:r>
    </w:p>
    <w:p w:rsidR="009C62AC" w:rsidRDefault="009C62AC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2352CE" w:rsidRPr="009C62AC" w:rsidRDefault="002352CE" w:rsidP="002352CE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C62AC">
        <w:rPr>
          <w:b/>
          <w:bCs/>
          <w:sz w:val="28"/>
          <w:szCs w:val="28"/>
        </w:rPr>
        <w:t>Более подробная информация размещена на Интернет-сайте                 ФБУ «</w:t>
      </w:r>
      <w:proofErr w:type="gramStart"/>
      <w:r w:rsidRPr="009C62AC">
        <w:rPr>
          <w:b/>
          <w:bCs/>
          <w:sz w:val="28"/>
          <w:szCs w:val="28"/>
        </w:rPr>
        <w:t>Кемеровский</w:t>
      </w:r>
      <w:proofErr w:type="gramEnd"/>
      <w:r w:rsidRPr="009C62AC">
        <w:rPr>
          <w:b/>
          <w:bCs/>
          <w:sz w:val="28"/>
          <w:szCs w:val="28"/>
        </w:rPr>
        <w:t xml:space="preserve"> ЦСМ» </w:t>
      </w:r>
      <w:hyperlink r:id="rId5" w:history="1">
        <w:r w:rsidRPr="009C62AC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9C62AC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9C62AC">
          <w:rPr>
            <w:rStyle w:val="a3"/>
            <w:b/>
            <w:bCs/>
            <w:sz w:val="28"/>
            <w:szCs w:val="28"/>
            <w:lang w:val="en-US"/>
          </w:rPr>
          <w:t>kemcsm</w:t>
        </w:r>
        <w:proofErr w:type="spellEnd"/>
        <w:r w:rsidRPr="009C62AC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9C62AC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C62AC">
        <w:rPr>
          <w:b/>
          <w:bCs/>
          <w:sz w:val="28"/>
          <w:szCs w:val="28"/>
        </w:rPr>
        <w:t>.</w:t>
      </w:r>
    </w:p>
    <w:p w:rsidR="004B0E15" w:rsidRPr="009C62AC" w:rsidRDefault="004B0E15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:rsidR="00FB190D" w:rsidRPr="00F01507" w:rsidRDefault="00FB190D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FB190D" w:rsidRPr="00F01507" w:rsidSect="000D425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00701"/>
    <w:rsid w:val="000055E7"/>
    <w:rsid w:val="00054024"/>
    <w:rsid w:val="000566A9"/>
    <w:rsid w:val="00057C1C"/>
    <w:rsid w:val="00093E50"/>
    <w:rsid w:val="000C1B70"/>
    <w:rsid w:val="000D4252"/>
    <w:rsid w:val="00103327"/>
    <w:rsid w:val="00110538"/>
    <w:rsid w:val="00166AB7"/>
    <w:rsid w:val="0019374F"/>
    <w:rsid w:val="001D7D65"/>
    <w:rsid w:val="00230EDB"/>
    <w:rsid w:val="002352CE"/>
    <w:rsid w:val="002652FE"/>
    <w:rsid w:val="002D7C23"/>
    <w:rsid w:val="00300701"/>
    <w:rsid w:val="00372939"/>
    <w:rsid w:val="00377A01"/>
    <w:rsid w:val="003E19A8"/>
    <w:rsid w:val="003E62C7"/>
    <w:rsid w:val="00460322"/>
    <w:rsid w:val="004673B1"/>
    <w:rsid w:val="00480F78"/>
    <w:rsid w:val="00487EFC"/>
    <w:rsid w:val="004B0E15"/>
    <w:rsid w:val="00517833"/>
    <w:rsid w:val="005557CC"/>
    <w:rsid w:val="005574BF"/>
    <w:rsid w:val="00563829"/>
    <w:rsid w:val="005F22F8"/>
    <w:rsid w:val="005F299A"/>
    <w:rsid w:val="00626136"/>
    <w:rsid w:val="00633CD8"/>
    <w:rsid w:val="006B3F3C"/>
    <w:rsid w:val="006E13FD"/>
    <w:rsid w:val="006F1ED0"/>
    <w:rsid w:val="008B3855"/>
    <w:rsid w:val="00927D2D"/>
    <w:rsid w:val="00992B2C"/>
    <w:rsid w:val="009C424E"/>
    <w:rsid w:val="009C62AC"/>
    <w:rsid w:val="00A87F9F"/>
    <w:rsid w:val="00AD25DD"/>
    <w:rsid w:val="00B074C5"/>
    <w:rsid w:val="00B409BD"/>
    <w:rsid w:val="00CB5964"/>
    <w:rsid w:val="00CC6331"/>
    <w:rsid w:val="00CD6452"/>
    <w:rsid w:val="00D1116A"/>
    <w:rsid w:val="00D342F7"/>
    <w:rsid w:val="00DC4E48"/>
    <w:rsid w:val="00DD1A75"/>
    <w:rsid w:val="00E105C6"/>
    <w:rsid w:val="00EC44D5"/>
    <w:rsid w:val="00ED420E"/>
    <w:rsid w:val="00F01507"/>
    <w:rsid w:val="00F47C8F"/>
    <w:rsid w:val="00F74B21"/>
    <w:rsid w:val="00F821E9"/>
    <w:rsid w:val="00FB190D"/>
    <w:rsid w:val="00FB7C35"/>
    <w:rsid w:val="00F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csm.ru" TargetMode="External"/><Relationship Id="rId4" Type="http://schemas.openxmlformats.org/officeDocument/2006/relationships/hyperlink" Target="mailto:otris1@kmr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4</cp:revision>
  <cp:lastPrinted>2020-03-17T03:21:00Z</cp:lastPrinted>
  <dcterms:created xsi:type="dcterms:W3CDTF">2021-04-01T05:31:00Z</dcterms:created>
  <dcterms:modified xsi:type="dcterms:W3CDTF">2021-04-07T03:56:00Z</dcterms:modified>
</cp:coreProperties>
</file>