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2D" w:rsidRPr="00FA4B2D" w:rsidRDefault="00023572" w:rsidP="00C44BC9">
      <w:pPr>
        <w:pStyle w:val="a6"/>
        <w:spacing w:line="400" w:lineRule="exact"/>
        <w:jc w:val="center"/>
        <w:rPr>
          <w:b/>
          <w:sz w:val="24"/>
          <w:szCs w:val="24"/>
          <w:shd w:val="clear" w:color="auto" w:fill="FFFFFF"/>
        </w:rPr>
      </w:pPr>
      <w:r w:rsidRPr="00FA4B2D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4050CD" wp14:editId="7968C321">
            <wp:simplePos x="0" y="0"/>
            <wp:positionH relativeFrom="column">
              <wp:posOffset>-591820</wp:posOffset>
            </wp:positionH>
            <wp:positionV relativeFrom="page">
              <wp:posOffset>0</wp:posOffset>
            </wp:positionV>
            <wp:extent cx="759079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1ED" w:rsidRPr="000C79EF" w:rsidRDefault="00A06CC0" w:rsidP="00FA4B2D">
      <w:pPr>
        <w:pStyle w:val="a6"/>
        <w:spacing w:line="400" w:lineRule="exact"/>
        <w:contextualSpacing w:val="0"/>
        <w:jc w:val="center"/>
        <w:rPr>
          <w:b/>
          <w:sz w:val="48"/>
          <w:shd w:val="clear" w:color="auto" w:fill="FFFFFF"/>
        </w:rPr>
      </w:pPr>
      <w:r>
        <w:rPr>
          <w:b/>
          <w:sz w:val="44"/>
          <w:shd w:val="clear" w:color="auto" w:fill="FFFFFF"/>
        </w:rPr>
        <w:t>О</w:t>
      </w:r>
      <w:r w:rsidR="00DF396E" w:rsidRPr="000C79EF">
        <w:rPr>
          <w:b/>
          <w:sz w:val="44"/>
          <w:shd w:val="clear" w:color="auto" w:fill="FFFFFF"/>
        </w:rPr>
        <w:t xml:space="preserve">тветственность за уклонение от уплаты </w:t>
      </w:r>
      <w:r w:rsidR="00B536B0" w:rsidRPr="000C79EF">
        <w:rPr>
          <w:b/>
          <w:sz w:val="44"/>
          <w:shd w:val="clear" w:color="auto" w:fill="FFFFFF"/>
        </w:rPr>
        <w:t>страховых</w:t>
      </w:r>
      <w:r w:rsidR="00DF396E" w:rsidRPr="000C79EF">
        <w:rPr>
          <w:b/>
          <w:sz w:val="44"/>
          <w:shd w:val="clear" w:color="auto" w:fill="FFFFFF"/>
        </w:rPr>
        <w:t xml:space="preserve"> взносов</w:t>
      </w:r>
      <w:r>
        <w:rPr>
          <w:b/>
          <w:sz w:val="44"/>
          <w:shd w:val="clear" w:color="auto" w:fill="FFFFFF"/>
        </w:rPr>
        <w:t xml:space="preserve"> или какие п</w:t>
      </w:r>
      <w:r w:rsidRPr="000C79EF">
        <w:rPr>
          <w:b/>
          <w:sz w:val="44"/>
          <w:shd w:val="clear" w:color="auto" w:fill="FFFFFF"/>
        </w:rPr>
        <w:t>оследствия для работодателей</w:t>
      </w:r>
      <w:r>
        <w:rPr>
          <w:b/>
          <w:sz w:val="44"/>
          <w:shd w:val="clear" w:color="auto" w:fill="FFFFFF"/>
        </w:rPr>
        <w:t xml:space="preserve"> влекут </w:t>
      </w:r>
      <w:r w:rsidRPr="000C79EF">
        <w:rPr>
          <w:b/>
          <w:sz w:val="44"/>
          <w:shd w:val="clear" w:color="auto" w:fill="FFFFFF"/>
        </w:rPr>
        <w:t>«сер</w:t>
      </w:r>
      <w:r>
        <w:rPr>
          <w:b/>
          <w:sz w:val="44"/>
          <w:shd w:val="clear" w:color="auto" w:fill="FFFFFF"/>
        </w:rPr>
        <w:t>ые</w:t>
      </w:r>
      <w:r w:rsidRPr="000C79EF">
        <w:rPr>
          <w:b/>
          <w:sz w:val="44"/>
          <w:shd w:val="clear" w:color="auto" w:fill="FFFFFF"/>
        </w:rPr>
        <w:t xml:space="preserve">» </w:t>
      </w:r>
      <w:r>
        <w:rPr>
          <w:b/>
          <w:sz w:val="44"/>
          <w:shd w:val="clear" w:color="auto" w:fill="FFFFFF"/>
        </w:rPr>
        <w:t>схемы выплат</w:t>
      </w:r>
      <w:r w:rsidR="004D3C79">
        <w:rPr>
          <w:b/>
          <w:sz w:val="44"/>
          <w:shd w:val="clear" w:color="auto" w:fill="FFFFFF"/>
        </w:rPr>
        <w:t>ы</w:t>
      </w:r>
      <w:r>
        <w:rPr>
          <w:b/>
          <w:sz w:val="44"/>
          <w:shd w:val="clear" w:color="auto" w:fill="FFFFFF"/>
        </w:rPr>
        <w:t xml:space="preserve"> зарплат</w:t>
      </w:r>
      <w:r w:rsidR="004D3C79">
        <w:rPr>
          <w:b/>
          <w:sz w:val="44"/>
          <w:shd w:val="clear" w:color="auto" w:fill="FFFFFF"/>
        </w:rPr>
        <w:t>ы</w:t>
      </w:r>
    </w:p>
    <w:p w:rsidR="00C44BC9" w:rsidRPr="00C44BC9" w:rsidRDefault="00C44BC9" w:rsidP="00C44BC9"/>
    <w:p w:rsidR="000C79EF" w:rsidRDefault="000C79EF" w:rsidP="00C44BC9">
      <w:pPr>
        <w:spacing w:after="0" w:line="269" w:lineRule="auto"/>
        <w:ind w:firstLine="851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Уважаемые работодатели! </w:t>
      </w:r>
      <w:r w:rsidR="0088312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период сдачи отчетности, напоминаем об обязанности внесения </w:t>
      </w:r>
      <w:r w:rsidR="0002357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полных и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достоверных сведений в форму 4-ФСС.</w:t>
      </w:r>
    </w:p>
    <w:p w:rsidR="00B536B0" w:rsidRPr="00B536B0" w:rsidRDefault="000C79EF" w:rsidP="00FA4B2D">
      <w:pPr>
        <w:spacing w:before="120"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C32E5" w:rsidRPr="00AC32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Выплата заработной платы в конвертах - один из наиболее популярных способов уклонения от уплаты страховых взносов</w:t>
      </w:r>
      <w:r w:rsidR="00AC32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AC32E5">
        <w:rPr>
          <w:rFonts w:ascii="Open Sans" w:hAnsi="Open Sans"/>
          <w:color w:val="405965"/>
          <w:shd w:val="clear" w:color="auto" w:fill="FFFFFF"/>
        </w:rPr>
        <w:t> </w:t>
      </w:r>
      <w:r w:rsidR="00AC32E5" w:rsidRPr="00C44B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6F58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B536B0" w:rsidRPr="00B536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 уклонением от уплаты взносов следует понимать умышленные деян</w:t>
      </w:r>
      <w:r w:rsidR="006F58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ия, направленные на их неуплату, которые выражаются в следующем</w:t>
      </w:r>
      <w:r w:rsidR="00B536B0" w:rsidRPr="00B536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B536B0" w:rsidRPr="00C44BC9" w:rsidRDefault="00B536B0" w:rsidP="0002357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C44B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непредставление расчёта по страховым взносам или других обязательных документов;</w:t>
      </w:r>
    </w:p>
    <w:p w:rsidR="004D3C79" w:rsidRDefault="00B536B0" w:rsidP="004D3C7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C44B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включение в такие док</w:t>
      </w:r>
      <w:r w:rsidR="004D3C7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ументы заведомо ложных сведений;</w:t>
      </w:r>
    </w:p>
    <w:p w:rsidR="004D3C79" w:rsidRPr="00C44BC9" w:rsidRDefault="004D3C79" w:rsidP="004D3C7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C44B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занижение базы или иной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намеренно </w:t>
      </w:r>
      <w:r w:rsidRPr="00C44B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неправильный расчёт сум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мы взносов, подлежащих к уплате.</w:t>
      </w:r>
    </w:p>
    <w:p w:rsidR="004D3C79" w:rsidRDefault="009571FB" w:rsidP="00023572">
      <w:pPr>
        <w:spacing w:before="240" w:after="0"/>
        <w:ind w:firstLine="851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44B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Ответственность за занижение базы</w:t>
      </w:r>
      <w:r w:rsidRPr="00DA26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DA26FD" w:rsidRPr="00DA26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 уклонение от уплаты страховых взносов </w:t>
      </w:r>
      <w:r w:rsidRPr="0002357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предусмотрена</w:t>
      </w:r>
      <w:r w:rsidR="004D3C7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810A08" w:rsidRPr="004D3C79" w:rsidRDefault="009571FB" w:rsidP="004D3C79">
      <w:pPr>
        <w:pStyle w:val="a3"/>
        <w:numPr>
          <w:ilvl w:val="1"/>
          <w:numId w:val="8"/>
        </w:numPr>
        <w:tabs>
          <w:tab w:val="left" w:pos="1418"/>
        </w:tabs>
        <w:ind w:left="0" w:firstLine="10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3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DF396E" w:rsidRPr="004D3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 26.29 Федерального закона</w:t>
      </w:r>
      <w:r w:rsidR="00DF396E" w:rsidRPr="004D3C79">
        <w:rPr>
          <w:rFonts w:ascii="Times New Roman" w:hAnsi="Times New Roman" w:cs="Times New Roman"/>
          <w:sz w:val="28"/>
          <w:szCs w:val="28"/>
        </w:rPr>
        <w:t xml:space="preserve"> </w:t>
      </w:r>
      <w:r w:rsidR="00DF396E" w:rsidRPr="004D3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24 июля 1998 г. </w:t>
      </w:r>
      <w:r w:rsidR="00023572" w:rsidRPr="004D3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</w:t>
      </w:r>
      <w:r w:rsidR="00DF396E" w:rsidRPr="004D3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125-ФЗ "Об обязательном социальном страховании от несчастных случаев на производстве и профессиональных заболеваний"</w:t>
      </w:r>
      <w:r w:rsidR="00810A08" w:rsidRPr="004D3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D7B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A4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виде </w:t>
      </w:r>
      <w:r w:rsidR="008D7B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штраф</w:t>
      </w:r>
      <w:r w:rsidR="00FA4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8D7B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A26FD" w:rsidRPr="004D3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DA26FD" w:rsidRPr="000E17E3">
        <w:rPr>
          <w:rFonts w:ascii="Times New Roman" w:hAnsi="Times New Roman" w:cs="Times New Roman"/>
          <w:color w:val="222222"/>
          <w:spacing w:val="-8"/>
          <w:sz w:val="28"/>
          <w:szCs w:val="28"/>
          <w:shd w:val="clear" w:color="auto" w:fill="FFFFFF"/>
        </w:rPr>
        <w:t xml:space="preserve"> размере </w:t>
      </w:r>
      <w:r w:rsidR="00853552">
        <w:rPr>
          <w:rFonts w:ascii="Times New Roman" w:hAnsi="Times New Roman" w:cs="Times New Roman"/>
          <w:color w:val="222222"/>
          <w:spacing w:val="-8"/>
          <w:sz w:val="28"/>
          <w:szCs w:val="28"/>
          <w:shd w:val="clear" w:color="auto" w:fill="FFFFFF"/>
        </w:rPr>
        <w:t xml:space="preserve">от </w:t>
      </w:r>
      <w:r w:rsidR="00DA26FD" w:rsidRPr="000E17E3">
        <w:rPr>
          <w:rFonts w:ascii="Times New Roman" w:hAnsi="Times New Roman" w:cs="Times New Roman"/>
          <w:color w:val="222222"/>
          <w:spacing w:val="-8"/>
          <w:sz w:val="28"/>
          <w:szCs w:val="28"/>
          <w:shd w:val="clear" w:color="auto" w:fill="FFFFFF"/>
        </w:rPr>
        <w:t xml:space="preserve">20% </w:t>
      </w:r>
      <w:r w:rsidR="00853552">
        <w:rPr>
          <w:rFonts w:ascii="Times New Roman" w:hAnsi="Times New Roman" w:cs="Times New Roman"/>
          <w:color w:val="222222"/>
          <w:spacing w:val="-8"/>
          <w:sz w:val="28"/>
          <w:szCs w:val="28"/>
          <w:shd w:val="clear" w:color="auto" w:fill="FFFFFF"/>
        </w:rPr>
        <w:t xml:space="preserve">до 40 % </w:t>
      </w:r>
      <w:r w:rsidR="00DA26FD" w:rsidRPr="000E17E3">
        <w:rPr>
          <w:rFonts w:ascii="Times New Roman" w:hAnsi="Times New Roman" w:cs="Times New Roman"/>
          <w:color w:val="222222"/>
          <w:spacing w:val="-8"/>
          <w:sz w:val="28"/>
          <w:szCs w:val="28"/>
          <w:shd w:val="clear" w:color="auto" w:fill="FFFFFF"/>
        </w:rPr>
        <w:t>от суммы страховых взносов, которые не были уплачены</w:t>
      </w:r>
      <w:r w:rsidR="00853552">
        <w:rPr>
          <w:rFonts w:ascii="Times New Roman" w:hAnsi="Times New Roman" w:cs="Times New Roman"/>
          <w:color w:val="222222"/>
          <w:spacing w:val="-8"/>
          <w:sz w:val="28"/>
          <w:szCs w:val="28"/>
          <w:shd w:val="clear" w:color="auto" w:fill="FFFFFF"/>
        </w:rPr>
        <w:t>;</w:t>
      </w:r>
    </w:p>
    <w:p w:rsidR="00DA26FD" w:rsidRPr="00DA26FD" w:rsidRDefault="00512456" w:rsidP="00AE5B82">
      <w:pPr>
        <w:pStyle w:val="a3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ст. 199</w:t>
      </w:r>
      <w:r w:rsidR="00DA26FD" w:rsidRP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.3</w:t>
      </w:r>
      <w:r w:rsidRP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УК РФ </w:t>
      </w:r>
      <w:r w:rsidR="00FA4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</w:t>
      </w:r>
      <w:r w:rsid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53552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страхователя - физического лица </w:t>
      </w:r>
      <w:r w:rsidR="00FA4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FA4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виде штрафа в 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размере до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200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тыс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руб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либо обязательными работами на срок до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360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часов</w:t>
      </w:r>
      <w:bookmarkStart w:id="0" w:name="sub_19932"/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DA26FD" w:rsidRP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сли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A26FD" w:rsidRP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же деяние</w:t>
      </w:r>
      <w:r w:rsidR="00DA26FD" w:rsidRP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совершен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в </w:t>
      </w:r>
      <w:hyperlink w:anchor="sub_199311" w:history="1">
        <w:r w:rsidR="00DA26FD" w:rsidRPr="00853552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особо крупном размере</w:t>
        </w:r>
      </w:hyperlink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bookmarkEnd w:id="0"/>
      <w:r w:rsidR="00FA4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применяются наказания от </w:t>
      </w:r>
      <w:r w:rsidR="00DA26FD" w:rsidRP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траф</w:t>
      </w:r>
      <w:r w:rsidR="00FA4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DA26FD" w:rsidRP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00</w:t>
      </w:r>
      <w:r w:rsidR="0039466A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тыс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9466A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руб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9466A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A4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лиш</w:t>
      </w:r>
      <w:r w:rsidR="00022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ения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свободы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сроком </w:t>
      </w:r>
      <w:r w:rsid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</w:t>
      </w:r>
      <w:r w:rsidR="00DA26F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A26FD" w:rsidRPr="0039466A" w:rsidRDefault="00FA4B2D" w:rsidP="00E12254">
      <w:pPr>
        <w:pStyle w:val="a3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199.4 </w:t>
      </w:r>
      <w:r w:rsidRPr="008535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 РФ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</w:t>
      </w:r>
      <w:r w:rsidR="00853552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</w:t>
      </w:r>
      <w:bookmarkStart w:id="1" w:name="_GoBack"/>
      <w:bookmarkEnd w:id="1"/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ахователя-организации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применяются наказания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штрафа 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размере до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00</w:t>
      </w:r>
      <w:r w:rsidR="0039466A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тыс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9466A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руб</w:t>
      </w:r>
      <w:r w:rsidR="00022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до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лишен</w:t>
      </w:r>
      <w:r w:rsidR="000229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ия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свободы на срок до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года.</w:t>
      </w:r>
      <w:bookmarkStart w:id="2" w:name="sub_199421"/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A2C1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</w:t>
      </w:r>
      <w:r w:rsidR="007A2C1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A2C1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7A2C1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же деяние</w:t>
      </w:r>
      <w:r w:rsidR="007A2C1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совершен</w:t>
      </w:r>
      <w:r w:rsidR="007A2C1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</w:t>
      </w:r>
      <w:r w:rsidR="007A2C1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руппой </w:t>
      </w:r>
      <w:r w:rsidR="007A2C1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лиц по предварительному сговору или </w:t>
      </w:r>
      <w:bookmarkStart w:id="3" w:name="sub_199422"/>
      <w:bookmarkEnd w:id="2"/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hyperlink w:anchor="sub_199411" w:history="1">
        <w:r w:rsidR="00DA26FD" w:rsidRPr="0039466A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особо крупном размере</w:t>
        </w:r>
      </w:hyperlink>
      <w:r w:rsidR="007A2C1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 наказания могут быть от </w:t>
      </w:r>
      <w:r w:rsidR="007A2C1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</w:t>
      </w:r>
      <w:r w:rsidR="007A2C1D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7A2C1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размере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00</w:t>
      </w:r>
      <w:r w:rsidR="0039466A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тыс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9466A" w:rsidRPr="00DA2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руб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лишени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свободы на срок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</w:t>
      </w:r>
      <w:r w:rsid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4-</w:t>
      </w:r>
      <w:r w:rsidR="00DA26FD" w:rsidRPr="00394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 лет.</w:t>
      </w:r>
    </w:p>
    <w:p w:rsidR="00810A08" w:rsidRPr="00C44BC9" w:rsidRDefault="00E77D8F" w:rsidP="00512456">
      <w:pPr>
        <w:spacing w:before="240" w:after="0" w:line="269" w:lineRule="auto"/>
        <w:ind w:firstLine="851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Кроме того, о</w:t>
      </w:r>
      <w:r w:rsidR="007241ED" w:rsidRPr="00C44B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бнаружение </w:t>
      </w:r>
      <w:r w:rsidR="00810A08" w:rsidRPr="00C44B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«серых» схем выплаты заработной платы</w:t>
      </w:r>
      <w:r w:rsidR="007241ED" w:rsidRPr="00C44B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810A08" w:rsidRPr="00C44B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влечет за собой:</w:t>
      </w:r>
    </w:p>
    <w:p w:rsidR="00810A08" w:rsidRPr="00810A08" w:rsidRDefault="00810A08" w:rsidP="00023572">
      <w:pPr>
        <w:pStyle w:val="a3"/>
        <w:numPr>
          <w:ilvl w:val="0"/>
          <w:numId w:val="6"/>
        </w:numPr>
        <w:tabs>
          <w:tab w:val="left" w:pos="1276"/>
        </w:tabs>
        <w:ind w:left="0" w:firstLine="890"/>
        <w:jc w:val="both"/>
        <w:rPr>
          <w:rFonts w:ascii="Times New Roman" w:hAnsi="Times New Roman" w:cs="Times New Roman"/>
          <w:sz w:val="28"/>
          <w:szCs w:val="28"/>
        </w:rPr>
      </w:pPr>
      <w:r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7241ED"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ызов </w:t>
      </w:r>
      <w:r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работодателя </w:t>
      </w:r>
      <w:r w:rsidR="007241ED"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«зарплатную» ком</w:t>
      </w:r>
      <w:r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иссию в налоговую инспекцию.</w:t>
      </w:r>
    </w:p>
    <w:p w:rsidR="00810A08" w:rsidRPr="00810A08" w:rsidRDefault="00810A08" w:rsidP="00023572">
      <w:pPr>
        <w:pStyle w:val="a3"/>
        <w:numPr>
          <w:ilvl w:val="0"/>
          <w:numId w:val="6"/>
        </w:numPr>
        <w:tabs>
          <w:tab w:val="left" w:pos="1276"/>
        </w:tabs>
        <w:spacing w:before="240"/>
        <w:ind w:left="0" w:firstLine="890"/>
        <w:jc w:val="both"/>
        <w:rPr>
          <w:rFonts w:ascii="Times New Roman" w:hAnsi="Times New Roman" w:cs="Times New Roman"/>
          <w:sz w:val="28"/>
          <w:szCs w:val="28"/>
        </w:rPr>
      </w:pPr>
      <w:r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Выездные</w:t>
      </w:r>
      <w:r w:rsidR="007241ED"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проверк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7241ED"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ОВД, прокуратуры, ФСС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трудовой инспекции, по результатам которых работодатель</w:t>
      </w:r>
      <w:r w:rsidR="007241ED"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будет обязан</w:t>
      </w:r>
      <w:r w:rsidR="007241ED"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уплатить все недоплаченные налоги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взносы</w:t>
      </w:r>
      <w:r w:rsidR="007241ED"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также пени и </w:t>
      </w:r>
      <w:r w:rsidR="00957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немалые суммы </w:t>
      </w:r>
      <w:r w:rsidR="007241ED"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штраф</w:t>
      </w:r>
      <w:r w:rsidR="00957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</w:t>
      </w:r>
      <w:r w:rsidR="007241ED" w:rsidRPr="00810A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DF396E" w:rsidRPr="00023572" w:rsidRDefault="00DF396E" w:rsidP="00DF396E">
      <w:pPr>
        <w:pStyle w:val="a3"/>
        <w:tabs>
          <w:tab w:val="left" w:pos="1276"/>
        </w:tabs>
        <w:ind w:left="893"/>
        <w:jc w:val="both"/>
        <w:rPr>
          <w:rFonts w:ascii="Open Sans" w:hAnsi="Open Sans"/>
          <w:color w:val="222222"/>
          <w:sz w:val="16"/>
          <w:szCs w:val="16"/>
          <w:shd w:val="clear" w:color="auto" w:fill="FFFFFF"/>
        </w:rPr>
      </w:pPr>
    </w:p>
    <w:p w:rsidR="00023572" w:rsidRPr="00DF396E" w:rsidRDefault="00023572" w:rsidP="00023572">
      <w:pPr>
        <w:pStyle w:val="a3"/>
        <w:tabs>
          <w:tab w:val="left" w:pos="1276"/>
        </w:tabs>
        <w:ind w:left="893" w:right="707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694ECBE" wp14:editId="4A4B1B3A">
            <wp:simplePos x="0" y="0"/>
            <wp:positionH relativeFrom="column">
              <wp:posOffset>-533400</wp:posOffset>
            </wp:positionH>
            <wp:positionV relativeFrom="page">
              <wp:posOffset>10307320</wp:posOffset>
            </wp:positionV>
            <wp:extent cx="7534275" cy="36703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ED" w:rsidRPr="00DF396E">
        <w:rPr>
          <w:rFonts w:ascii="Open Sans" w:hAnsi="Open Sans"/>
          <w:i/>
          <w:color w:val="222222"/>
          <w:sz w:val="27"/>
          <w:szCs w:val="27"/>
          <w:shd w:val="clear" w:color="auto" w:fill="FFFFFF"/>
        </w:rPr>
        <w:t>Чаще всего к отве</w:t>
      </w:r>
      <w:r w:rsidR="00B536B0">
        <w:rPr>
          <w:rFonts w:ascii="Open Sans" w:hAnsi="Open Sans"/>
          <w:i/>
          <w:color w:val="222222"/>
          <w:sz w:val="27"/>
          <w:szCs w:val="27"/>
          <w:shd w:val="clear" w:color="auto" w:fill="FFFFFF"/>
        </w:rPr>
        <w:t>тственности</w:t>
      </w:r>
      <w:r w:rsidR="007241ED" w:rsidRPr="00DF396E">
        <w:rPr>
          <w:rFonts w:ascii="Open Sans" w:hAnsi="Open Sans"/>
          <w:i/>
          <w:color w:val="222222"/>
          <w:sz w:val="27"/>
          <w:szCs w:val="27"/>
          <w:shd w:val="clear" w:color="auto" w:fill="FFFFFF"/>
        </w:rPr>
        <w:t xml:space="preserve"> </w:t>
      </w:r>
      <w:r w:rsidR="00B536B0">
        <w:rPr>
          <w:rFonts w:ascii="Open Sans" w:hAnsi="Open Sans"/>
          <w:i/>
          <w:color w:val="222222"/>
          <w:sz w:val="27"/>
          <w:szCs w:val="27"/>
          <w:shd w:val="clear" w:color="auto" w:fill="FFFFFF"/>
        </w:rPr>
        <w:t>привлекаются</w:t>
      </w:r>
      <w:r w:rsidR="007241ED" w:rsidRPr="00DF396E">
        <w:rPr>
          <w:rFonts w:ascii="Open Sans" w:hAnsi="Open Sans"/>
          <w:i/>
          <w:color w:val="222222"/>
          <w:sz w:val="27"/>
          <w:szCs w:val="27"/>
          <w:shd w:val="clear" w:color="auto" w:fill="FFFFFF"/>
        </w:rPr>
        <w:t xml:space="preserve"> руководитель организации, главный бухгалтер и работники, оформляющие первичные документы, которых можно признать пособниками.</w:t>
      </w:r>
    </w:p>
    <w:sectPr w:rsidR="00023572" w:rsidRPr="00DF396E" w:rsidSect="00023572"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6FE"/>
    <w:multiLevelType w:val="multilevel"/>
    <w:tmpl w:val="6E3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854A3"/>
    <w:multiLevelType w:val="hybridMultilevel"/>
    <w:tmpl w:val="8404F026"/>
    <w:lvl w:ilvl="0" w:tplc="1062FFB6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42642AB2"/>
    <w:multiLevelType w:val="multilevel"/>
    <w:tmpl w:val="635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D4AE2"/>
    <w:multiLevelType w:val="hybridMultilevel"/>
    <w:tmpl w:val="316A2F80"/>
    <w:lvl w:ilvl="0" w:tplc="CF102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444D60"/>
    <w:multiLevelType w:val="multilevel"/>
    <w:tmpl w:val="4196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D529A5"/>
    <w:multiLevelType w:val="hybridMultilevel"/>
    <w:tmpl w:val="A8F40182"/>
    <w:lvl w:ilvl="0" w:tplc="455C64BA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>
    <w:nsid w:val="7E03064D"/>
    <w:multiLevelType w:val="hybridMultilevel"/>
    <w:tmpl w:val="ED48964E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5B79"/>
    <w:multiLevelType w:val="hybridMultilevel"/>
    <w:tmpl w:val="FE524FC0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62F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ED"/>
    <w:rsid w:val="00003F55"/>
    <w:rsid w:val="00022976"/>
    <w:rsid w:val="00023572"/>
    <w:rsid w:val="000C79EF"/>
    <w:rsid w:val="000E17E3"/>
    <w:rsid w:val="001A357C"/>
    <w:rsid w:val="002D69A7"/>
    <w:rsid w:val="0039466A"/>
    <w:rsid w:val="004009D8"/>
    <w:rsid w:val="004D3C79"/>
    <w:rsid w:val="00512456"/>
    <w:rsid w:val="005C6600"/>
    <w:rsid w:val="006F5882"/>
    <w:rsid w:val="007241ED"/>
    <w:rsid w:val="007A2C1D"/>
    <w:rsid w:val="00810A08"/>
    <w:rsid w:val="00853552"/>
    <w:rsid w:val="0088312D"/>
    <w:rsid w:val="008934E2"/>
    <w:rsid w:val="008D7B29"/>
    <w:rsid w:val="009571FB"/>
    <w:rsid w:val="009A01AB"/>
    <w:rsid w:val="00A06CC0"/>
    <w:rsid w:val="00AC32E5"/>
    <w:rsid w:val="00B131E3"/>
    <w:rsid w:val="00B3105D"/>
    <w:rsid w:val="00B536B0"/>
    <w:rsid w:val="00BA6224"/>
    <w:rsid w:val="00C35346"/>
    <w:rsid w:val="00C44BC9"/>
    <w:rsid w:val="00DA26FD"/>
    <w:rsid w:val="00DF396E"/>
    <w:rsid w:val="00E77D8F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00C6E-5B17-4AE5-930B-1D96CE1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96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44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44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Гипертекстовая ссылка"/>
    <w:basedOn w:val="a0"/>
    <w:uiPriority w:val="99"/>
    <w:rsid w:val="00DA26FD"/>
    <w:rPr>
      <w:color w:val="106BBE"/>
    </w:rPr>
  </w:style>
  <w:style w:type="character" w:customStyle="1" w:styleId="a9">
    <w:name w:val="Цветовое выделение"/>
    <w:uiPriority w:val="99"/>
    <w:rsid w:val="00DA26FD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DA26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DA26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c">
    <w:name w:val="Balloon Text"/>
    <w:basedOn w:val="a"/>
    <w:link w:val="ad"/>
    <w:uiPriority w:val="99"/>
    <w:semiHidden/>
    <w:unhideWhenUsed/>
    <w:rsid w:val="00B1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Элла Сергеевна</dc:creator>
  <cp:keywords/>
  <dc:description/>
  <cp:lastModifiedBy>Устюжанина Элла Сергеевна</cp:lastModifiedBy>
  <cp:revision>3</cp:revision>
  <cp:lastPrinted>2021-04-09T01:58:00Z</cp:lastPrinted>
  <dcterms:created xsi:type="dcterms:W3CDTF">2021-04-09T01:58:00Z</dcterms:created>
  <dcterms:modified xsi:type="dcterms:W3CDTF">2021-04-09T03:15:00Z</dcterms:modified>
</cp:coreProperties>
</file>