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402105" w:rsidRPr="000C5C9B" w:rsidRDefault="00402105" w:rsidP="0040210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ОБ ЭЛЕКТРОННОМ ДОКУМЕНТООБОРОТЕ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B67B08" w:rsidRPr="00B67B08" w:rsidRDefault="00B67B08" w:rsidP="00B67B08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 w:rsidRPr="00B67B08">
        <w:rPr>
          <w:color w:val="1F497D" w:themeColor="text2"/>
          <w:sz w:val="28"/>
          <w:szCs w:val="28"/>
        </w:rPr>
        <w:t xml:space="preserve">Фонд социального страхования Российской Федерации разработал и ввел в эксплуатацию </w:t>
      </w:r>
      <w:r w:rsidRPr="00B67B08">
        <w:rPr>
          <w:b/>
          <w:color w:val="1F497D" w:themeColor="text2"/>
          <w:sz w:val="28"/>
          <w:szCs w:val="28"/>
        </w:rPr>
        <w:t>систему социального электронного документооборота со страхователями (далее – СЭДО)</w:t>
      </w:r>
      <w:r w:rsidRPr="00B67B08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– </w:t>
      </w:r>
      <w:r w:rsidRPr="00B67B08">
        <w:rPr>
          <w:color w:val="1F497D" w:themeColor="text2"/>
          <w:sz w:val="28"/>
          <w:szCs w:val="28"/>
        </w:rPr>
        <w:t xml:space="preserve">механизм, в котором предусмотрены электронные сервисы для обмена документами или информацией в электронном виде между Фондом и страхователями-работодателями. </w:t>
      </w:r>
    </w:p>
    <w:p w:rsidR="00B67B08" w:rsidRPr="00B67B08" w:rsidRDefault="00B67B08" w:rsidP="00B67B08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 w:rsidRPr="00B67B08">
        <w:rPr>
          <w:color w:val="1F497D" w:themeColor="text2"/>
          <w:sz w:val="28"/>
          <w:szCs w:val="28"/>
        </w:rPr>
        <w:t xml:space="preserve">В настоящее время СЭДО интегрирован во многие бухгалтерские программы, например, 1С, Парус, </w:t>
      </w:r>
      <w:r w:rsidR="00B444DA">
        <w:rPr>
          <w:color w:val="1F497D" w:themeColor="text2"/>
          <w:sz w:val="28"/>
          <w:szCs w:val="28"/>
        </w:rPr>
        <w:t xml:space="preserve">Контур, </w:t>
      </w:r>
      <w:r w:rsidRPr="00B67B08">
        <w:rPr>
          <w:color w:val="1F497D" w:themeColor="text2"/>
          <w:sz w:val="28"/>
          <w:szCs w:val="28"/>
        </w:rPr>
        <w:t xml:space="preserve">СБИС++ и </w:t>
      </w:r>
      <w:r>
        <w:rPr>
          <w:color w:val="1F497D" w:themeColor="text2"/>
          <w:sz w:val="28"/>
          <w:szCs w:val="28"/>
        </w:rPr>
        <w:t>д</w:t>
      </w:r>
      <w:r w:rsidRPr="00B67B08">
        <w:rPr>
          <w:color w:val="1F497D" w:themeColor="text2"/>
          <w:sz w:val="28"/>
          <w:szCs w:val="28"/>
        </w:rPr>
        <w:t>р.</w:t>
      </w:r>
    </w:p>
    <w:p w:rsidR="00B67B08" w:rsidRDefault="00B67B08" w:rsidP="00B67B08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В настоящее время в</w:t>
      </w:r>
      <w:r w:rsidRPr="00B67B08">
        <w:rPr>
          <w:color w:val="1F497D" w:themeColor="text2"/>
          <w:sz w:val="28"/>
          <w:szCs w:val="28"/>
        </w:rPr>
        <w:t xml:space="preserve"> СЭДО </w:t>
      </w:r>
      <w:r>
        <w:rPr>
          <w:color w:val="1F497D" w:themeColor="text2"/>
          <w:sz w:val="28"/>
          <w:szCs w:val="28"/>
        </w:rPr>
        <w:t>реализован следующий функционал</w:t>
      </w:r>
      <w:r w:rsidRPr="00B67B08">
        <w:rPr>
          <w:color w:val="1F497D" w:themeColor="text2"/>
          <w:sz w:val="28"/>
          <w:szCs w:val="28"/>
        </w:rPr>
        <w:t>:</w:t>
      </w:r>
    </w:p>
    <w:p w:rsidR="00B67B08" w:rsidRPr="00B67B08" w:rsidRDefault="005B152B" w:rsidP="005B152B">
      <w:pPr>
        <w:pStyle w:val="aa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color w:val="1F497D" w:themeColor="text2"/>
          <w:sz w:val="28"/>
          <w:szCs w:val="28"/>
        </w:rPr>
      </w:pPr>
      <w:r w:rsidRPr="00A2451B">
        <w:rPr>
          <w:b/>
          <w:color w:val="1F497D" w:themeColor="text2"/>
          <w:sz w:val="28"/>
          <w:szCs w:val="28"/>
        </w:rPr>
        <w:t>Отправка со стороны ФСС</w:t>
      </w:r>
      <w:r w:rsidR="00B67B08" w:rsidRPr="00A2451B">
        <w:rPr>
          <w:b/>
          <w:color w:val="1F497D" w:themeColor="text2"/>
          <w:sz w:val="28"/>
          <w:szCs w:val="28"/>
        </w:rPr>
        <w:t xml:space="preserve"> электронн</w:t>
      </w:r>
      <w:r w:rsidRPr="00A2451B">
        <w:rPr>
          <w:b/>
          <w:color w:val="1F497D" w:themeColor="text2"/>
          <w:sz w:val="28"/>
          <w:szCs w:val="28"/>
        </w:rPr>
        <w:t>ых</w:t>
      </w:r>
      <w:r w:rsidR="00B67B08" w:rsidRPr="00A2451B">
        <w:rPr>
          <w:b/>
          <w:color w:val="1F497D" w:themeColor="text2"/>
          <w:sz w:val="28"/>
          <w:szCs w:val="28"/>
        </w:rPr>
        <w:t xml:space="preserve"> извещени</w:t>
      </w:r>
      <w:r w:rsidRPr="00A2451B">
        <w:rPr>
          <w:b/>
          <w:color w:val="1F497D" w:themeColor="text2"/>
          <w:sz w:val="28"/>
          <w:szCs w:val="28"/>
        </w:rPr>
        <w:t>й</w:t>
      </w:r>
      <w:r w:rsidR="00B67B08" w:rsidRPr="00B67B08">
        <w:rPr>
          <w:color w:val="1F497D" w:themeColor="text2"/>
          <w:sz w:val="28"/>
          <w:szCs w:val="28"/>
        </w:rPr>
        <w:t xml:space="preserve"> о представлении недостающих документов по прямым выплатам страхового обеспечения (ПВСО).</w:t>
      </w:r>
    </w:p>
    <w:p w:rsidR="00B67B08" w:rsidRDefault="00B67B08" w:rsidP="00B67B08">
      <w:pPr>
        <w:pStyle w:val="aa"/>
        <w:spacing w:line="276" w:lineRule="auto"/>
        <w:ind w:firstLine="709"/>
        <w:rPr>
          <w:i/>
          <w:color w:val="1F497D" w:themeColor="text2"/>
          <w:sz w:val="28"/>
          <w:szCs w:val="28"/>
        </w:rPr>
      </w:pPr>
      <w:r w:rsidRPr="005B152B">
        <w:rPr>
          <w:i/>
          <w:color w:val="1F497D" w:themeColor="text2"/>
          <w:sz w:val="28"/>
          <w:szCs w:val="28"/>
        </w:rPr>
        <w:t xml:space="preserve">Если </w:t>
      </w:r>
      <w:r w:rsidR="00A2451B">
        <w:rPr>
          <w:i/>
          <w:color w:val="1F497D" w:themeColor="text2"/>
          <w:sz w:val="28"/>
          <w:szCs w:val="28"/>
        </w:rPr>
        <w:t>страхователь</w:t>
      </w:r>
      <w:r w:rsidRPr="005B152B">
        <w:rPr>
          <w:i/>
          <w:color w:val="1F497D" w:themeColor="text2"/>
          <w:sz w:val="28"/>
          <w:szCs w:val="28"/>
        </w:rPr>
        <w:t> подкл</w:t>
      </w:r>
      <w:r w:rsidR="00A2451B">
        <w:rPr>
          <w:i/>
          <w:color w:val="1F497D" w:themeColor="text2"/>
          <w:sz w:val="28"/>
          <w:szCs w:val="28"/>
        </w:rPr>
        <w:t xml:space="preserve">ючается </w:t>
      </w:r>
      <w:r w:rsidRPr="005B152B">
        <w:rPr>
          <w:i/>
          <w:color w:val="1F497D" w:themeColor="text2"/>
          <w:sz w:val="28"/>
          <w:szCs w:val="28"/>
        </w:rPr>
        <w:t>к СЭДО, ФСС отправит извещение в электронном виде. Подтвердить получение следует в течение 1 дня</w:t>
      </w:r>
      <w:r w:rsidR="00A2451B">
        <w:rPr>
          <w:i/>
          <w:color w:val="1F497D" w:themeColor="text2"/>
          <w:sz w:val="28"/>
          <w:szCs w:val="28"/>
        </w:rPr>
        <w:t>,</w:t>
      </w:r>
      <w:r w:rsidRPr="005B152B">
        <w:rPr>
          <w:i/>
          <w:color w:val="1F497D" w:themeColor="text2"/>
          <w:sz w:val="28"/>
          <w:szCs w:val="28"/>
        </w:rPr>
        <w:t xml:space="preserve"> потом </w:t>
      </w:r>
      <w:r w:rsidR="00A2451B">
        <w:rPr>
          <w:i/>
          <w:color w:val="1F497D" w:themeColor="text2"/>
          <w:sz w:val="28"/>
          <w:szCs w:val="28"/>
        </w:rPr>
        <w:t xml:space="preserve">у работодателя </w:t>
      </w:r>
      <w:r w:rsidRPr="005B152B">
        <w:rPr>
          <w:i/>
          <w:color w:val="1F497D" w:themeColor="text2"/>
          <w:sz w:val="28"/>
          <w:szCs w:val="28"/>
        </w:rPr>
        <w:t>будет целых 5 дней, чтобы все исправить. Так вы застрахуете себя от штрафов, а сотрудников — от задержки выплат.</w:t>
      </w:r>
    </w:p>
    <w:p w:rsidR="00B67B08" w:rsidRPr="00A2451B" w:rsidRDefault="005B152B" w:rsidP="007B663B">
      <w:pPr>
        <w:pStyle w:val="aa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color w:val="1F497D" w:themeColor="text2"/>
          <w:sz w:val="28"/>
          <w:szCs w:val="28"/>
        </w:rPr>
      </w:pPr>
      <w:r w:rsidRPr="00A2451B">
        <w:rPr>
          <w:b/>
          <w:color w:val="1F497D" w:themeColor="text2"/>
          <w:sz w:val="28"/>
          <w:szCs w:val="28"/>
        </w:rPr>
        <w:t>Автоматическая передача</w:t>
      </w:r>
      <w:r w:rsidRPr="005B152B">
        <w:rPr>
          <w:color w:val="1F497D" w:themeColor="text2"/>
          <w:sz w:val="28"/>
          <w:szCs w:val="28"/>
        </w:rPr>
        <w:t xml:space="preserve"> </w:t>
      </w:r>
      <w:r w:rsidR="00B67B08" w:rsidRPr="00A2451B">
        <w:rPr>
          <w:color w:val="1F497D" w:themeColor="text2"/>
          <w:sz w:val="28"/>
          <w:szCs w:val="28"/>
          <w:u w:val="single"/>
        </w:rPr>
        <w:t>работодател</w:t>
      </w:r>
      <w:r w:rsidRPr="00A2451B">
        <w:rPr>
          <w:color w:val="1F497D" w:themeColor="text2"/>
          <w:sz w:val="28"/>
          <w:szCs w:val="28"/>
          <w:u w:val="single"/>
        </w:rPr>
        <w:t>ю с численностью от 2000 человек</w:t>
      </w:r>
      <w:r w:rsidR="00B67B08" w:rsidRPr="005B152B">
        <w:rPr>
          <w:color w:val="1F497D" w:themeColor="text2"/>
          <w:sz w:val="28"/>
          <w:szCs w:val="28"/>
        </w:rPr>
        <w:t xml:space="preserve"> </w:t>
      </w:r>
      <w:r w:rsidRPr="00A2451B">
        <w:rPr>
          <w:b/>
          <w:color w:val="1F497D" w:themeColor="text2"/>
          <w:sz w:val="28"/>
          <w:szCs w:val="28"/>
        </w:rPr>
        <w:t xml:space="preserve">сведений о новом </w:t>
      </w:r>
      <w:r w:rsidRPr="005B152B">
        <w:rPr>
          <w:color w:val="1F497D" w:themeColor="text2"/>
          <w:sz w:val="28"/>
          <w:szCs w:val="28"/>
        </w:rPr>
        <w:t xml:space="preserve">листке </w:t>
      </w:r>
      <w:r w:rsidR="00B26D4C">
        <w:rPr>
          <w:color w:val="1F497D" w:themeColor="text2"/>
          <w:sz w:val="28"/>
          <w:szCs w:val="28"/>
        </w:rPr>
        <w:t xml:space="preserve">нетрудоспособности </w:t>
      </w:r>
      <w:r w:rsidRPr="005B152B">
        <w:rPr>
          <w:color w:val="1F497D" w:themeColor="text2"/>
          <w:sz w:val="28"/>
          <w:szCs w:val="28"/>
        </w:rPr>
        <w:t xml:space="preserve">работника. </w:t>
      </w:r>
      <w:r w:rsidRPr="005B152B">
        <w:rPr>
          <w:i/>
          <w:color w:val="1F497D" w:themeColor="text2"/>
          <w:sz w:val="28"/>
          <w:szCs w:val="28"/>
        </w:rPr>
        <w:t>Таким о</w:t>
      </w:r>
      <w:r w:rsidR="00B67B08" w:rsidRPr="005B152B">
        <w:rPr>
          <w:i/>
          <w:color w:val="1F497D" w:themeColor="text2"/>
          <w:sz w:val="28"/>
          <w:szCs w:val="28"/>
        </w:rPr>
        <w:t xml:space="preserve">рганизациям больше не придется спрашивать у сотрудников номер </w:t>
      </w:r>
      <w:r w:rsidR="00B26D4C" w:rsidRPr="00B26D4C">
        <w:rPr>
          <w:i/>
          <w:color w:val="1F497D" w:themeColor="text2"/>
          <w:sz w:val="28"/>
          <w:szCs w:val="28"/>
        </w:rPr>
        <w:t>“</w:t>
      </w:r>
      <w:r w:rsidR="00B26D4C">
        <w:rPr>
          <w:i/>
          <w:color w:val="1F497D" w:themeColor="text2"/>
          <w:sz w:val="28"/>
          <w:szCs w:val="28"/>
        </w:rPr>
        <w:t>больничного листка</w:t>
      </w:r>
      <w:r w:rsidR="00B26D4C" w:rsidRPr="00B26D4C">
        <w:rPr>
          <w:i/>
          <w:color w:val="1F497D" w:themeColor="text2"/>
          <w:sz w:val="28"/>
          <w:szCs w:val="28"/>
        </w:rPr>
        <w:t>”</w:t>
      </w:r>
      <w:r w:rsidR="00B67B08" w:rsidRPr="005B152B">
        <w:rPr>
          <w:i/>
          <w:color w:val="1F497D" w:themeColor="text2"/>
          <w:sz w:val="28"/>
          <w:szCs w:val="28"/>
        </w:rPr>
        <w:t>. Как только кто-то из работников получит электронный больничный, </w:t>
      </w:r>
      <w:hyperlink r:id="rId7" w:tgtFrame="_blank" w:history="1">
        <w:r w:rsidR="00B67B08" w:rsidRPr="005B152B">
          <w:rPr>
            <w:i/>
            <w:color w:val="1F497D" w:themeColor="text2"/>
            <w:sz w:val="28"/>
            <w:szCs w:val="28"/>
          </w:rPr>
          <w:t>ФСС сразу пришлет его вам</w:t>
        </w:r>
      </w:hyperlink>
      <w:r w:rsidR="00B67B08" w:rsidRPr="005B152B">
        <w:rPr>
          <w:i/>
          <w:color w:val="1F497D" w:themeColor="text2"/>
          <w:sz w:val="28"/>
          <w:szCs w:val="28"/>
        </w:rPr>
        <w:t>.</w:t>
      </w:r>
      <w:r w:rsidR="00B444DA">
        <w:rPr>
          <w:i/>
          <w:color w:val="1F497D" w:themeColor="text2"/>
          <w:sz w:val="28"/>
          <w:szCs w:val="28"/>
        </w:rPr>
        <w:t xml:space="preserve"> </w:t>
      </w:r>
      <w:r w:rsidR="00A2451B" w:rsidRPr="00A2451B">
        <w:rPr>
          <w:color w:val="1F497D" w:themeColor="text2"/>
          <w:sz w:val="28"/>
          <w:szCs w:val="28"/>
        </w:rPr>
        <w:t>Предварительно нужно заключить Соглашение о взаимодействии.</w:t>
      </w:r>
      <w:r w:rsidR="00A2451B">
        <w:rPr>
          <w:color w:val="1F497D" w:themeColor="text2"/>
          <w:sz w:val="28"/>
          <w:szCs w:val="28"/>
        </w:rPr>
        <w:t xml:space="preserve"> Для организаций с численностью до 2000 человек автоматическая передача сведений о новом больничном листе пока не предусмотрена.</w:t>
      </w:r>
    </w:p>
    <w:p w:rsidR="00A2451B" w:rsidRDefault="00A2451B" w:rsidP="00A2451B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Форму типового Соглашения о взаимодействии </w:t>
      </w:r>
      <w:r w:rsidRPr="00B67B08">
        <w:rPr>
          <w:color w:val="1F497D" w:themeColor="text2"/>
          <w:sz w:val="28"/>
          <w:szCs w:val="28"/>
        </w:rPr>
        <w:t xml:space="preserve">можно </w:t>
      </w:r>
      <w:r>
        <w:rPr>
          <w:color w:val="1F497D" w:themeColor="text2"/>
          <w:sz w:val="28"/>
          <w:szCs w:val="28"/>
        </w:rPr>
        <w:t>скачать</w:t>
      </w:r>
      <w:r w:rsidRPr="00B67B08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по ссылке </w:t>
      </w:r>
      <w:hyperlink r:id="rId8" w:history="1">
        <w:r w:rsidRPr="00991E0A">
          <w:rPr>
            <w:rStyle w:val="a5"/>
            <w:sz w:val="28"/>
            <w:szCs w:val="28"/>
          </w:rPr>
          <w:t>https://sedo.fss.ru/sedo.html</w:t>
        </w:r>
      </w:hyperlink>
      <w:r>
        <w:rPr>
          <w:color w:val="1F497D" w:themeColor="text2"/>
          <w:sz w:val="28"/>
          <w:szCs w:val="28"/>
        </w:rPr>
        <w:t xml:space="preserve">. </w:t>
      </w:r>
    </w:p>
    <w:p w:rsidR="000E4E4E" w:rsidRDefault="000E4E4E" w:rsidP="00FE4D1C">
      <w:pPr>
        <w:pStyle w:val="aa"/>
        <w:spacing w:before="120" w:line="276" w:lineRule="auto"/>
        <w:ind w:firstLine="709"/>
        <w:rPr>
          <w:i/>
          <w:color w:val="C00000"/>
          <w:sz w:val="28"/>
          <w:szCs w:val="28"/>
        </w:rPr>
      </w:pPr>
      <w:r w:rsidRPr="00FE4D1C">
        <w:rPr>
          <w:b/>
          <w:color w:val="C00000"/>
          <w:sz w:val="28"/>
          <w:szCs w:val="28"/>
        </w:rPr>
        <w:t xml:space="preserve">С 2022 г. планируется передача по СЭДО документов </w:t>
      </w:r>
      <w:r w:rsidR="00B26D4C">
        <w:rPr>
          <w:b/>
          <w:color w:val="C00000"/>
          <w:sz w:val="28"/>
          <w:szCs w:val="28"/>
        </w:rPr>
        <w:t xml:space="preserve">по </w:t>
      </w:r>
      <w:r w:rsidRPr="00FE4D1C">
        <w:rPr>
          <w:b/>
          <w:color w:val="C00000"/>
          <w:sz w:val="28"/>
          <w:szCs w:val="28"/>
        </w:rPr>
        <w:t>взыскани</w:t>
      </w:r>
      <w:r w:rsidR="00B26D4C">
        <w:rPr>
          <w:b/>
          <w:color w:val="C00000"/>
          <w:sz w:val="28"/>
          <w:szCs w:val="28"/>
        </w:rPr>
        <w:t>ю недоимки по страховым взносам, пени, штрафам</w:t>
      </w:r>
      <w:r w:rsidRPr="00FE4D1C">
        <w:rPr>
          <w:b/>
          <w:color w:val="C00000"/>
          <w:sz w:val="28"/>
          <w:szCs w:val="28"/>
        </w:rPr>
        <w:t xml:space="preserve"> </w:t>
      </w:r>
      <w:r w:rsidRPr="00FE4D1C">
        <w:rPr>
          <w:i/>
          <w:color w:val="C00000"/>
          <w:sz w:val="28"/>
          <w:szCs w:val="28"/>
        </w:rPr>
        <w:t>(Требовани</w:t>
      </w:r>
      <w:r w:rsidR="00056516">
        <w:rPr>
          <w:i/>
          <w:color w:val="C00000"/>
          <w:sz w:val="28"/>
          <w:szCs w:val="28"/>
        </w:rPr>
        <w:t>е</w:t>
      </w:r>
      <w:r w:rsidRPr="00FE4D1C">
        <w:rPr>
          <w:i/>
          <w:color w:val="C00000"/>
          <w:sz w:val="28"/>
          <w:szCs w:val="28"/>
        </w:rPr>
        <w:t xml:space="preserve"> о предоставлени</w:t>
      </w:r>
      <w:r w:rsidR="00056516">
        <w:rPr>
          <w:i/>
          <w:color w:val="C00000"/>
          <w:sz w:val="28"/>
          <w:szCs w:val="28"/>
        </w:rPr>
        <w:t>и</w:t>
      </w:r>
      <w:r w:rsidRPr="00FE4D1C">
        <w:rPr>
          <w:i/>
          <w:color w:val="C00000"/>
          <w:sz w:val="28"/>
          <w:szCs w:val="28"/>
        </w:rPr>
        <w:t xml:space="preserve"> документов, Требовани</w:t>
      </w:r>
      <w:r w:rsidR="00056516">
        <w:rPr>
          <w:i/>
          <w:color w:val="C00000"/>
          <w:sz w:val="28"/>
          <w:szCs w:val="28"/>
        </w:rPr>
        <w:t>е</w:t>
      </w:r>
      <w:r w:rsidRPr="00FE4D1C">
        <w:rPr>
          <w:i/>
          <w:color w:val="C00000"/>
          <w:sz w:val="28"/>
          <w:szCs w:val="28"/>
        </w:rPr>
        <w:t xml:space="preserve"> об уплате недоимк</w:t>
      </w:r>
      <w:r w:rsidR="00056516">
        <w:rPr>
          <w:i/>
          <w:color w:val="C00000"/>
          <w:sz w:val="28"/>
          <w:szCs w:val="28"/>
        </w:rPr>
        <w:t>и</w:t>
      </w:r>
      <w:r w:rsidRPr="00FE4D1C">
        <w:rPr>
          <w:i/>
          <w:color w:val="C00000"/>
          <w:sz w:val="28"/>
          <w:szCs w:val="28"/>
        </w:rPr>
        <w:t>, Решени</w:t>
      </w:r>
      <w:r w:rsidR="00056516">
        <w:rPr>
          <w:i/>
          <w:color w:val="C00000"/>
          <w:sz w:val="28"/>
          <w:szCs w:val="28"/>
        </w:rPr>
        <w:t>е</w:t>
      </w:r>
      <w:r w:rsidRPr="00FE4D1C">
        <w:rPr>
          <w:i/>
          <w:color w:val="C00000"/>
          <w:sz w:val="28"/>
          <w:szCs w:val="28"/>
        </w:rPr>
        <w:t xml:space="preserve"> о взыскании и др.)</w:t>
      </w:r>
    </w:p>
    <w:p w:rsidR="00A2451B" w:rsidRPr="000E4E4E" w:rsidRDefault="00FE4D1C" w:rsidP="000E4E4E">
      <w:pPr>
        <w:pStyle w:val="aa"/>
        <w:numPr>
          <w:ilvl w:val="0"/>
          <w:numId w:val="24"/>
        </w:numPr>
        <w:spacing w:line="276" w:lineRule="auto"/>
        <w:ind w:left="1560" w:firstLine="0"/>
        <w:rPr>
          <w:i/>
          <w:color w:val="1F497D" w:themeColor="text2"/>
          <w:sz w:val="25"/>
          <w:szCs w:val="25"/>
        </w:rPr>
      </w:pPr>
      <w:bookmarkStart w:id="0" w:name="_GoBack"/>
      <w:bookmarkEnd w:id="0"/>
      <w:r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5449CB95" wp14:editId="2E13FF7A">
            <wp:simplePos x="0" y="0"/>
            <wp:positionH relativeFrom="page">
              <wp:posOffset>781050</wp:posOffset>
            </wp:positionH>
            <wp:positionV relativeFrom="page">
              <wp:posOffset>8372475</wp:posOffset>
            </wp:positionV>
            <wp:extent cx="733425" cy="7334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-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51B" w:rsidRPr="000E4E4E">
        <w:rPr>
          <w:i/>
          <w:color w:val="1F497D" w:themeColor="text2"/>
          <w:sz w:val="25"/>
          <w:szCs w:val="25"/>
        </w:rPr>
        <w:t xml:space="preserve">Со спецификацией ФСС по использованию электронного сервиса Фонда в рамках СЭДО можно ознакомиться по ссылке </w:t>
      </w:r>
      <w:hyperlink r:id="rId10" w:history="1">
        <w:r w:rsidR="000E4E4E" w:rsidRPr="000E4E4E">
          <w:rPr>
            <w:rStyle w:val="a5"/>
            <w:i/>
            <w:sz w:val="25"/>
            <w:szCs w:val="25"/>
          </w:rPr>
          <w:t>https://sedo.fss.ru/sedo.html</w:t>
        </w:r>
      </w:hyperlink>
    </w:p>
    <w:p w:rsidR="00A2451B" w:rsidRPr="000E4E4E" w:rsidRDefault="00A2451B" w:rsidP="000E4E4E">
      <w:pPr>
        <w:pStyle w:val="aa"/>
        <w:numPr>
          <w:ilvl w:val="0"/>
          <w:numId w:val="24"/>
        </w:numPr>
        <w:spacing w:line="276" w:lineRule="auto"/>
        <w:ind w:left="1560" w:firstLine="0"/>
        <w:rPr>
          <w:i/>
          <w:color w:val="1F497D" w:themeColor="text2"/>
          <w:sz w:val="25"/>
          <w:szCs w:val="25"/>
        </w:rPr>
      </w:pPr>
      <w:r w:rsidRPr="000E4E4E">
        <w:rPr>
          <w:i/>
          <w:color w:val="1F497D" w:themeColor="text2"/>
          <w:sz w:val="25"/>
          <w:szCs w:val="25"/>
        </w:rPr>
        <w:t>Информацию о возможности электронного документооборота в своём программном обеспечении можно узнавать у сопровождающей фирмы.</w:t>
      </w:r>
    </w:p>
    <w:p w:rsidR="000E4E4E" w:rsidRDefault="000E4E4E" w:rsidP="000E4E4E">
      <w:pPr>
        <w:pStyle w:val="a3"/>
        <w:spacing w:before="0" w:beforeAutospacing="0" w:after="80" w:afterAutospacing="0" w:line="276" w:lineRule="auto"/>
        <w:ind w:left="1985" w:firstLine="142"/>
        <w:jc w:val="both"/>
        <w:rPr>
          <w:color w:val="1F497D" w:themeColor="text2"/>
          <w:sz w:val="26"/>
          <w:szCs w:val="26"/>
        </w:rPr>
      </w:pPr>
    </w:p>
    <w:p w:rsidR="000E4E4E" w:rsidRDefault="000E4E4E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106753" w:rsidRDefault="006371B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b/>
          <w:i/>
          <w:color w:val="1F497D" w:themeColor="text2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C88FB96" wp14:editId="2E28970A">
            <wp:simplePos x="0" y="0"/>
            <wp:positionH relativeFrom="page">
              <wp:posOffset>12700</wp:posOffset>
            </wp:positionH>
            <wp:positionV relativeFrom="page">
              <wp:posOffset>10325100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53" w:rsidRPr="00886392">
        <w:rPr>
          <w:color w:val="1F497D" w:themeColor="text2"/>
          <w:sz w:val="26"/>
          <w:szCs w:val="26"/>
        </w:rPr>
        <w:t>В случае возникновения вопросов информацию можно получить по телефону</w:t>
      </w:r>
      <w:r w:rsidR="000E4E4E">
        <w:rPr>
          <w:color w:val="1F497D" w:themeColor="text2"/>
          <w:sz w:val="26"/>
          <w:szCs w:val="26"/>
          <w:highlight w:val="yellow"/>
        </w:rPr>
        <w:t xml:space="preserve">: </w:t>
      </w:r>
      <w:r w:rsidR="008E1B96">
        <w:rPr>
          <w:color w:val="1F497D" w:themeColor="text2"/>
          <w:sz w:val="26"/>
          <w:szCs w:val="26"/>
          <w:highlight w:val="yellow"/>
        </w:rPr>
        <w:t>8</w:t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0E4E4E">
        <w:rPr>
          <w:color w:val="1F497D" w:themeColor="text2"/>
          <w:sz w:val="26"/>
          <w:szCs w:val="26"/>
          <w:highlight w:val="yellow"/>
        </w:rPr>
        <w:softHyphen/>
      </w:r>
      <w:r w:rsidR="008E1B96">
        <w:rPr>
          <w:color w:val="1F497D" w:themeColor="text2"/>
          <w:sz w:val="26"/>
          <w:szCs w:val="26"/>
          <w:highlight w:val="yellow"/>
        </w:rPr>
        <w:t xml:space="preserve"> (384 2) 77-67-38, 77-67-35</w:t>
      </w:r>
      <w:r w:rsidR="00106753" w:rsidRPr="00886392">
        <w:rPr>
          <w:color w:val="1F497D" w:themeColor="text2"/>
          <w:sz w:val="26"/>
          <w:szCs w:val="26"/>
        </w:rPr>
        <w:t xml:space="preserve"> или по электронной почте </w:t>
      </w:r>
      <w:r w:rsidR="008E1B96">
        <w:rPr>
          <w:color w:val="1F497D" w:themeColor="text2"/>
          <w:sz w:val="26"/>
          <w:szCs w:val="26"/>
          <w:highlight w:val="yellow"/>
          <w:lang w:val="en-US"/>
        </w:rPr>
        <w:t>f</w:t>
      </w:r>
      <w:r w:rsidR="008E1B96" w:rsidRPr="008E1B96">
        <w:rPr>
          <w:color w:val="1F497D" w:themeColor="text2"/>
          <w:sz w:val="26"/>
          <w:szCs w:val="26"/>
          <w:highlight w:val="yellow"/>
        </w:rPr>
        <w:t>04@</w:t>
      </w:r>
      <w:proofErr w:type="spellStart"/>
      <w:r w:rsidR="008E1B96">
        <w:rPr>
          <w:color w:val="1F497D" w:themeColor="text2"/>
          <w:sz w:val="26"/>
          <w:szCs w:val="26"/>
          <w:highlight w:val="yellow"/>
          <w:lang w:val="en-US"/>
        </w:rPr>
        <w:t>ro</w:t>
      </w:r>
      <w:proofErr w:type="spellEnd"/>
      <w:r w:rsidR="008E1B96" w:rsidRPr="008E1B96">
        <w:rPr>
          <w:color w:val="1F497D" w:themeColor="text2"/>
          <w:sz w:val="26"/>
          <w:szCs w:val="26"/>
          <w:highlight w:val="yellow"/>
        </w:rPr>
        <w:t>42</w:t>
      </w:r>
      <w:r w:rsidR="008E1B96">
        <w:rPr>
          <w:color w:val="1F497D" w:themeColor="text2"/>
          <w:sz w:val="26"/>
          <w:szCs w:val="26"/>
          <w:highlight w:val="yellow"/>
        </w:rPr>
        <w:t>.</w:t>
      </w:r>
      <w:proofErr w:type="spellStart"/>
      <w:r w:rsidR="008E1B96">
        <w:rPr>
          <w:color w:val="1F497D" w:themeColor="text2"/>
          <w:sz w:val="26"/>
          <w:szCs w:val="26"/>
          <w:highlight w:val="yellow"/>
          <w:lang w:val="en-US"/>
        </w:rPr>
        <w:t>fss</w:t>
      </w:r>
      <w:proofErr w:type="spellEnd"/>
      <w:r w:rsidR="008E1B96" w:rsidRPr="008E1B96">
        <w:rPr>
          <w:color w:val="1F497D" w:themeColor="text2"/>
          <w:sz w:val="26"/>
          <w:szCs w:val="26"/>
          <w:highlight w:val="yellow"/>
        </w:rPr>
        <w:t>.</w:t>
      </w:r>
      <w:proofErr w:type="spellStart"/>
      <w:r w:rsidR="008E1B96">
        <w:rPr>
          <w:color w:val="1F497D" w:themeColor="text2"/>
          <w:sz w:val="26"/>
          <w:szCs w:val="26"/>
          <w:highlight w:val="yellow"/>
          <w:lang w:val="en-US"/>
        </w:rPr>
        <w:t>ru</w:t>
      </w:r>
      <w:proofErr w:type="spellEnd"/>
      <w:r w:rsidR="00106753" w:rsidRPr="00886392">
        <w:rPr>
          <w:color w:val="1F497D" w:themeColor="text2"/>
          <w:sz w:val="26"/>
          <w:szCs w:val="26"/>
          <w:highlight w:val="yellow"/>
        </w:rPr>
        <w:t>,</w:t>
      </w:r>
      <w:r w:rsidR="00106753" w:rsidRPr="00886392">
        <w:rPr>
          <w:color w:val="1F497D" w:themeColor="text2"/>
          <w:sz w:val="26"/>
          <w:szCs w:val="26"/>
        </w:rPr>
        <w:t xml:space="preserve"> где в теме письма указать </w:t>
      </w:r>
      <w:r w:rsidR="00106753" w:rsidRPr="00886392">
        <w:rPr>
          <w:b/>
          <w:i/>
          <w:color w:val="1F497D" w:themeColor="text2"/>
          <w:sz w:val="26"/>
          <w:szCs w:val="26"/>
        </w:rPr>
        <w:t>«</w:t>
      </w:r>
      <w:r w:rsidR="006A7F54">
        <w:rPr>
          <w:b/>
          <w:i/>
          <w:color w:val="1F497D" w:themeColor="text2"/>
          <w:sz w:val="26"/>
          <w:szCs w:val="26"/>
        </w:rPr>
        <w:t>СЭДО с ФСС</w:t>
      </w:r>
      <w:r w:rsidR="00106753" w:rsidRPr="00886392">
        <w:rPr>
          <w:b/>
          <w:i/>
          <w:color w:val="1F497D" w:themeColor="text2"/>
          <w:sz w:val="26"/>
          <w:szCs w:val="26"/>
        </w:rPr>
        <w:t>»</w:t>
      </w:r>
    </w:p>
    <w:sectPr w:rsidR="00106753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1B9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o.fss.ru/sed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bis.ru/help/ereport/fss/hospital/sickleave/subscri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sedo.fss.ru/sed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0BB2-34D4-4D5F-BF42-F0561493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Желтобрюхова Елена Геннадьевна</cp:lastModifiedBy>
  <cp:revision>12</cp:revision>
  <cp:lastPrinted>2020-01-23T06:36:00Z</cp:lastPrinted>
  <dcterms:created xsi:type="dcterms:W3CDTF">2021-04-22T01:08:00Z</dcterms:created>
  <dcterms:modified xsi:type="dcterms:W3CDTF">2021-06-07T01:17:00Z</dcterms:modified>
</cp:coreProperties>
</file>