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EB" w:rsidRDefault="003014EB" w:rsidP="00910907">
      <w:pPr>
        <w:tabs>
          <w:tab w:val="left" w:pos="3402"/>
          <w:tab w:val="left" w:pos="3544"/>
          <w:tab w:val="left" w:pos="4253"/>
        </w:tabs>
        <w:autoSpaceDE w:val="0"/>
        <w:autoSpaceDN w:val="0"/>
        <w:adjustRightInd w:val="0"/>
        <w:spacing w:before="360"/>
        <w:ind w:left="-567" w:right="-284" w:firstLine="567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4EB" w:rsidRDefault="003014EB" w:rsidP="00910907">
      <w:pPr>
        <w:pStyle w:val="5"/>
        <w:ind w:left="-567" w:right="-284" w:firstLine="567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3014EB" w:rsidRDefault="003014EB" w:rsidP="00910907">
      <w:pPr>
        <w:pStyle w:val="5"/>
        <w:ind w:left="-567" w:right="-284" w:firstLine="567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3014EB" w:rsidRPr="005555BA" w:rsidRDefault="003014EB" w:rsidP="00910907">
      <w:pPr>
        <w:pStyle w:val="5"/>
        <w:ind w:left="-567" w:right="-284" w:firstLine="567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E231FB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3014EB" w:rsidRPr="0076569D" w:rsidRDefault="003014EB" w:rsidP="00910907">
      <w:pPr>
        <w:pStyle w:val="4"/>
        <w:spacing w:before="360"/>
        <w:ind w:left="-567" w:right="-284" w:firstLine="567"/>
        <w:rPr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3014EB" w:rsidRPr="00A71484" w:rsidRDefault="003014EB" w:rsidP="00910907">
      <w:pPr>
        <w:autoSpaceDE w:val="0"/>
        <w:autoSpaceDN w:val="0"/>
        <w:adjustRightInd w:val="0"/>
        <w:spacing w:before="480"/>
        <w:ind w:left="-567" w:right="-284" w:firstLine="567"/>
        <w:jc w:val="center"/>
        <w:rPr>
          <w:sz w:val="28"/>
          <w:szCs w:val="28"/>
        </w:rPr>
      </w:pPr>
      <w:r w:rsidRPr="00A71484">
        <w:t>от</w:t>
      </w:r>
      <w:r w:rsidRPr="00A71484">
        <w:rPr>
          <w:sz w:val="28"/>
          <w:szCs w:val="28"/>
        </w:rPr>
        <w:t xml:space="preserve"> «</w:t>
      </w:r>
      <w:r w:rsidR="00D54021">
        <w:rPr>
          <w:sz w:val="28"/>
          <w:szCs w:val="28"/>
        </w:rPr>
        <w:t>19</w:t>
      </w:r>
      <w:r w:rsidRPr="00A7148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54021">
        <w:rPr>
          <w:sz w:val="28"/>
          <w:szCs w:val="28"/>
        </w:rPr>
        <w:t>июля 2021</w:t>
      </w:r>
      <w:r w:rsidRPr="00A71484">
        <w:rPr>
          <w:sz w:val="28"/>
          <w:szCs w:val="28"/>
        </w:rPr>
        <w:t xml:space="preserve"> </w:t>
      </w:r>
      <w:r w:rsidRPr="00A71484">
        <w:t>г.</w:t>
      </w:r>
      <w:r w:rsidRPr="00A71484">
        <w:rPr>
          <w:sz w:val="28"/>
          <w:szCs w:val="28"/>
        </w:rPr>
        <w:t xml:space="preserve"> </w:t>
      </w:r>
      <w:r w:rsidRPr="00397FE6">
        <w:t>№</w:t>
      </w:r>
      <w:r w:rsidRPr="00A71484">
        <w:rPr>
          <w:sz w:val="28"/>
          <w:szCs w:val="28"/>
        </w:rPr>
        <w:t xml:space="preserve"> </w:t>
      </w:r>
      <w:r w:rsidR="00D54021">
        <w:rPr>
          <w:sz w:val="28"/>
          <w:szCs w:val="28"/>
        </w:rPr>
        <w:t>1340-П</w:t>
      </w:r>
      <w:r w:rsidRPr="00A71484">
        <w:rPr>
          <w:sz w:val="28"/>
          <w:szCs w:val="28"/>
        </w:rPr>
        <w:t xml:space="preserve">        </w:t>
      </w:r>
    </w:p>
    <w:p w:rsidR="003014EB" w:rsidRDefault="003014EB" w:rsidP="00910907">
      <w:pPr>
        <w:autoSpaceDE w:val="0"/>
        <w:autoSpaceDN w:val="0"/>
        <w:adjustRightInd w:val="0"/>
        <w:spacing w:before="120"/>
        <w:ind w:left="-567" w:right="-284" w:firstLine="567"/>
        <w:jc w:val="center"/>
        <w:rPr>
          <w:sz w:val="28"/>
          <w:szCs w:val="28"/>
        </w:rPr>
      </w:pPr>
      <w:r>
        <w:t>пгт. Промышленная</w:t>
      </w:r>
    </w:p>
    <w:p w:rsidR="003014EB" w:rsidRDefault="003014EB" w:rsidP="00910907">
      <w:pPr>
        <w:pStyle w:val="Iauiue"/>
        <w:ind w:left="-567" w:right="-284" w:firstLine="567"/>
        <w:jc w:val="both"/>
        <w:rPr>
          <w:sz w:val="28"/>
          <w:szCs w:val="28"/>
        </w:rPr>
      </w:pPr>
    </w:p>
    <w:p w:rsidR="003014EB" w:rsidRDefault="003014EB" w:rsidP="00A323D5">
      <w:pPr>
        <w:pStyle w:val="Iauiue"/>
        <w:ind w:left="-567" w:right="-284" w:firstLine="567"/>
        <w:jc w:val="center"/>
        <w:rPr>
          <w:b/>
          <w:sz w:val="28"/>
          <w:szCs w:val="28"/>
        </w:rPr>
      </w:pPr>
      <w:r w:rsidRPr="0076569D">
        <w:rPr>
          <w:b/>
          <w:sz w:val="28"/>
          <w:szCs w:val="28"/>
        </w:rPr>
        <w:t xml:space="preserve">О </w:t>
      </w:r>
      <w:r w:rsidR="00537808">
        <w:rPr>
          <w:b/>
          <w:sz w:val="28"/>
          <w:szCs w:val="28"/>
        </w:rPr>
        <w:t xml:space="preserve">внесение изменений в постановление администрации Промышленновского муниципального округа от 30.09.2020 № 1534-П «О </w:t>
      </w:r>
      <w:r w:rsidR="00334500">
        <w:rPr>
          <w:b/>
          <w:sz w:val="28"/>
          <w:szCs w:val="28"/>
        </w:rPr>
        <w:t>комиссии</w:t>
      </w:r>
      <w:r>
        <w:rPr>
          <w:b/>
          <w:sz w:val="28"/>
          <w:szCs w:val="28"/>
        </w:rPr>
        <w:t xml:space="preserve"> по проведению</w:t>
      </w:r>
      <w:r w:rsidR="00537808">
        <w:rPr>
          <w:b/>
          <w:sz w:val="28"/>
          <w:szCs w:val="28"/>
        </w:rPr>
        <w:t xml:space="preserve"> </w:t>
      </w:r>
      <w:r w:rsidR="00A323D5">
        <w:rPr>
          <w:b/>
          <w:sz w:val="28"/>
          <w:szCs w:val="28"/>
        </w:rPr>
        <w:t>сельскохозяйственной микропереписи 2021 г</w:t>
      </w:r>
      <w:r>
        <w:rPr>
          <w:b/>
          <w:sz w:val="28"/>
          <w:szCs w:val="28"/>
        </w:rPr>
        <w:t>ода на территории Промышленновского</w:t>
      </w:r>
      <w:r w:rsidR="00F27BF7">
        <w:rPr>
          <w:b/>
          <w:sz w:val="28"/>
          <w:szCs w:val="28"/>
        </w:rPr>
        <w:t xml:space="preserve"> </w:t>
      </w:r>
      <w:r w:rsidR="00334500">
        <w:rPr>
          <w:b/>
          <w:sz w:val="28"/>
          <w:szCs w:val="28"/>
        </w:rPr>
        <w:t>муниципального округ</w:t>
      </w:r>
      <w:r>
        <w:rPr>
          <w:b/>
          <w:sz w:val="28"/>
          <w:szCs w:val="28"/>
        </w:rPr>
        <w:t>а</w:t>
      </w:r>
      <w:r w:rsidR="00537808">
        <w:rPr>
          <w:b/>
          <w:sz w:val="28"/>
          <w:szCs w:val="28"/>
        </w:rPr>
        <w:t>»</w:t>
      </w:r>
    </w:p>
    <w:p w:rsidR="004A1516" w:rsidRDefault="004A1516" w:rsidP="00910907">
      <w:pPr>
        <w:pStyle w:val="Iauiue"/>
        <w:ind w:left="-567" w:right="-284" w:firstLine="567"/>
        <w:jc w:val="center"/>
        <w:rPr>
          <w:b/>
          <w:sz w:val="28"/>
          <w:szCs w:val="28"/>
        </w:rPr>
      </w:pPr>
    </w:p>
    <w:p w:rsidR="004A1516" w:rsidRPr="0076569D" w:rsidRDefault="004A1516" w:rsidP="00910907">
      <w:pPr>
        <w:pStyle w:val="Iauiue"/>
        <w:ind w:left="-567" w:right="-284" w:firstLine="567"/>
        <w:jc w:val="center"/>
        <w:rPr>
          <w:b/>
          <w:sz w:val="28"/>
          <w:szCs w:val="28"/>
        </w:rPr>
      </w:pPr>
    </w:p>
    <w:p w:rsidR="00766514" w:rsidRDefault="004A1516" w:rsidP="00910907">
      <w:pPr>
        <w:pStyle w:val="Iauiue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изменениями:  </w:t>
      </w:r>
    </w:p>
    <w:p w:rsidR="00FC5310" w:rsidRDefault="00FC5310" w:rsidP="00910907">
      <w:pPr>
        <w:pStyle w:val="Iauiue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FC5310">
        <w:rPr>
          <w:sz w:val="28"/>
          <w:szCs w:val="28"/>
        </w:rPr>
        <w:t>в постановление администрации Промышленновского муниципального округа от 30.09.2020 № 1534-П «О комиссии по проведению сельскохозяйственной микропереписи 2021 года на территории Промышленновского муниципального округа»</w:t>
      </w:r>
      <w:r w:rsidR="001E0873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D50617" w:rsidRDefault="00A77A87" w:rsidP="00910907">
      <w:pPr>
        <w:pStyle w:val="Iauiue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531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C5310">
        <w:rPr>
          <w:sz w:val="28"/>
          <w:szCs w:val="28"/>
        </w:rPr>
        <w:t>с</w:t>
      </w:r>
      <w:r w:rsidR="00F27BF7">
        <w:rPr>
          <w:sz w:val="28"/>
          <w:szCs w:val="28"/>
        </w:rPr>
        <w:t>остав комиссии по</w:t>
      </w:r>
      <w:r w:rsidR="00D50617">
        <w:rPr>
          <w:sz w:val="28"/>
          <w:szCs w:val="28"/>
        </w:rPr>
        <w:t xml:space="preserve"> проведению </w:t>
      </w:r>
      <w:r w:rsidR="00A323D5" w:rsidRPr="00A323D5">
        <w:rPr>
          <w:sz w:val="28"/>
          <w:szCs w:val="28"/>
        </w:rPr>
        <w:t>сельскохозяйственной микропереписи 2021 г</w:t>
      </w:r>
      <w:r w:rsidR="00A323D5">
        <w:rPr>
          <w:sz w:val="28"/>
          <w:szCs w:val="28"/>
        </w:rPr>
        <w:t xml:space="preserve">ода </w:t>
      </w:r>
      <w:r w:rsidR="00D50617" w:rsidRPr="00A323D5">
        <w:rPr>
          <w:sz w:val="28"/>
          <w:szCs w:val="28"/>
        </w:rPr>
        <w:t>на территории</w:t>
      </w:r>
      <w:r w:rsidR="00D50617">
        <w:rPr>
          <w:sz w:val="28"/>
          <w:szCs w:val="28"/>
        </w:rPr>
        <w:t xml:space="preserve"> Промышлен</w:t>
      </w:r>
      <w:r w:rsidR="001E0873">
        <w:rPr>
          <w:sz w:val="28"/>
          <w:szCs w:val="28"/>
        </w:rPr>
        <w:t>новского муниципального округа</w:t>
      </w:r>
      <w:r w:rsidR="00CA02CB">
        <w:rPr>
          <w:sz w:val="28"/>
          <w:szCs w:val="28"/>
        </w:rPr>
        <w:t xml:space="preserve"> </w:t>
      </w:r>
      <w:r w:rsidR="00CB08FB">
        <w:rPr>
          <w:sz w:val="28"/>
          <w:szCs w:val="28"/>
        </w:rPr>
        <w:t>изложить в редакции</w:t>
      </w:r>
      <w:r w:rsidR="00CA02CB">
        <w:rPr>
          <w:sz w:val="28"/>
          <w:szCs w:val="28"/>
        </w:rPr>
        <w:t xml:space="preserve"> </w:t>
      </w:r>
      <w:r w:rsidR="00D50617">
        <w:rPr>
          <w:sz w:val="28"/>
          <w:szCs w:val="28"/>
        </w:rPr>
        <w:t>согласно приложению к настоящему постановлению.</w:t>
      </w:r>
    </w:p>
    <w:p w:rsidR="00511B99" w:rsidRDefault="00CA02CB" w:rsidP="00910907">
      <w:pPr>
        <w:pStyle w:val="Iauiue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1B99">
        <w:rPr>
          <w:sz w:val="28"/>
          <w:szCs w:val="28"/>
        </w:rPr>
        <w:t xml:space="preserve">. Настоящее постановление подлежит </w:t>
      </w:r>
      <w:r w:rsidR="00910907">
        <w:rPr>
          <w:sz w:val="28"/>
          <w:szCs w:val="28"/>
        </w:rPr>
        <w:t>размещению</w:t>
      </w:r>
      <w:r w:rsidR="00511B99">
        <w:rPr>
          <w:sz w:val="28"/>
          <w:szCs w:val="28"/>
        </w:rPr>
        <w:t xml:space="preserve"> на официальном сайте администрации Промышленновского муниципального округа</w:t>
      </w:r>
      <w:r w:rsidR="00E231FB">
        <w:rPr>
          <w:sz w:val="28"/>
          <w:szCs w:val="28"/>
        </w:rPr>
        <w:t xml:space="preserve"> в сети Интернет.</w:t>
      </w:r>
    </w:p>
    <w:p w:rsidR="003014EB" w:rsidRDefault="00CA02CB" w:rsidP="004A1516">
      <w:pPr>
        <w:pStyle w:val="Iauiue"/>
        <w:tabs>
          <w:tab w:val="left" w:pos="426"/>
        </w:tabs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0E17">
        <w:rPr>
          <w:sz w:val="28"/>
          <w:szCs w:val="28"/>
        </w:rPr>
        <w:t xml:space="preserve">. </w:t>
      </w:r>
      <w:proofErr w:type="gramStart"/>
      <w:r w:rsidR="00380E17">
        <w:rPr>
          <w:sz w:val="28"/>
          <w:szCs w:val="28"/>
        </w:rPr>
        <w:t xml:space="preserve">Контроль </w:t>
      </w:r>
      <w:r w:rsidR="003014EB">
        <w:rPr>
          <w:sz w:val="28"/>
          <w:szCs w:val="28"/>
        </w:rPr>
        <w:t>за</w:t>
      </w:r>
      <w:proofErr w:type="gramEnd"/>
      <w:r w:rsidR="003014EB">
        <w:rPr>
          <w:sz w:val="28"/>
          <w:szCs w:val="28"/>
        </w:rPr>
        <w:t xml:space="preserve"> исполнением настоящего постановления возложить на </w:t>
      </w:r>
      <w:r w:rsidR="00511B99">
        <w:rPr>
          <w:sz w:val="28"/>
          <w:szCs w:val="28"/>
        </w:rPr>
        <w:t xml:space="preserve"> </w:t>
      </w:r>
      <w:r w:rsidR="00293AD7">
        <w:rPr>
          <w:sz w:val="28"/>
          <w:szCs w:val="28"/>
        </w:rPr>
        <w:t xml:space="preserve">           и.о. </w:t>
      </w:r>
      <w:r w:rsidR="003014EB">
        <w:rPr>
          <w:sz w:val="28"/>
          <w:szCs w:val="28"/>
        </w:rPr>
        <w:t xml:space="preserve">заместителя главы Промышленновского муниципального </w:t>
      </w:r>
      <w:r w:rsidR="00511B99">
        <w:rPr>
          <w:sz w:val="28"/>
          <w:szCs w:val="28"/>
        </w:rPr>
        <w:t>округ</w:t>
      </w:r>
      <w:r w:rsidR="00293AD7">
        <w:rPr>
          <w:sz w:val="28"/>
          <w:szCs w:val="28"/>
        </w:rPr>
        <w:t xml:space="preserve">а                    </w:t>
      </w:r>
      <w:r w:rsidR="003014EB">
        <w:rPr>
          <w:sz w:val="28"/>
          <w:szCs w:val="28"/>
        </w:rPr>
        <w:t>А</w:t>
      </w:r>
      <w:r w:rsidR="00293AD7">
        <w:rPr>
          <w:sz w:val="28"/>
          <w:szCs w:val="28"/>
        </w:rPr>
        <w:t>.П</w:t>
      </w:r>
      <w:r w:rsidR="003014EB">
        <w:rPr>
          <w:sz w:val="28"/>
          <w:szCs w:val="28"/>
        </w:rPr>
        <w:t xml:space="preserve">. </w:t>
      </w:r>
      <w:r w:rsidR="00293AD7">
        <w:rPr>
          <w:sz w:val="28"/>
          <w:szCs w:val="28"/>
        </w:rPr>
        <w:t>Безрукову</w:t>
      </w:r>
      <w:r w:rsidR="003014EB">
        <w:rPr>
          <w:sz w:val="28"/>
          <w:szCs w:val="28"/>
        </w:rPr>
        <w:t>.</w:t>
      </w:r>
    </w:p>
    <w:p w:rsidR="003014EB" w:rsidRDefault="00CA02CB" w:rsidP="00910907">
      <w:pPr>
        <w:pStyle w:val="Iauiue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14EB">
        <w:rPr>
          <w:sz w:val="28"/>
          <w:szCs w:val="28"/>
        </w:rPr>
        <w:t xml:space="preserve">. </w:t>
      </w:r>
      <w:r w:rsidR="004A1516">
        <w:rPr>
          <w:sz w:val="28"/>
          <w:szCs w:val="28"/>
        </w:rPr>
        <w:t xml:space="preserve"> </w:t>
      </w:r>
      <w:r w:rsidR="003014EB">
        <w:rPr>
          <w:sz w:val="28"/>
          <w:szCs w:val="28"/>
        </w:rPr>
        <w:t>Постановление вступает в силу со дня подписания.</w:t>
      </w:r>
    </w:p>
    <w:p w:rsidR="003014EB" w:rsidRDefault="003014EB" w:rsidP="00910907">
      <w:pPr>
        <w:pStyle w:val="Iauiue"/>
        <w:tabs>
          <w:tab w:val="left" w:pos="709"/>
        </w:tabs>
        <w:ind w:left="-567" w:right="-284" w:firstLine="567"/>
        <w:jc w:val="both"/>
        <w:rPr>
          <w:sz w:val="28"/>
          <w:szCs w:val="28"/>
        </w:rPr>
      </w:pPr>
    </w:p>
    <w:p w:rsidR="000815F0" w:rsidRDefault="000815F0" w:rsidP="00910907">
      <w:pPr>
        <w:pStyle w:val="Iauiue"/>
        <w:tabs>
          <w:tab w:val="left" w:pos="709"/>
        </w:tabs>
        <w:ind w:left="-567" w:right="-284" w:firstLine="567"/>
        <w:jc w:val="both"/>
        <w:rPr>
          <w:sz w:val="28"/>
          <w:szCs w:val="28"/>
        </w:rPr>
      </w:pPr>
    </w:p>
    <w:p w:rsidR="0075464E" w:rsidRDefault="0075464E" w:rsidP="00910907">
      <w:pPr>
        <w:pStyle w:val="Iauiue"/>
        <w:tabs>
          <w:tab w:val="left" w:pos="709"/>
        </w:tabs>
        <w:ind w:left="-567" w:right="-284" w:firstLine="567"/>
        <w:jc w:val="both"/>
        <w:rPr>
          <w:sz w:val="28"/>
          <w:szCs w:val="28"/>
        </w:rPr>
      </w:pPr>
    </w:p>
    <w:tbl>
      <w:tblPr>
        <w:tblW w:w="10348" w:type="dxa"/>
        <w:tblInd w:w="-459" w:type="dxa"/>
        <w:tblLook w:val="01E0"/>
      </w:tblPr>
      <w:tblGrid>
        <w:gridCol w:w="6701"/>
        <w:gridCol w:w="3647"/>
      </w:tblGrid>
      <w:tr w:rsidR="003014EB" w:rsidRPr="007525BA" w:rsidTr="00B77208">
        <w:trPr>
          <w:trHeight w:val="160"/>
        </w:trPr>
        <w:tc>
          <w:tcPr>
            <w:tcW w:w="6701" w:type="dxa"/>
            <w:shd w:val="clear" w:color="auto" w:fill="auto"/>
          </w:tcPr>
          <w:p w:rsidR="003014EB" w:rsidRDefault="004F6DB1" w:rsidP="004F6DB1">
            <w:pPr>
              <w:tabs>
                <w:tab w:val="left" w:pos="709"/>
                <w:tab w:val="left" w:pos="851"/>
                <w:tab w:val="center" w:pos="993"/>
                <w:tab w:val="left" w:pos="2130"/>
              </w:tabs>
              <w:autoSpaceDE w:val="0"/>
              <w:autoSpaceDN w:val="0"/>
              <w:adjustRightInd w:val="0"/>
              <w:ind w:left="-108" w:right="3474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10907">
              <w:rPr>
                <w:sz w:val="28"/>
                <w:szCs w:val="28"/>
              </w:rPr>
              <w:t>Г</w:t>
            </w:r>
            <w:r w:rsidR="003014EB">
              <w:rPr>
                <w:sz w:val="28"/>
                <w:szCs w:val="28"/>
              </w:rPr>
              <w:t>лав</w:t>
            </w:r>
            <w:r w:rsidR="00910907">
              <w:rPr>
                <w:sz w:val="28"/>
                <w:szCs w:val="28"/>
              </w:rPr>
              <w:t>а</w:t>
            </w:r>
          </w:p>
          <w:p w:rsidR="003014EB" w:rsidRPr="007525BA" w:rsidRDefault="003014EB" w:rsidP="00B77208">
            <w:pPr>
              <w:tabs>
                <w:tab w:val="left" w:pos="709"/>
                <w:tab w:val="left" w:pos="851"/>
                <w:tab w:val="center" w:pos="993"/>
                <w:tab w:val="left" w:pos="2130"/>
                <w:tab w:val="center" w:pos="3047"/>
              </w:tabs>
              <w:autoSpaceDE w:val="0"/>
              <w:autoSpaceDN w:val="0"/>
              <w:adjustRightInd w:val="0"/>
              <w:ind w:right="-284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E231FB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647" w:type="dxa"/>
            <w:tcBorders>
              <w:left w:val="nil"/>
            </w:tcBorders>
            <w:shd w:val="clear" w:color="auto" w:fill="auto"/>
          </w:tcPr>
          <w:p w:rsidR="00766514" w:rsidRDefault="00766514" w:rsidP="00910907">
            <w:pPr>
              <w:autoSpaceDE w:val="0"/>
              <w:autoSpaceDN w:val="0"/>
              <w:adjustRightInd w:val="0"/>
              <w:ind w:left="-567" w:right="-284" w:firstLine="567"/>
              <w:jc w:val="right"/>
              <w:rPr>
                <w:sz w:val="28"/>
                <w:szCs w:val="28"/>
              </w:rPr>
            </w:pPr>
          </w:p>
          <w:p w:rsidR="003014EB" w:rsidRPr="007525BA" w:rsidRDefault="00910907" w:rsidP="0075464E">
            <w:pPr>
              <w:autoSpaceDE w:val="0"/>
              <w:autoSpaceDN w:val="0"/>
              <w:adjustRightInd w:val="0"/>
              <w:ind w:left="-567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75464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</w:t>
            </w:r>
            <w:r w:rsidR="003014EB">
              <w:rPr>
                <w:sz w:val="28"/>
                <w:szCs w:val="28"/>
              </w:rPr>
              <w:t>Д.П. Ильин</w:t>
            </w:r>
          </w:p>
        </w:tc>
      </w:tr>
    </w:tbl>
    <w:p w:rsidR="000815F0" w:rsidRDefault="000815F0" w:rsidP="00910907">
      <w:pPr>
        <w:autoSpaceDE w:val="0"/>
        <w:autoSpaceDN w:val="0"/>
        <w:adjustRightInd w:val="0"/>
        <w:ind w:left="-567" w:right="-284" w:firstLine="567"/>
      </w:pPr>
    </w:p>
    <w:p w:rsidR="000815F0" w:rsidRDefault="000815F0" w:rsidP="00910907">
      <w:pPr>
        <w:autoSpaceDE w:val="0"/>
        <w:autoSpaceDN w:val="0"/>
        <w:adjustRightInd w:val="0"/>
        <w:ind w:left="-567" w:right="-284" w:firstLine="567"/>
      </w:pPr>
    </w:p>
    <w:p w:rsidR="00910907" w:rsidRDefault="00910907" w:rsidP="00910907">
      <w:pPr>
        <w:autoSpaceDE w:val="0"/>
        <w:autoSpaceDN w:val="0"/>
        <w:adjustRightInd w:val="0"/>
        <w:ind w:left="-567" w:right="-284" w:firstLine="567"/>
      </w:pPr>
    </w:p>
    <w:p w:rsidR="00910907" w:rsidRDefault="00910907" w:rsidP="00910907">
      <w:pPr>
        <w:autoSpaceDE w:val="0"/>
        <w:autoSpaceDN w:val="0"/>
        <w:adjustRightInd w:val="0"/>
        <w:ind w:left="-567" w:right="-284" w:firstLine="567"/>
      </w:pPr>
    </w:p>
    <w:p w:rsidR="003014EB" w:rsidRDefault="003014EB" w:rsidP="00910907">
      <w:pPr>
        <w:autoSpaceDE w:val="0"/>
        <w:autoSpaceDN w:val="0"/>
        <w:adjustRightInd w:val="0"/>
        <w:ind w:left="-567" w:right="-284"/>
      </w:pPr>
      <w:r>
        <w:t>Исп. Л.Н.</w:t>
      </w:r>
      <w:r w:rsidR="006F4CA5">
        <w:t xml:space="preserve"> </w:t>
      </w:r>
      <w:r>
        <w:t>Жданова</w:t>
      </w:r>
    </w:p>
    <w:p w:rsidR="003014EB" w:rsidRDefault="004165C3" w:rsidP="00910907">
      <w:pPr>
        <w:autoSpaceDE w:val="0"/>
        <w:autoSpaceDN w:val="0"/>
        <w:adjustRightInd w:val="0"/>
        <w:ind w:left="-567" w:right="-284"/>
      </w:pPr>
      <w:r>
        <w:t>т</w:t>
      </w:r>
      <w:r w:rsidR="003014EB">
        <w:t>ел. 71917</w:t>
      </w:r>
    </w:p>
    <w:p w:rsidR="00910907" w:rsidRDefault="0021496C" w:rsidP="00910907">
      <w:pPr>
        <w:ind w:left="-567" w:right="-284" w:firstLine="567"/>
      </w:pPr>
      <w:r>
        <w:t xml:space="preserve">                                                                                                                           </w:t>
      </w:r>
    </w:p>
    <w:p w:rsidR="0021496C" w:rsidRDefault="00AE2F37" w:rsidP="0096706D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="009124D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21496C" w:rsidRPr="00D842F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21496C" w:rsidRDefault="0021496C" w:rsidP="0096706D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9124D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к постановлению</w:t>
      </w:r>
    </w:p>
    <w:p w:rsidR="0021496C" w:rsidRDefault="0021496C" w:rsidP="0096706D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9124D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администрации Промышленновского</w:t>
      </w:r>
    </w:p>
    <w:p w:rsidR="0021496C" w:rsidRDefault="0021496C" w:rsidP="0096706D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D3508C">
        <w:rPr>
          <w:sz w:val="28"/>
          <w:szCs w:val="28"/>
        </w:rPr>
        <w:t xml:space="preserve">                </w:t>
      </w:r>
      <w:r w:rsidR="009124DE">
        <w:rPr>
          <w:sz w:val="28"/>
          <w:szCs w:val="28"/>
        </w:rPr>
        <w:t xml:space="preserve">            </w:t>
      </w:r>
      <w:r w:rsidR="00D3508C">
        <w:rPr>
          <w:sz w:val="28"/>
          <w:szCs w:val="28"/>
        </w:rPr>
        <w:t>муниципального округ</w:t>
      </w:r>
      <w:r>
        <w:rPr>
          <w:sz w:val="28"/>
          <w:szCs w:val="28"/>
        </w:rPr>
        <w:t>а</w:t>
      </w:r>
    </w:p>
    <w:p w:rsidR="0021496C" w:rsidRDefault="0021496C" w:rsidP="0096706D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9124D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от </w:t>
      </w:r>
      <w:r w:rsidR="00AE2F37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 №  </w:t>
      </w:r>
      <w:r w:rsidR="00AE2F37">
        <w:rPr>
          <w:sz w:val="28"/>
          <w:szCs w:val="28"/>
        </w:rPr>
        <w:t>_______</w:t>
      </w:r>
    </w:p>
    <w:p w:rsidR="0021496C" w:rsidRDefault="0021496C" w:rsidP="0096706D">
      <w:pPr>
        <w:ind w:left="-567" w:right="-284"/>
        <w:rPr>
          <w:sz w:val="28"/>
          <w:szCs w:val="28"/>
        </w:rPr>
      </w:pPr>
    </w:p>
    <w:p w:rsidR="0021496C" w:rsidRDefault="0021496C" w:rsidP="0096706D">
      <w:pPr>
        <w:tabs>
          <w:tab w:val="left" w:pos="4111"/>
        </w:tabs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1496C" w:rsidRDefault="00CA02CB" w:rsidP="0096706D">
      <w:pPr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21496C">
        <w:rPr>
          <w:sz w:val="28"/>
          <w:szCs w:val="28"/>
        </w:rPr>
        <w:t xml:space="preserve">омиссии по проведению </w:t>
      </w:r>
      <w:r w:rsidR="00A323D5" w:rsidRPr="00A323D5">
        <w:rPr>
          <w:sz w:val="28"/>
          <w:szCs w:val="28"/>
        </w:rPr>
        <w:t>сельскохозяйственной микропереписи 2021 года</w:t>
      </w:r>
      <w:r w:rsidR="00A323D5">
        <w:rPr>
          <w:b/>
          <w:sz w:val="28"/>
          <w:szCs w:val="28"/>
        </w:rPr>
        <w:t xml:space="preserve"> </w:t>
      </w:r>
    </w:p>
    <w:p w:rsidR="0021496C" w:rsidRDefault="0021496C" w:rsidP="0096706D">
      <w:pPr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Промышленновского муниципального </w:t>
      </w:r>
      <w:r w:rsidR="00D225C8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</w:p>
    <w:p w:rsidR="0021496C" w:rsidRDefault="0021496C" w:rsidP="0096706D">
      <w:pPr>
        <w:ind w:left="-567" w:right="-284"/>
        <w:jc w:val="center"/>
        <w:rPr>
          <w:sz w:val="28"/>
          <w:szCs w:val="28"/>
        </w:rPr>
      </w:pPr>
    </w:p>
    <w:p w:rsidR="0021496C" w:rsidRDefault="0021496C" w:rsidP="0096706D">
      <w:pPr>
        <w:ind w:left="-567" w:right="-284"/>
        <w:jc w:val="center"/>
        <w:rPr>
          <w:sz w:val="28"/>
          <w:szCs w:val="28"/>
        </w:rPr>
      </w:pPr>
    </w:p>
    <w:p w:rsidR="0021496C" w:rsidRDefault="0021496C" w:rsidP="0096706D">
      <w:pPr>
        <w:autoSpaceDE w:val="0"/>
        <w:autoSpaceDN w:val="0"/>
        <w:adjustRightInd w:val="0"/>
        <w:ind w:left="-567" w:right="-284"/>
      </w:pPr>
    </w:p>
    <w:tbl>
      <w:tblPr>
        <w:tblW w:w="10206" w:type="dxa"/>
        <w:tblInd w:w="-459" w:type="dxa"/>
        <w:tblLook w:val="04A0"/>
      </w:tblPr>
      <w:tblGrid>
        <w:gridCol w:w="3970"/>
        <w:gridCol w:w="6236"/>
      </w:tblGrid>
      <w:tr w:rsidR="0021496C" w:rsidTr="00EE0979">
        <w:trPr>
          <w:trHeight w:val="147"/>
        </w:trPr>
        <w:tc>
          <w:tcPr>
            <w:tcW w:w="3970" w:type="dxa"/>
          </w:tcPr>
          <w:p w:rsidR="0021496C" w:rsidRPr="00EE5A83" w:rsidRDefault="00AE2F37" w:rsidP="00AF3FDC">
            <w:pPr>
              <w:tabs>
                <w:tab w:val="left" w:pos="2835"/>
                <w:tab w:val="left" w:pos="3969"/>
              </w:tabs>
              <w:autoSpaceDE w:val="0"/>
              <w:autoSpaceDN w:val="0"/>
              <w:adjustRightInd w:val="0"/>
              <w:ind w:left="567" w:right="175" w:hanging="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Зарубина</w:t>
            </w:r>
          </w:p>
          <w:p w:rsidR="0021496C" w:rsidRPr="00EE5A83" w:rsidRDefault="00AE2F37" w:rsidP="00AF3FDC">
            <w:pPr>
              <w:tabs>
                <w:tab w:val="left" w:pos="2835"/>
                <w:tab w:val="left" w:pos="3969"/>
              </w:tabs>
              <w:autoSpaceDE w:val="0"/>
              <w:autoSpaceDN w:val="0"/>
              <w:adjustRightInd w:val="0"/>
              <w:ind w:left="567" w:right="175" w:hanging="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Александровна</w:t>
            </w:r>
          </w:p>
        </w:tc>
        <w:tc>
          <w:tcPr>
            <w:tcW w:w="6236" w:type="dxa"/>
          </w:tcPr>
          <w:p w:rsidR="0021496C" w:rsidRDefault="0021496C" w:rsidP="0096706D">
            <w:pPr>
              <w:autoSpaceDE w:val="0"/>
              <w:autoSpaceDN w:val="0"/>
              <w:adjustRightInd w:val="0"/>
              <w:ind w:left="-124" w:right="-128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- заместитель </w:t>
            </w:r>
            <w:r>
              <w:rPr>
                <w:sz w:val="28"/>
                <w:szCs w:val="28"/>
              </w:rPr>
              <w:t xml:space="preserve">  </w:t>
            </w:r>
            <w:r w:rsidRPr="00EE5A83">
              <w:rPr>
                <w:sz w:val="28"/>
                <w:szCs w:val="28"/>
              </w:rPr>
              <w:t xml:space="preserve">главы Промышленновского муниципального </w:t>
            </w:r>
            <w:r w:rsidR="00D225C8">
              <w:rPr>
                <w:sz w:val="28"/>
                <w:szCs w:val="28"/>
              </w:rPr>
              <w:t>округ</w:t>
            </w:r>
            <w:r w:rsidRPr="00EE5A83">
              <w:rPr>
                <w:sz w:val="28"/>
                <w:szCs w:val="28"/>
              </w:rPr>
              <w:t>а, председатель комиссии</w:t>
            </w:r>
          </w:p>
          <w:p w:rsidR="002C34A5" w:rsidRPr="00EE5A83" w:rsidRDefault="002C34A5" w:rsidP="0096706D">
            <w:pPr>
              <w:autoSpaceDE w:val="0"/>
              <w:autoSpaceDN w:val="0"/>
              <w:adjustRightInd w:val="0"/>
              <w:ind w:left="-124" w:right="-128"/>
              <w:jc w:val="both"/>
              <w:rPr>
                <w:sz w:val="28"/>
                <w:szCs w:val="28"/>
              </w:rPr>
            </w:pPr>
          </w:p>
        </w:tc>
      </w:tr>
      <w:tr w:rsidR="0021496C" w:rsidTr="00EE0979">
        <w:trPr>
          <w:trHeight w:val="147"/>
        </w:trPr>
        <w:tc>
          <w:tcPr>
            <w:tcW w:w="3970" w:type="dxa"/>
          </w:tcPr>
          <w:p w:rsidR="0021496C" w:rsidRPr="00EE5A83" w:rsidRDefault="00BB564D" w:rsidP="00AF3FDC">
            <w:pPr>
              <w:autoSpaceDE w:val="0"/>
              <w:autoSpaceDN w:val="0"/>
              <w:adjustRightInd w:val="0"/>
              <w:ind w:left="-567" w:right="-284" w:firstLine="45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Шумкина</w:t>
            </w:r>
            <w:proofErr w:type="spellEnd"/>
          </w:p>
          <w:p w:rsidR="0021496C" w:rsidRPr="00EE5A83" w:rsidRDefault="00BB564D" w:rsidP="00BB564D">
            <w:pPr>
              <w:tabs>
                <w:tab w:val="left" w:pos="-108"/>
              </w:tabs>
              <w:autoSpaceDE w:val="0"/>
              <w:autoSpaceDN w:val="0"/>
              <w:adjustRightInd w:val="0"/>
              <w:ind w:left="-567" w:right="-108"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6236" w:type="dxa"/>
          </w:tcPr>
          <w:p w:rsidR="0021496C" w:rsidRPr="00EE5A83" w:rsidRDefault="0021496C" w:rsidP="00BB564D">
            <w:pPr>
              <w:autoSpaceDE w:val="0"/>
              <w:autoSpaceDN w:val="0"/>
              <w:adjustRightInd w:val="0"/>
              <w:ind w:left="-108" w:right="-128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- </w:t>
            </w:r>
            <w:r w:rsidR="00AE2F37">
              <w:rPr>
                <w:sz w:val="28"/>
                <w:szCs w:val="28"/>
              </w:rPr>
              <w:t>за</w:t>
            </w:r>
            <w:r w:rsidR="00BB564D">
              <w:rPr>
                <w:sz w:val="28"/>
                <w:szCs w:val="28"/>
              </w:rPr>
              <w:t>меститель главы</w:t>
            </w:r>
            <w:r w:rsidR="00AE2F37">
              <w:rPr>
                <w:sz w:val="28"/>
                <w:szCs w:val="28"/>
              </w:rPr>
              <w:t xml:space="preserve"> Промышленновского муниципального округа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21496C" w:rsidTr="00EE0979">
        <w:trPr>
          <w:trHeight w:val="147"/>
        </w:trPr>
        <w:tc>
          <w:tcPr>
            <w:tcW w:w="3970" w:type="dxa"/>
          </w:tcPr>
          <w:p w:rsidR="0021496C" w:rsidRPr="00EE5A83" w:rsidRDefault="00BB564D" w:rsidP="00AF3FDC">
            <w:pPr>
              <w:autoSpaceDE w:val="0"/>
              <w:autoSpaceDN w:val="0"/>
              <w:adjustRightInd w:val="0"/>
              <w:ind w:left="-250" w:right="-108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Жданова</w:t>
            </w:r>
          </w:p>
          <w:p w:rsidR="0021496C" w:rsidRPr="00EE5A83" w:rsidRDefault="00BB564D" w:rsidP="00BB564D">
            <w:pPr>
              <w:autoSpaceDE w:val="0"/>
              <w:autoSpaceDN w:val="0"/>
              <w:adjustRightInd w:val="0"/>
              <w:ind w:left="-250" w:right="-108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Людмила </w:t>
            </w:r>
            <w:r w:rsidR="0021496C" w:rsidRPr="00EE5A83">
              <w:rPr>
                <w:sz w:val="28"/>
                <w:szCs w:val="28"/>
              </w:rPr>
              <w:t>Николаевна</w:t>
            </w:r>
          </w:p>
        </w:tc>
        <w:tc>
          <w:tcPr>
            <w:tcW w:w="6236" w:type="dxa"/>
          </w:tcPr>
          <w:p w:rsidR="0021496C" w:rsidRDefault="0021496C" w:rsidP="0096706D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- </w:t>
            </w:r>
            <w:r w:rsidR="00BB564D">
              <w:rPr>
                <w:sz w:val="28"/>
                <w:szCs w:val="28"/>
              </w:rPr>
              <w:t>главный специалист сектора экономического развития администрации Промышленновского муниципального округа,</w:t>
            </w:r>
            <w:r w:rsidRPr="00EE5A83">
              <w:rPr>
                <w:sz w:val="28"/>
                <w:szCs w:val="28"/>
              </w:rPr>
              <w:t xml:space="preserve"> секретарь комиссии</w:t>
            </w:r>
          </w:p>
          <w:p w:rsidR="004322AD" w:rsidRPr="00EE5A83" w:rsidRDefault="004322AD" w:rsidP="0096706D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</w:p>
        </w:tc>
      </w:tr>
      <w:tr w:rsidR="002A28FB" w:rsidTr="00EE0979">
        <w:trPr>
          <w:trHeight w:val="147"/>
        </w:trPr>
        <w:tc>
          <w:tcPr>
            <w:tcW w:w="3970" w:type="dxa"/>
          </w:tcPr>
          <w:p w:rsidR="002A28FB" w:rsidRPr="00EE5A83" w:rsidRDefault="00091594" w:rsidP="00AF3FDC">
            <w:pPr>
              <w:autoSpaceDE w:val="0"/>
              <w:autoSpaceDN w:val="0"/>
              <w:adjustRightInd w:val="0"/>
              <w:ind w:left="-142" w:right="-284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</w:t>
            </w:r>
          </w:p>
          <w:p w:rsidR="002A28FB" w:rsidRPr="00EE5A83" w:rsidRDefault="00091594" w:rsidP="00091594">
            <w:pPr>
              <w:autoSpaceDE w:val="0"/>
              <w:autoSpaceDN w:val="0"/>
              <w:adjustRightInd w:val="0"/>
              <w:ind w:left="-142" w:right="-284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  <w:r w:rsidR="002A28FB" w:rsidRPr="00EE5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236" w:type="dxa"/>
          </w:tcPr>
          <w:p w:rsidR="002A28FB" w:rsidRPr="00EE5A83" w:rsidRDefault="002A28FB" w:rsidP="00091594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- </w:t>
            </w:r>
            <w:r w:rsidR="00091594">
              <w:rPr>
                <w:sz w:val="28"/>
                <w:szCs w:val="28"/>
              </w:rPr>
              <w:t>председатель Совета народных депутатов Промышленновского муниципального округа</w:t>
            </w:r>
            <w:r w:rsidRPr="00EE5A83">
              <w:rPr>
                <w:sz w:val="28"/>
                <w:szCs w:val="28"/>
              </w:rPr>
              <w:t xml:space="preserve"> </w:t>
            </w:r>
            <w:r w:rsidR="00BC0B67">
              <w:rPr>
                <w:sz w:val="28"/>
                <w:szCs w:val="28"/>
              </w:rPr>
              <w:t xml:space="preserve"> </w:t>
            </w:r>
            <w:r w:rsidR="00052F09">
              <w:rPr>
                <w:sz w:val="28"/>
                <w:szCs w:val="28"/>
              </w:rPr>
              <w:t>(по согласованию)</w:t>
            </w:r>
          </w:p>
        </w:tc>
      </w:tr>
      <w:tr w:rsidR="002A28FB" w:rsidTr="00EE0979">
        <w:trPr>
          <w:trHeight w:val="641"/>
        </w:trPr>
        <w:tc>
          <w:tcPr>
            <w:tcW w:w="3970" w:type="dxa"/>
          </w:tcPr>
          <w:p w:rsidR="002A28FB" w:rsidRDefault="002A28FB" w:rsidP="00E03A3B">
            <w:pPr>
              <w:autoSpaceDE w:val="0"/>
              <w:autoSpaceDN w:val="0"/>
              <w:adjustRightInd w:val="0"/>
              <w:ind w:left="-567" w:right="-284"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Вострикова</w:t>
            </w:r>
          </w:p>
          <w:p w:rsidR="00873C16" w:rsidRDefault="002A28FB" w:rsidP="00091594">
            <w:pPr>
              <w:autoSpaceDE w:val="0"/>
              <w:autoSpaceDN w:val="0"/>
              <w:adjustRightInd w:val="0"/>
              <w:ind w:left="-567" w:right="-284"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Викторовна</w:t>
            </w:r>
          </w:p>
          <w:p w:rsidR="00091594" w:rsidRPr="00EE5A83" w:rsidRDefault="00091594" w:rsidP="00091594">
            <w:pPr>
              <w:autoSpaceDE w:val="0"/>
              <w:autoSpaceDN w:val="0"/>
              <w:adjustRightInd w:val="0"/>
              <w:ind w:left="-567" w:right="-284" w:firstLine="459"/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2A28FB" w:rsidRPr="00EE5A83" w:rsidRDefault="002A28FB" w:rsidP="004322AD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- главный редактор МКП «Редакция газеты «Эхо» (по согласованию)</w:t>
            </w:r>
          </w:p>
        </w:tc>
      </w:tr>
      <w:tr w:rsidR="002A28FB" w:rsidTr="00EE0979">
        <w:trPr>
          <w:trHeight w:val="147"/>
        </w:trPr>
        <w:tc>
          <w:tcPr>
            <w:tcW w:w="3970" w:type="dxa"/>
          </w:tcPr>
          <w:p w:rsidR="002A28FB" w:rsidRPr="00EE5A83" w:rsidRDefault="00AC51A2" w:rsidP="00E03A3B">
            <w:pPr>
              <w:autoSpaceDE w:val="0"/>
              <w:autoSpaceDN w:val="0"/>
              <w:adjustRightInd w:val="0"/>
              <w:ind w:left="-567" w:right="-284"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</w:t>
            </w:r>
          </w:p>
          <w:p w:rsidR="002A28FB" w:rsidRPr="00EE5A83" w:rsidRDefault="00AC51A2" w:rsidP="00E03A3B">
            <w:pPr>
              <w:autoSpaceDE w:val="0"/>
              <w:autoSpaceDN w:val="0"/>
              <w:adjustRightInd w:val="0"/>
              <w:ind w:left="-567" w:right="-284"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</w:t>
            </w:r>
            <w:r w:rsidR="002A28FB" w:rsidRPr="00EE5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Анатольевич</w:t>
            </w:r>
          </w:p>
        </w:tc>
        <w:tc>
          <w:tcPr>
            <w:tcW w:w="6236" w:type="dxa"/>
          </w:tcPr>
          <w:p w:rsidR="002A28FB" w:rsidRPr="00EE5A83" w:rsidRDefault="002A28FB" w:rsidP="0096706D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- </w:t>
            </w:r>
            <w:r w:rsidR="008E47FA">
              <w:rPr>
                <w:sz w:val="28"/>
                <w:szCs w:val="28"/>
              </w:rPr>
              <w:t xml:space="preserve">заместитель главы Промышленновского </w:t>
            </w:r>
            <w:r w:rsidR="006C4BA6">
              <w:rPr>
                <w:sz w:val="28"/>
                <w:szCs w:val="28"/>
              </w:rPr>
              <w:t xml:space="preserve">муниципального округа - </w:t>
            </w:r>
            <w:r w:rsidRPr="00EE5A83">
              <w:rPr>
                <w:sz w:val="28"/>
                <w:szCs w:val="28"/>
              </w:rPr>
              <w:t xml:space="preserve">начальник Управления по жизнеобеспечению и строительству </w:t>
            </w:r>
            <w:r w:rsidR="00CA02CB">
              <w:rPr>
                <w:sz w:val="28"/>
                <w:szCs w:val="28"/>
              </w:rPr>
              <w:t xml:space="preserve">администрации </w:t>
            </w:r>
            <w:r w:rsidRPr="00EE5A83">
              <w:rPr>
                <w:sz w:val="28"/>
                <w:szCs w:val="28"/>
              </w:rPr>
              <w:t xml:space="preserve">Промышленновского муниципального </w:t>
            </w:r>
            <w:r w:rsidR="00AC51A2">
              <w:rPr>
                <w:sz w:val="28"/>
                <w:szCs w:val="28"/>
              </w:rPr>
              <w:t>округ</w:t>
            </w:r>
            <w:r w:rsidRPr="00EE5A83">
              <w:rPr>
                <w:sz w:val="28"/>
                <w:szCs w:val="28"/>
              </w:rPr>
              <w:t>а</w:t>
            </w:r>
          </w:p>
        </w:tc>
      </w:tr>
      <w:tr w:rsidR="002A28FB" w:rsidTr="00EE0979">
        <w:trPr>
          <w:trHeight w:val="985"/>
        </w:trPr>
        <w:tc>
          <w:tcPr>
            <w:tcW w:w="3970" w:type="dxa"/>
          </w:tcPr>
          <w:p w:rsidR="002A28FB" w:rsidRPr="00EE5A83" w:rsidRDefault="00091594" w:rsidP="00E03A3B">
            <w:pPr>
              <w:autoSpaceDE w:val="0"/>
              <w:autoSpaceDN w:val="0"/>
              <w:adjustRightInd w:val="0"/>
              <w:ind w:left="-567" w:right="-284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</w:t>
            </w:r>
          </w:p>
          <w:p w:rsidR="002A28FB" w:rsidRPr="00EE5A83" w:rsidRDefault="00091594" w:rsidP="00091594">
            <w:pPr>
              <w:autoSpaceDE w:val="0"/>
              <w:autoSpaceDN w:val="0"/>
              <w:adjustRightInd w:val="0"/>
              <w:ind w:left="-567" w:right="-284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Борисович</w:t>
            </w:r>
          </w:p>
        </w:tc>
        <w:tc>
          <w:tcPr>
            <w:tcW w:w="6236" w:type="dxa"/>
          </w:tcPr>
          <w:p w:rsidR="002A28FB" w:rsidRPr="00EE5A83" w:rsidRDefault="002A28FB" w:rsidP="00091594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- начальник </w:t>
            </w:r>
            <w:r w:rsidR="00091594">
              <w:rPr>
                <w:sz w:val="28"/>
                <w:szCs w:val="28"/>
              </w:rPr>
              <w:t xml:space="preserve">отдела сельского хозяйства </w:t>
            </w:r>
            <w:r w:rsidRPr="00EE5A83">
              <w:rPr>
                <w:sz w:val="28"/>
                <w:szCs w:val="28"/>
              </w:rPr>
              <w:t xml:space="preserve"> администрации Промышленновского муниципального </w:t>
            </w:r>
            <w:r w:rsidR="000F5EAE">
              <w:rPr>
                <w:sz w:val="28"/>
                <w:szCs w:val="28"/>
              </w:rPr>
              <w:t>округ</w:t>
            </w:r>
            <w:r w:rsidRPr="00EE5A83">
              <w:rPr>
                <w:sz w:val="28"/>
                <w:szCs w:val="28"/>
              </w:rPr>
              <w:t>а</w:t>
            </w:r>
          </w:p>
        </w:tc>
      </w:tr>
      <w:tr w:rsidR="002A28FB" w:rsidTr="00EE0979">
        <w:trPr>
          <w:trHeight w:val="985"/>
        </w:trPr>
        <w:tc>
          <w:tcPr>
            <w:tcW w:w="3970" w:type="dxa"/>
          </w:tcPr>
          <w:p w:rsidR="002A28FB" w:rsidRPr="00EE5A83" w:rsidRDefault="00EE0979" w:rsidP="00E03A3B">
            <w:pPr>
              <w:autoSpaceDE w:val="0"/>
              <w:autoSpaceDN w:val="0"/>
              <w:adjustRightInd w:val="0"/>
              <w:ind w:left="-567" w:right="-284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</w:t>
            </w:r>
          </w:p>
          <w:p w:rsidR="002A28FB" w:rsidRPr="00EE5A83" w:rsidRDefault="00EE0979" w:rsidP="00EE0979">
            <w:pPr>
              <w:autoSpaceDE w:val="0"/>
              <w:autoSpaceDN w:val="0"/>
              <w:adjustRightInd w:val="0"/>
              <w:ind w:left="-567" w:right="-284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Анатольевна</w:t>
            </w:r>
          </w:p>
        </w:tc>
        <w:tc>
          <w:tcPr>
            <w:tcW w:w="6236" w:type="dxa"/>
          </w:tcPr>
          <w:p w:rsidR="002A28FB" w:rsidRPr="00EE5A83" w:rsidRDefault="002A28FB" w:rsidP="00EE0979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- </w:t>
            </w:r>
            <w:r w:rsidR="00EE0979">
              <w:rPr>
                <w:sz w:val="28"/>
                <w:szCs w:val="28"/>
              </w:rPr>
              <w:t>начальник отдела по архитектуре и градостроительству администрации Промышленновского муниципального округа</w:t>
            </w:r>
          </w:p>
        </w:tc>
      </w:tr>
      <w:tr w:rsidR="002A28FB" w:rsidTr="00EE0979">
        <w:trPr>
          <w:trHeight w:val="1018"/>
        </w:trPr>
        <w:tc>
          <w:tcPr>
            <w:tcW w:w="3970" w:type="dxa"/>
          </w:tcPr>
          <w:p w:rsidR="002A28FB" w:rsidRPr="00EE5A83" w:rsidRDefault="00EE0979" w:rsidP="00E03A3B">
            <w:pPr>
              <w:autoSpaceDE w:val="0"/>
              <w:autoSpaceDN w:val="0"/>
              <w:adjustRightInd w:val="0"/>
              <w:ind w:left="-567" w:right="-284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</w:t>
            </w:r>
          </w:p>
          <w:p w:rsidR="002A28FB" w:rsidRPr="00EE5A83" w:rsidRDefault="00EE0979" w:rsidP="00EE0979">
            <w:pPr>
              <w:autoSpaceDE w:val="0"/>
              <w:autoSpaceDN w:val="0"/>
              <w:adjustRightInd w:val="0"/>
              <w:ind w:left="-567" w:right="-284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Викторовна</w:t>
            </w:r>
          </w:p>
        </w:tc>
        <w:tc>
          <w:tcPr>
            <w:tcW w:w="6236" w:type="dxa"/>
          </w:tcPr>
          <w:p w:rsidR="002A28FB" w:rsidRPr="00EE5A83" w:rsidRDefault="002A28FB" w:rsidP="00EE0979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- </w:t>
            </w:r>
            <w:r w:rsidR="00EE0979">
              <w:rPr>
                <w:sz w:val="28"/>
                <w:szCs w:val="28"/>
              </w:rPr>
              <w:t>руководитель ГБУ «Промышленновская станция по борьбе с болезнями животных» (по согласованию)</w:t>
            </w:r>
          </w:p>
        </w:tc>
      </w:tr>
      <w:tr w:rsidR="002A28FB" w:rsidTr="00EE0979">
        <w:trPr>
          <w:trHeight w:val="985"/>
        </w:trPr>
        <w:tc>
          <w:tcPr>
            <w:tcW w:w="3970" w:type="dxa"/>
          </w:tcPr>
          <w:p w:rsidR="002A28FB" w:rsidRPr="00EE5A83" w:rsidRDefault="002A28FB" w:rsidP="00E03A3B">
            <w:pPr>
              <w:autoSpaceDE w:val="0"/>
              <w:autoSpaceDN w:val="0"/>
              <w:adjustRightInd w:val="0"/>
              <w:ind w:left="-567" w:right="-284" w:firstLine="459"/>
              <w:jc w:val="both"/>
              <w:rPr>
                <w:sz w:val="28"/>
                <w:szCs w:val="28"/>
              </w:rPr>
            </w:pPr>
            <w:proofErr w:type="spellStart"/>
            <w:r w:rsidRPr="00EE5A83">
              <w:rPr>
                <w:sz w:val="28"/>
                <w:szCs w:val="28"/>
              </w:rPr>
              <w:t>Михайленко</w:t>
            </w:r>
            <w:proofErr w:type="spellEnd"/>
          </w:p>
          <w:p w:rsidR="002A28FB" w:rsidRPr="00EE5A83" w:rsidRDefault="002A28FB" w:rsidP="00E03A3B">
            <w:pPr>
              <w:autoSpaceDE w:val="0"/>
              <w:autoSpaceDN w:val="0"/>
              <w:adjustRightInd w:val="0"/>
              <w:ind w:left="-567" w:right="-284" w:firstLine="459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Денис Станиславович</w:t>
            </w:r>
          </w:p>
        </w:tc>
        <w:tc>
          <w:tcPr>
            <w:tcW w:w="6236" w:type="dxa"/>
          </w:tcPr>
          <w:p w:rsidR="002A28FB" w:rsidRPr="00EE5A83" w:rsidRDefault="002A28FB" w:rsidP="00A56C61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E5A83">
              <w:rPr>
                <w:sz w:val="28"/>
                <w:szCs w:val="28"/>
              </w:rPr>
              <w:t xml:space="preserve">начальник полиции Отдела МВД России по Промышленновскому </w:t>
            </w:r>
            <w:r w:rsidR="005809C3">
              <w:rPr>
                <w:sz w:val="28"/>
                <w:szCs w:val="28"/>
              </w:rPr>
              <w:t xml:space="preserve">муниципальному </w:t>
            </w:r>
            <w:r w:rsidR="00A56C61">
              <w:rPr>
                <w:sz w:val="28"/>
                <w:szCs w:val="28"/>
              </w:rPr>
              <w:t>округ</w:t>
            </w:r>
            <w:r w:rsidRPr="00EE5A83">
              <w:rPr>
                <w:sz w:val="28"/>
                <w:szCs w:val="28"/>
              </w:rPr>
              <w:t>у, подполковник полиции (по согласованию)</w:t>
            </w:r>
          </w:p>
        </w:tc>
      </w:tr>
      <w:tr w:rsidR="002A28FB" w:rsidTr="00EE0979">
        <w:trPr>
          <w:trHeight w:val="1001"/>
        </w:trPr>
        <w:tc>
          <w:tcPr>
            <w:tcW w:w="3970" w:type="dxa"/>
          </w:tcPr>
          <w:p w:rsidR="002A28FB" w:rsidRPr="00EE5A83" w:rsidRDefault="00EE0979" w:rsidP="00E03A3B">
            <w:pPr>
              <w:autoSpaceDE w:val="0"/>
              <w:autoSpaceDN w:val="0"/>
              <w:adjustRightInd w:val="0"/>
              <w:ind w:left="-567" w:right="-284" w:firstLine="45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Мезюха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A28FB" w:rsidRPr="00EE5A83" w:rsidRDefault="00EE0979" w:rsidP="00EE0979">
            <w:pPr>
              <w:autoSpaceDE w:val="0"/>
              <w:autoSpaceDN w:val="0"/>
              <w:adjustRightInd w:val="0"/>
              <w:ind w:left="-567" w:right="-284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Федоровна</w:t>
            </w:r>
          </w:p>
        </w:tc>
        <w:tc>
          <w:tcPr>
            <w:tcW w:w="6236" w:type="dxa"/>
          </w:tcPr>
          <w:p w:rsidR="002A28FB" w:rsidRPr="00EE5A83" w:rsidRDefault="002A28FB" w:rsidP="00EE0979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- </w:t>
            </w:r>
            <w:r w:rsidR="00EE0979">
              <w:rPr>
                <w:sz w:val="28"/>
                <w:szCs w:val="28"/>
              </w:rPr>
              <w:t>директор ГКУ ЦЗН Промышленновского района (по согласованию)</w:t>
            </w:r>
          </w:p>
        </w:tc>
      </w:tr>
      <w:tr w:rsidR="002A28FB" w:rsidTr="00EE0979">
        <w:trPr>
          <w:trHeight w:val="985"/>
        </w:trPr>
        <w:tc>
          <w:tcPr>
            <w:tcW w:w="3970" w:type="dxa"/>
          </w:tcPr>
          <w:p w:rsidR="002A28FB" w:rsidRPr="00EE5A83" w:rsidRDefault="002A28FB" w:rsidP="00E03A3B">
            <w:pPr>
              <w:autoSpaceDE w:val="0"/>
              <w:autoSpaceDN w:val="0"/>
              <w:adjustRightInd w:val="0"/>
              <w:ind w:left="-567" w:right="-284" w:firstLine="459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Удовиченко</w:t>
            </w:r>
          </w:p>
          <w:p w:rsidR="002A28FB" w:rsidRPr="00EE5A83" w:rsidRDefault="002A28FB" w:rsidP="00E03A3B">
            <w:pPr>
              <w:autoSpaceDE w:val="0"/>
              <w:autoSpaceDN w:val="0"/>
              <w:adjustRightInd w:val="0"/>
              <w:ind w:left="-567" w:right="-284" w:firstLine="459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6236" w:type="dxa"/>
          </w:tcPr>
          <w:p w:rsidR="002A28FB" w:rsidRPr="00EE5A83" w:rsidRDefault="002A28FB" w:rsidP="0096706D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- председатель комитета по управлению муниципальным имуществом администрации Промышленновского муниципального </w:t>
            </w:r>
            <w:r w:rsidR="00C2591A">
              <w:rPr>
                <w:sz w:val="28"/>
                <w:szCs w:val="28"/>
              </w:rPr>
              <w:t>округ</w:t>
            </w:r>
            <w:r w:rsidRPr="00EE5A83">
              <w:rPr>
                <w:sz w:val="28"/>
                <w:szCs w:val="28"/>
              </w:rPr>
              <w:t>а</w:t>
            </w:r>
          </w:p>
        </w:tc>
      </w:tr>
      <w:tr w:rsidR="002A28FB" w:rsidTr="00EE0979">
        <w:trPr>
          <w:trHeight w:val="1323"/>
        </w:trPr>
        <w:tc>
          <w:tcPr>
            <w:tcW w:w="3970" w:type="dxa"/>
          </w:tcPr>
          <w:p w:rsidR="002A28FB" w:rsidRDefault="002A28FB" w:rsidP="00E03A3B">
            <w:pPr>
              <w:autoSpaceDE w:val="0"/>
              <w:autoSpaceDN w:val="0"/>
              <w:adjustRightInd w:val="0"/>
              <w:ind w:left="-567" w:right="-284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Филатова</w:t>
            </w:r>
          </w:p>
          <w:p w:rsidR="002A28FB" w:rsidRPr="00EE5A83" w:rsidRDefault="002A28FB" w:rsidP="00E03A3B">
            <w:pPr>
              <w:autoSpaceDE w:val="0"/>
              <w:autoSpaceDN w:val="0"/>
              <w:adjustRightInd w:val="0"/>
              <w:ind w:left="-567" w:right="-284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Антонина Леонидовна</w:t>
            </w:r>
          </w:p>
        </w:tc>
        <w:tc>
          <w:tcPr>
            <w:tcW w:w="6236" w:type="dxa"/>
          </w:tcPr>
          <w:p w:rsidR="002A28FB" w:rsidRPr="00EE5A83" w:rsidRDefault="002A28FB" w:rsidP="00A56C61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отделения по вопросам миграции Отдела М</w:t>
            </w:r>
            <w:r w:rsidR="00A56C61">
              <w:rPr>
                <w:sz w:val="28"/>
                <w:szCs w:val="28"/>
              </w:rPr>
              <w:t xml:space="preserve">ВД России по Промышленновскому </w:t>
            </w:r>
            <w:r w:rsidR="004A551B">
              <w:rPr>
                <w:sz w:val="28"/>
                <w:szCs w:val="28"/>
              </w:rPr>
              <w:t xml:space="preserve">муниципальному </w:t>
            </w:r>
            <w:r w:rsidR="00A56C61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у, старший лейтенант полиции (по согласованию)</w:t>
            </w:r>
          </w:p>
        </w:tc>
      </w:tr>
    </w:tbl>
    <w:p w:rsidR="0021496C" w:rsidRDefault="0021496C" w:rsidP="0096706D">
      <w:pPr>
        <w:tabs>
          <w:tab w:val="left" w:pos="4820"/>
        </w:tabs>
        <w:autoSpaceDE w:val="0"/>
        <w:autoSpaceDN w:val="0"/>
        <w:adjustRightInd w:val="0"/>
        <w:ind w:left="-567" w:right="-284"/>
        <w:jc w:val="both"/>
      </w:pPr>
    </w:p>
    <w:p w:rsidR="007D2699" w:rsidRDefault="007D2699" w:rsidP="0096706D">
      <w:pPr>
        <w:tabs>
          <w:tab w:val="left" w:pos="4820"/>
        </w:tabs>
        <w:autoSpaceDE w:val="0"/>
        <w:autoSpaceDN w:val="0"/>
        <w:adjustRightInd w:val="0"/>
        <w:ind w:left="-567" w:right="-284"/>
        <w:jc w:val="both"/>
      </w:pPr>
    </w:p>
    <w:p w:rsidR="007D2699" w:rsidRDefault="007D2699" w:rsidP="0096706D">
      <w:pPr>
        <w:tabs>
          <w:tab w:val="left" w:pos="4820"/>
        </w:tabs>
        <w:autoSpaceDE w:val="0"/>
        <w:autoSpaceDN w:val="0"/>
        <w:adjustRightInd w:val="0"/>
        <w:ind w:left="-567" w:right="-284"/>
        <w:jc w:val="both"/>
      </w:pPr>
    </w:p>
    <w:p w:rsidR="0021496C" w:rsidRPr="00102607" w:rsidRDefault="0021496C" w:rsidP="0096706D">
      <w:pPr>
        <w:tabs>
          <w:tab w:val="left" w:pos="4820"/>
        </w:tabs>
        <w:autoSpaceDE w:val="0"/>
        <w:autoSpaceDN w:val="0"/>
        <w:adjustRightInd w:val="0"/>
        <w:ind w:left="-567" w:right="-284"/>
        <w:jc w:val="both"/>
      </w:pPr>
    </w:p>
    <w:p w:rsidR="0021496C" w:rsidRDefault="0021496C" w:rsidP="0096706D">
      <w:pPr>
        <w:tabs>
          <w:tab w:val="left" w:pos="4820"/>
        </w:tabs>
        <w:autoSpaceDE w:val="0"/>
        <w:autoSpaceDN w:val="0"/>
        <w:adjustRightInd w:val="0"/>
        <w:ind w:left="-567" w:right="-284"/>
        <w:jc w:val="both"/>
      </w:pPr>
    </w:p>
    <w:p w:rsidR="0021496C" w:rsidRDefault="0021496C" w:rsidP="0096706D">
      <w:pPr>
        <w:tabs>
          <w:tab w:val="left" w:pos="4820"/>
        </w:tabs>
        <w:autoSpaceDE w:val="0"/>
        <w:autoSpaceDN w:val="0"/>
        <w:adjustRightInd w:val="0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56C61">
        <w:rPr>
          <w:sz w:val="28"/>
          <w:szCs w:val="28"/>
        </w:rPr>
        <w:t>И.о. з</w:t>
      </w:r>
      <w:r>
        <w:rPr>
          <w:sz w:val="28"/>
          <w:szCs w:val="28"/>
        </w:rPr>
        <w:t>аместител</w:t>
      </w:r>
      <w:r w:rsidR="00A56C61">
        <w:rPr>
          <w:sz w:val="28"/>
          <w:szCs w:val="28"/>
        </w:rPr>
        <w:t>я</w:t>
      </w:r>
      <w:r>
        <w:rPr>
          <w:sz w:val="28"/>
          <w:szCs w:val="28"/>
        </w:rPr>
        <w:t xml:space="preserve"> главы</w:t>
      </w:r>
    </w:p>
    <w:p w:rsidR="0021496C" w:rsidRPr="00D10F1D" w:rsidRDefault="0021496C" w:rsidP="0096706D">
      <w:pPr>
        <w:tabs>
          <w:tab w:val="left" w:pos="4820"/>
        </w:tabs>
        <w:autoSpaceDE w:val="0"/>
        <w:autoSpaceDN w:val="0"/>
        <w:adjustRightInd w:val="0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</w:t>
      </w:r>
      <w:r w:rsidR="000B6F4E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                   </w:t>
      </w:r>
      <w:r w:rsidR="000B6F4E">
        <w:rPr>
          <w:sz w:val="28"/>
          <w:szCs w:val="28"/>
        </w:rPr>
        <w:t xml:space="preserve">  </w:t>
      </w:r>
      <w:r w:rsidR="00E03A3B">
        <w:rPr>
          <w:sz w:val="28"/>
          <w:szCs w:val="28"/>
        </w:rPr>
        <w:t xml:space="preserve">          </w:t>
      </w:r>
      <w:r w:rsidR="000B6F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А.</w:t>
      </w:r>
      <w:r w:rsidR="00A56C61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A56C61">
        <w:rPr>
          <w:sz w:val="28"/>
          <w:szCs w:val="28"/>
        </w:rPr>
        <w:t>Безруков</w:t>
      </w:r>
      <w:r>
        <w:rPr>
          <w:sz w:val="28"/>
          <w:szCs w:val="28"/>
        </w:rPr>
        <w:t>а</w:t>
      </w:r>
    </w:p>
    <w:p w:rsidR="0021496C" w:rsidRDefault="0021496C" w:rsidP="0096706D">
      <w:pPr>
        <w:tabs>
          <w:tab w:val="left" w:pos="4820"/>
        </w:tabs>
        <w:autoSpaceDE w:val="0"/>
        <w:autoSpaceDN w:val="0"/>
        <w:adjustRightInd w:val="0"/>
        <w:ind w:left="-567" w:right="-284"/>
        <w:jc w:val="both"/>
      </w:pPr>
    </w:p>
    <w:p w:rsidR="0021496C" w:rsidRDefault="0021496C" w:rsidP="0096706D">
      <w:pPr>
        <w:tabs>
          <w:tab w:val="left" w:pos="4820"/>
        </w:tabs>
        <w:autoSpaceDE w:val="0"/>
        <w:autoSpaceDN w:val="0"/>
        <w:adjustRightInd w:val="0"/>
        <w:ind w:left="-567" w:right="-284"/>
        <w:jc w:val="both"/>
      </w:pPr>
    </w:p>
    <w:p w:rsidR="0021496C" w:rsidRDefault="0021496C" w:rsidP="0096706D">
      <w:pPr>
        <w:tabs>
          <w:tab w:val="left" w:pos="4820"/>
        </w:tabs>
        <w:autoSpaceDE w:val="0"/>
        <w:autoSpaceDN w:val="0"/>
        <w:adjustRightInd w:val="0"/>
        <w:ind w:left="-567" w:right="-284"/>
        <w:jc w:val="both"/>
      </w:pPr>
    </w:p>
    <w:p w:rsidR="0021496C" w:rsidRDefault="0021496C" w:rsidP="0096706D">
      <w:pPr>
        <w:tabs>
          <w:tab w:val="left" w:pos="4820"/>
        </w:tabs>
        <w:autoSpaceDE w:val="0"/>
        <w:autoSpaceDN w:val="0"/>
        <w:adjustRightInd w:val="0"/>
        <w:ind w:left="-567" w:right="-284"/>
        <w:jc w:val="both"/>
      </w:pPr>
    </w:p>
    <w:p w:rsidR="0021496C" w:rsidRDefault="0021496C" w:rsidP="0096706D">
      <w:pPr>
        <w:tabs>
          <w:tab w:val="left" w:pos="4820"/>
        </w:tabs>
        <w:autoSpaceDE w:val="0"/>
        <w:autoSpaceDN w:val="0"/>
        <w:adjustRightInd w:val="0"/>
        <w:ind w:left="-567" w:right="-284"/>
        <w:jc w:val="both"/>
      </w:pPr>
    </w:p>
    <w:p w:rsidR="006364DF" w:rsidRDefault="006364DF" w:rsidP="0096706D">
      <w:pPr>
        <w:ind w:left="-567" w:right="-284"/>
      </w:pPr>
    </w:p>
    <w:sectPr w:rsidR="006364DF" w:rsidSect="00503831">
      <w:footerReference w:type="even" r:id="rId8"/>
      <w:foot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B9F" w:rsidRDefault="007A5B9F" w:rsidP="00497F09">
      <w:r>
        <w:separator/>
      </w:r>
    </w:p>
  </w:endnote>
  <w:endnote w:type="continuationSeparator" w:id="0">
    <w:p w:rsidR="007A5B9F" w:rsidRDefault="007A5B9F" w:rsidP="00497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831" w:rsidRDefault="00503831">
    <w:pPr>
      <w:pStyle w:val="af1"/>
    </w:pPr>
    <w:r>
      <w:t xml:space="preserve">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831" w:rsidRDefault="00503831">
    <w:pPr>
      <w:pStyle w:val="af1"/>
      <w:jc w:val="right"/>
    </w:pPr>
  </w:p>
  <w:p w:rsidR="00497F09" w:rsidRDefault="00497F0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B9F" w:rsidRDefault="007A5B9F" w:rsidP="00497F09">
      <w:r>
        <w:separator/>
      </w:r>
    </w:p>
  </w:footnote>
  <w:footnote w:type="continuationSeparator" w:id="0">
    <w:p w:rsidR="007A5B9F" w:rsidRDefault="007A5B9F" w:rsidP="00497F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4EB"/>
    <w:rsid w:val="00015BA3"/>
    <w:rsid w:val="00035351"/>
    <w:rsid w:val="0004088A"/>
    <w:rsid w:val="00052F09"/>
    <w:rsid w:val="000815F0"/>
    <w:rsid w:val="00091594"/>
    <w:rsid w:val="000A0080"/>
    <w:rsid w:val="000B6F4E"/>
    <w:rsid w:val="000B7347"/>
    <w:rsid w:val="000D29FF"/>
    <w:rsid w:val="000F3805"/>
    <w:rsid w:val="000F5EAE"/>
    <w:rsid w:val="00102607"/>
    <w:rsid w:val="001132A8"/>
    <w:rsid w:val="001644B4"/>
    <w:rsid w:val="00167D9D"/>
    <w:rsid w:val="001C6EB0"/>
    <w:rsid w:val="001D5638"/>
    <w:rsid w:val="001D6C2B"/>
    <w:rsid w:val="001E0873"/>
    <w:rsid w:val="001E2398"/>
    <w:rsid w:val="0021496C"/>
    <w:rsid w:val="00216B8B"/>
    <w:rsid w:val="00222BEC"/>
    <w:rsid w:val="00225845"/>
    <w:rsid w:val="002302B1"/>
    <w:rsid w:val="002328CE"/>
    <w:rsid w:val="00244BE7"/>
    <w:rsid w:val="00293AD7"/>
    <w:rsid w:val="002A28FB"/>
    <w:rsid w:val="002B4D40"/>
    <w:rsid w:val="002C34A5"/>
    <w:rsid w:val="002D5EF4"/>
    <w:rsid w:val="002F4F5B"/>
    <w:rsid w:val="002F7CFE"/>
    <w:rsid w:val="003014EB"/>
    <w:rsid w:val="00313882"/>
    <w:rsid w:val="00331A30"/>
    <w:rsid w:val="003324E7"/>
    <w:rsid w:val="00333FD2"/>
    <w:rsid w:val="00334500"/>
    <w:rsid w:val="00352A54"/>
    <w:rsid w:val="00380E17"/>
    <w:rsid w:val="00381379"/>
    <w:rsid w:val="003A5247"/>
    <w:rsid w:val="003B699B"/>
    <w:rsid w:val="004152B3"/>
    <w:rsid w:val="004165C3"/>
    <w:rsid w:val="00431BC2"/>
    <w:rsid w:val="004322AD"/>
    <w:rsid w:val="00435DF2"/>
    <w:rsid w:val="00497F09"/>
    <w:rsid w:val="004A1516"/>
    <w:rsid w:val="004A2B0D"/>
    <w:rsid w:val="004A551B"/>
    <w:rsid w:val="004C194B"/>
    <w:rsid w:val="004C55EE"/>
    <w:rsid w:val="004F1E6A"/>
    <w:rsid w:val="004F6DB1"/>
    <w:rsid w:val="00503831"/>
    <w:rsid w:val="00511B99"/>
    <w:rsid w:val="00537808"/>
    <w:rsid w:val="005809C3"/>
    <w:rsid w:val="005E3C58"/>
    <w:rsid w:val="005F5C07"/>
    <w:rsid w:val="0062299C"/>
    <w:rsid w:val="006364DF"/>
    <w:rsid w:val="00645285"/>
    <w:rsid w:val="006512E5"/>
    <w:rsid w:val="0066692A"/>
    <w:rsid w:val="00673E16"/>
    <w:rsid w:val="006A197E"/>
    <w:rsid w:val="006C4BA6"/>
    <w:rsid w:val="006E155B"/>
    <w:rsid w:val="006F4CA5"/>
    <w:rsid w:val="00705745"/>
    <w:rsid w:val="007164A2"/>
    <w:rsid w:val="0073383A"/>
    <w:rsid w:val="007338C9"/>
    <w:rsid w:val="0075464E"/>
    <w:rsid w:val="00766514"/>
    <w:rsid w:val="0079444B"/>
    <w:rsid w:val="007A5B9F"/>
    <w:rsid w:val="007B3308"/>
    <w:rsid w:val="007C1531"/>
    <w:rsid w:val="007D25DD"/>
    <w:rsid w:val="007D2699"/>
    <w:rsid w:val="00801C6A"/>
    <w:rsid w:val="008117DA"/>
    <w:rsid w:val="0082353E"/>
    <w:rsid w:val="00827369"/>
    <w:rsid w:val="00827975"/>
    <w:rsid w:val="00850480"/>
    <w:rsid w:val="00866BB5"/>
    <w:rsid w:val="00873C16"/>
    <w:rsid w:val="00875BB3"/>
    <w:rsid w:val="008A7D92"/>
    <w:rsid w:val="008E47FA"/>
    <w:rsid w:val="00900EE2"/>
    <w:rsid w:val="00910907"/>
    <w:rsid w:val="009124DE"/>
    <w:rsid w:val="00930737"/>
    <w:rsid w:val="00962FFC"/>
    <w:rsid w:val="0096706D"/>
    <w:rsid w:val="00983A7B"/>
    <w:rsid w:val="009A3AA0"/>
    <w:rsid w:val="009B3F36"/>
    <w:rsid w:val="009B4191"/>
    <w:rsid w:val="009C485E"/>
    <w:rsid w:val="009D2D66"/>
    <w:rsid w:val="009D6AE6"/>
    <w:rsid w:val="00A323D5"/>
    <w:rsid w:val="00A46CEC"/>
    <w:rsid w:val="00A511D3"/>
    <w:rsid w:val="00A5406E"/>
    <w:rsid w:val="00A553B3"/>
    <w:rsid w:val="00A56C61"/>
    <w:rsid w:val="00A749F5"/>
    <w:rsid w:val="00A77A87"/>
    <w:rsid w:val="00A80448"/>
    <w:rsid w:val="00A872E2"/>
    <w:rsid w:val="00AC51A2"/>
    <w:rsid w:val="00AC632E"/>
    <w:rsid w:val="00AD56F6"/>
    <w:rsid w:val="00AE2F37"/>
    <w:rsid w:val="00AF3FDC"/>
    <w:rsid w:val="00AF7D66"/>
    <w:rsid w:val="00B209BD"/>
    <w:rsid w:val="00B27FA9"/>
    <w:rsid w:val="00B31D26"/>
    <w:rsid w:val="00B37A94"/>
    <w:rsid w:val="00B4003A"/>
    <w:rsid w:val="00B55803"/>
    <w:rsid w:val="00B77208"/>
    <w:rsid w:val="00B9094F"/>
    <w:rsid w:val="00BB0F40"/>
    <w:rsid w:val="00BB3346"/>
    <w:rsid w:val="00BB564D"/>
    <w:rsid w:val="00BC0B67"/>
    <w:rsid w:val="00BC287C"/>
    <w:rsid w:val="00BF5D75"/>
    <w:rsid w:val="00C2591A"/>
    <w:rsid w:val="00C60BD0"/>
    <w:rsid w:val="00CA02CB"/>
    <w:rsid w:val="00CB08FB"/>
    <w:rsid w:val="00CB35AB"/>
    <w:rsid w:val="00CD01E4"/>
    <w:rsid w:val="00CD3077"/>
    <w:rsid w:val="00CE47B7"/>
    <w:rsid w:val="00D225C8"/>
    <w:rsid w:val="00D3508C"/>
    <w:rsid w:val="00D46935"/>
    <w:rsid w:val="00D50617"/>
    <w:rsid w:val="00D54021"/>
    <w:rsid w:val="00D96039"/>
    <w:rsid w:val="00DB40B2"/>
    <w:rsid w:val="00E03A3B"/>
    <w:rsid w:val="00E0592A"/>
    <w:rsid w:val="00E231FB"/>
    <w:rsid w:val="00E47875"/>
    <w:rsid w:val="00E51637"/>
    <w:rsid w:val="00E651A1"/>
    <w:rsid w:val="00E75BC9"/>
    <w:rsid w:val="00E81A68"/>
    <w:rsid w:val="00E8544E"/>
    <w:rsid w:val="00E96243"/>
    <w:rsid w:val="00EA642F"/>
    <w:rsid w:val="00EE0979"/>
    <w:rsid w:val="00F27BF7"/>
    <w:rsid w:val="00F31A59"/>
    <w:rsid w:val="00F371D1"/>
    <w:rsid w:val="00F44969"/>
    <w:rsid w:val="00F44F15"/>
    <w:rsid w:val="00F629DB"/>
    <w:rsid w:val="00F90C5D"/>
    <w:rsid w:val="00F94AB1"/>
    <w:rsid w:val="00FC5310"/>
    <w:rsid w:val="00FE3D85"/>
    <w:rsid w:val="00FE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EB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3014EB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3014EB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3014EB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3014EB"/>
    <w:rPr>
      <w:b/>
      <w:bCs/>
      <w:sz w:val="28"/>
      <w:szCs w:val="28"/>
      <w:lang w:val="en-GB"/>
    </w:rPr>
  </w:style>
  <w:style w:type="paragraph" w:customStyle="1" w:styleId="Iauiue">
    <w:name w:val="Iau?iue"/>
    <w:rsid w:val="003014EB"/>
  </w:style>
  <w:style w:type="paragraph" w:styleId="ad">
    <w:name w:val="Balloon Text"/>
    <w:basedOn w:val="a"/>
    <w:link w:val="ae"/>
    <w:uiPriority w:val="99"/>
    <w:semiHidden/>
    <w:unhideWhenUsed/>
    <w:rsid w:val="003014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14E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497F0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97F09"/>
  </w:style>
  <w:style w:type="paragraph" w:styleId="af1">
    <w:name w:val="footer"/>
    <w:basedOn w:val="a"/>
    <w:link w:val="af2"/>
    <w:uiPriority w:val="99"/>
    <w:unhideWhenUsed/>
    <w:rsid w:val="00497F0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97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C3148-1564-4B63-8E04-7BCF7110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pk3061</cp:lastModifiedBy>
  <cp:revision>15</cp:revision>
  <cp:lastPrinted>2021-07-16T03:22:00Z</cp:lastPrinted>
  <dcterms:created xsi:type="dcterms:W3CDTF">2021-07-12T02:53:00Z</dcterms:created>
  <dcterms:modified xsi:type="dcterms:W3CDTF">2021-07-19T07:35:00Z</dcterms:modified>
</cp:coreProperties>
</file>