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09" w:rsidRDefault="00A92D09" w:rsidP="0041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услуги Росреестра: удобство и надежность</w:t>
      </w:r>
    </w:p>
    <w:p w:rsidR="00417285" w:rsidRPr="00417285" w:rsidRDefault="00094429" w:rsidP="0041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30 тысяч заявлений в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09">
        <w:rPr>
          <w:rFonts w:ascii="Times New Roman" w:hAnsi="Times New Roman" w:cs="Times New Roman"/>
          <w:sz w:val="28"/>
          <w:szCs w:val="28"/>
        </w:rPr>
        <w:t xml:space="preserve">в первой половине года </w:t>
      </w:r>
      <w:r>
        <w:rPr>
          <w:rFonts w:ascii="Times New Roman" w:hAnsi="Times New Roman" w:cs="Times New Roman"/>
          <w:sz w:val="28"/>
          <w:szCs w:val="28"/>
        </w:rPr>
        <w:t xml:space="preserve">подано для осуществления </w:t>
      </w:r>
      <w:r w:rsidR="005A2D0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кадастрового учета, государственной регистрации прав и единой процедуры</w:t>
      </w:r>
    </w:p>
    <w:p w:rsidR="00417285" w:rsidRPr="00417285" w:rsidRDefault="00A92D09" w:rsidP="0041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заместитель руководителя Управления Росреестра по Кемеровской области – Кузбассу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2E19">
        <w:rPr>
          <w:rFonts w:ascii="Times New Roman" w:hAnsi="Times New Roman" w:cs="Times New Roman"/>
          <w:sz w:val="28"/>
          <w:szCs w:val="28"/>
        </w:rPr>
        <w:t xml:space="preserve">ведомством проводится цифровая трансформация, предусматривающая максимальный переход на оказание государственных услуг в электронном </w:t>
      </w:r>
      <w:proofErr w:type="gramStart"/>
      <w:r w:rsidR="009E2E1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9E2E19">
        <w:rPr>
          <w:rFonts w:ascii="Times New Roman" w:hAnsi="Times New Roman" w:cs="Times New Roman"/>
          <w:sz w:val="28"/>
          <w:szCs w:val="28"/>
        </w:rPr>
        <w:t>. «Чтобы граждане почувствовали преимущества такого взаимодействия, нами проводится системная работа со всеми участниками рынка недвижимости. Большое значение имеет участие Росреестра в разработке на законодательном уровне новых инструментов повышения качества и доступности услуг в учетно-регистрационной сфере», - прокомментировала заместитель руководителя.</w:t>
      </w:r>
    </w:p>
    <w:p w:rsidR="00417285" w:rsidRPr="00417285" w:rsidRDefault="009E2E19" w:rsidP="0041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обратила внимание на и</w:t>
      </w:r>
      <w:r w:rsidR="00417285" w:rsidRPr="00417285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="006F0627" w:rsidRPr="006F0627">
        <w:rPr>
          <w:rFonts w:ascii="Times New Roman" w:hAnsi="Times New Roman" w:cs="Times New Roman"/>
          <w:sz w:val="28"/>
          <w:szCs w:val="28"/>
        </w:rPr>
        <w:t>Федеральн</w:t>
      </w:r>
      <w:r w:rsidR="006F0627">
        <w:rPr>
          <w:rFonts w:ascii="Times New Roman" w:hAnsi="Times New Roman" w:cs="Times New Roman"/>
          <w:sz w:val="28"/>
          <w:szCs w:val="28"/>
        </w:rPr>
        <w:t>ом</w:t>
      </w:r>
      <w:r w:rsidR="006F0627" w:rsidRPr="006F0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627" w:rsidRPr="006F0627">
        <w:rPr>
          <w:rFonts w:ascii="Times New Roman" w:hAnsi="Times New Roman" w:cs="Times New Roman"/>
          <w:sz w:val="28"/>
          <w:szCs w:val="28"/>
        </w:rPr>
        <w:t>закон</w:t>
      </w:r>
      <w:r w:rsidR="006F062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F0627" w:rsidRPr="006F0627">
        <w:rPr>
          <w:rFonts w:ascii="Times New Roman" w:hAnsi="Times New Roman" w:cs="Times New Roman"/>
          <w:sz w:val="28"/>
          <w:szCs w:val="28"/>
        </w:rPr>
        <w:t xml:space="preserve"> от 13</w:t>
      </w:r>
      <w:r w:rsidR="006F0627">
        <w:rPr>
          <w:rFonts w:ascii="Times New Roman" w:hAnsi="Times New Roman" w:cs="Times New Roman"/>
          <w:sz w:val="28"/>
          <w:szCs w:val="28"/>
        </w:rPr>
        <w:t xml:space="preserve">.07.2015 № </w:t>
      </w:r>
      <w:r w:rsidR="006F0627" w:rsidRPr="006F0627">
        <w:rPr>
          <w:rFonts w:ascii="Times New Roman" w:hAnsi="Times New Roman" w:cs="Times New Roman"/>
          <w:sz w:val="28"/>
          <w:szCs w:val="28"/>
        </w:rPr>
        <w:t xml:space="preserve">218-ФЗ </w:t>
      </w:r>
      <w:r w:rsidR="00417285" w:rsidRPr="00417285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7285" w:rsidRPr="00417285">
        <w:rPr>
          <w:rFonts w:ascii="Times New Roman" w:hAnsi="Times New Roman" w:cs="Times New Roman"/>
          <w:sz w:val="28"/>
          <w:szCs w:val="28"/>
        </w:rPr>
        <w:t xml:space="preserve"> надели</w:t>
      </w:r>
      <w:r>
        <w:rPr>
          <w:rFonts w:ascii="Times New Roman" w:hAnsi="Times New Roman" w:cs="Times New Roman"/>
          <w:sz w:val="28"/>
          <w:szCs w:val="28"/>
        </w:rPr>
        <w:t>вшем</w:t>
      </w:r>
      <w:r w:rsidR="00417285" w:rsidRPr="00417285">
        <w:rPr>
          <w:rFonts w:ascii="Times New Roman" w:hAnsi="Times New Roman" w:cs="Times New Roman"/>
          <w:sz w:val="28"/>
          <w:szCs w:val="28"/>
        </w:rPr>
        <w:t xml:space="preserve"> кадастровых инженеров полномочиями пода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417285" w:rsidRPr="0041728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7285" w:rsidRPr="00417285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ы в орган регистрации прав</w:t>
      </w:r>
      <w:r w:rsidR="006F0627" w:rsidRPr="006F0627">
        <w:rPr>
          <w:rFonts w:ascii="Times New Roman" w:hAnsi="Times New Roman" w:cs="Times New Roman"/>
          <w:sz w:val="28"/>
          <w:szCs w:val="28"/>
        </w:rPr>
        <w:t xml:space="preserve"> </w:t>
      </w:r>
      <w:r w:rsidR="006F0627" w:rsidRPr="00417285">
        <w:rPr>
          <w:rFonts w:ascii="Times New Roman" w:hAnsi="Times New Roman" w:cs="Times New Roman"/>
          <w:sz w:val="28"/>
          <w:szCs w:val="28"/>
        </w:rPr>
        <w:t>без доверенности</w:t>
      </w:r>
      <w:r w:rsidR="006F0627" w:rsidRPr="00417285">
        <w:rPr>
          <w:rFonts w:ascii="Times New Roman" w:hAnsi="Times New Roman" w:cs="Times New Roman"/>
          <w:sz w:val="28"/>
          <w:szCs w:val="28"/>
        </w:rPr>
        <w:t xml:space="preserve"> </w:t>
      </w:r>
      <w:r w:rsidR="006F0627" w:rsidRPr="00417285">
        <w:rPr>
          <w:rFonts w:ascii="Times New Roman" w:hAnsi="Times New Roman" w:cs="Times New Roman"/>
          <w:sz w:val="28"/>
          <w:szCs w:val="28"/>
        </w:rPr>
        <w:t>на основании договора подряда</w:t>
      </w:r>
      <w:r w:rsidR="006F0627">
        <w:rPr>
          <w:rFonts w:ascii="Times New Roman" w:hAnsi="Times New Roman" w:cs="Times New Roman"/>
          <w:sz w:val="28"/>
          <w:szCs w:val="28"/>
        </w:rPr>
        <w:t>.</w:t>
      </w:r>
    </w:p>
    <w:p w:rsidR="00417285" w:rsidRPr="00417285" w:rsidRDefault="006F0627" w:rsidP="0041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7285" w:rsidRPr="00417285">
        <w:rPr>
          <w:rFonts w:ascii="Times New Roman" w:hAnsi="Times New Roman" w:cs="Times New Roman"/>
          <w:sz w:val="28"/>
          <w:szCs w:val="28"/>
        </w:rPr>
        <w:t xml:space="preserve"> договоре подряда на выполнение кадастровых работ должны быть закреплены обязанности исполнителя на предоставление документов в </w:t>
      </w:r>
      <w:proofErr w:type="spellStart"/>
      <w:r w:rsidR="00417285" w:rsidRPr="0041728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17285" w:rsidRPr="00417285">
        <w:rPr>
          <w:rFonts w:ascii="Times New Roman" w:hAnsi="Times New Roman" w:cs="Times New Roman"/>
          <w:sz w:val="28"/>
          <w:szCs w:val="28"/>
        </w:rPr>
        <w:t>. В остальных случаях кадастровый инженер может представлять интересы собственника только на основании нотариально удостоверенной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285" w:rsidRPr="00417285" w:rsidRDefault="006F0627" w:rsidP="0041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заявителей преимущества очевидны. Во-первых, кадастровый инженер подготавливает пакет документов и самостоятельно подает в орган регистрации прав. Во-вторых, </w:t>
      </w:r>
      <w:r w:rsidRPr="00417285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ое взаимодействие</w:t>
      </w:r>
      <w:r w:rsidRPr="00417285">
        <w:rPr>
          <w:rFonts w:ascii="Times New Roman" w:hAnsi="Times New Roman" w:cs="Times New Roman"/>
          <w:sz w:val="28"/>
          <w:szCs w:val="28"/>
        </w:rPr>
        <w:t xml:space="preserve"> сокра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417285">
        <w:rPr>
          <w:rFonts w:ascii="Times New Roman" w:hAnsi="Times New Roman" w:cs="Times New Roman"/>
          <w:sz w:val="28"/>
          <w:szCs w:val="28"/>
        </w:rPr>
        <w:t xml:space="preserve"> размер государственной пошлины для физических лиц на 30%</w:t>
      </w:r>
      <w:r>
        <w:rPr>
          <w:rFonts w:ascii="Times New Roman" w:hAnsi="Times New Roman" w:cs="Times New Roman"/>
          <w:sz w:val="28"/>
          <w:szCs w:val="28"/>
        </w:rPr>
        <w:t>. В-третьих, сокращаются сроки оказания государственной услуги», -</w:t>
      </w:r>
      <w:r w:rsidRPr="006F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уточнили в Управлении Росреестра по Кемеровской области - Кузбассу</w:t>
      </w:r>
      <w:r w:rsidRPr="004172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285" w:rsidRPr="0041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7FF"/>
    <w:rsid w:val="00094429"/>
    <w:rsid w:val="002B027D"/>
    <w:rsid w:val="00417285"/>
    <w:rsid w:val="005A2D00"/>
    <w:rsid w:val="006F0627"/>
    <w:rsid w:val="009964A6"/>
    <w:rsid w:val="009E2E19"/>
    <w:rsid w:val="00A92D09"/>
    <w:rsid w:val="00B9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9</cp:revision>
  <cp:lastPrinted>2021-09-14T04:33:00Z</cp:lastPrinted>
  <dcterms:created xsi:type="dcterms:W3CDTF">2021-09-14T03:47:00Z</dcterms:created>
  <dcterms:modified xsi:type="dcterms:W3CDTF">2021-09-14T07:19:00Z</dcterms:modified>
</cp:coreProperties>
</file>