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«</w:t>
      </w:r>
      <w:r w:rsidR="00BA0776" w:rsidRPr="00BA0776">
        <w:rPr>
          <w:sz w:val="28"/>
          <w:szCs w:val="28"/>
          <w:u w:val="single"/>
        </w:rPr>
        <w:t>08</w:t>
      </w:r>
      <w:r w:rsidR="001F0EB3" w:rsidRPr="00B02642">
        <w:rPr>
          <w:sz w:val="28"/>
          <w:szCs w:val="28"/>
        </w:rPr>
        <w:t>»</w:t>
      </w:r>
      <w:r w:rsidR="00F32BC2">
        <w:rPr>
          <w:sz w:val="28"/>
          <w:szCs w:val="28"/>
        </w:rPr>
        <w:t xml:space="preserve"> </w:t>
      </w:r>
      <w:r w:rsidR="00BA0776" w:rsidRPr="00BA0776">
        <w:rPr>
          <w:sz w:val="28"/>
          <w:szCs w:val="28"/>
          <w:u w:val="single"/>
        </w:rPr>
        <w:t>ноября 2021</w:t>
      </w:r>
      <w:r w:rsidR="00F32BC2" w:rsidRPr="00BA0776">
        <w:rPr>
          <w:u w:val="single"/>
        </w:rPr>
        <w:t>г</w:t>
      </w:r>
      <w:r w:rsidR="00F32BC2" w:rsidRPr="00F32BC2">
        <w:t>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BA0776" w:rsidRPr="00BA0776">
        <w:rPr>
          <w:sz w:val="28"/>
          <w:szCs w:val="28"/>
          <w:u w:val="single"/>
        </w:rPr>
        <w:t>1830-П</w:t>
      </w:r>
      <w:r w:rsidR="001F0EB3" w:rsidRPr="00B02642">
        <w:rPr>
          <w:sz w:val="28"/>
          <w:szCs w:val="28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21438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5818D3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09.11.2017 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F32BC2">
        <w:rPr>
          <w:b/>
          <w:sz w:val="28"/>
          <w:szCs w:val="28"/>
        </w:rPr>
        <w:t>3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 № 1631-П</w:t>
      </w:r>
      <w:r w:rsidR="00F32BC2">
        <w:rPr>
          <w:b/>
          <w:sz w:val="28"/>
          <w:szCs w:val="28"/>
        </w:rPr>
        <w:t xml:space="preserve">, </w:t>
      </w:r>
      <w:proofErr w:type="gramStart"/>
      <w:r w:rsidR="00F32BC2">
        <w:rPr>
          <w:b/>
          <w:sz w:val="28"/>
          <w:szCs w:val="28"/>
        </w:rPr>
        <w:t>от</w:t>
      </w:r>
      <w:proofErr w:type="gramEnd"/>
      <w:r w:rsidR="00F32BC2">
        <w:rPr>
          <w:b/>
          <w:sz w:val="28"/>
          <w:szCs w:val="28"/>
        </w:rPr>
        <w:t xml:space="preserve"> 12.10.2020 № 1609-П, от 30.12.2020 № 2142-П</w:t>
      </w:r>
      <w:r w:rsidR="00E21438">
        <w:rPr>
          <w:b/>
          <w:sz w:val="28"/>
          <w:szCs w:val="28"/>
        </w:rPr>
        <w:t xml:space="preserve">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4E61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r w:rsidR="00A10E07">
        <w:rPr>
          <w:sz w:val="28"/>
          <w:szCs w:val="28"/>
        </w:rPr>
        <w:t xml:space="preserve">В </w:t>
      </w:r>
      <w:r w:rsidR="00E21438">
        <w:rPr>
          <w:sz w:val="28"/>
          <w:szCs w:val="28"/>
        </w:rPr>
        <w:t xml:space="preserve">соответствии с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 «О</w:t>
      </w:r>
      <w:r w:rsidRPr="00CF11C1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программ, 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13D39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EA19C6" w:rsidRDefault="00EA19C6" w:rsidP="004E610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 xml:space="preserve">администрации Промышленновского муниципального </w:t>
      </w:r>
      <w:r w:rsidR="004C2DFA">
        <w:rPr>
          <w:sz w:val="28"/>
          <w:szCs w:val="28"/>
        </w:rPr>
        <w:t>округ</w:t>
      </w:r>
      <w:r w:rsidRPr="00EA19C6">
        <w:rPr>
          <w:sz w:val="28"/>
          <w:szCs w:val="28"/>
        </w:rPr>
        <w:t xml:space="preserve">а от 09.11.2017 № 1268-П «Об утверждении муниципальной программы «Повышение инвестиционной привлекательности </w:t>
      </w:r>
      <w:r w:rsidR="004C2DFA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Промышленновского</w:t>
      </w:r>
      <w:r w:rsidR="00E21438">
        <w:rPr>
          <w:sz w:val="28"/>
          <w:szCs w:val="28"/>
        </w:rPr>
        <w:t xml:space="preserve"> муниципального</w:t>
      </w:r>
      <w:r w:rsidRPr="00EA19C6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округа</w:t>
      </w:r>
      <w:r w:rsidRPr="00EA19C6">
        <w:rPr>
          <w:sz w:val="28"/>
          <w:szCs w:val="28"/>
        </w:rPr>
        <w:t>»</w:t>
      </w:r>
      <w:r w:rsidR="000F19F0">
        <w:rPr>
          <w:sz w:val="28"/>
          <w:szCs w:val="28"/>
        </w:rPr>
        <w:t xml:space="preserve"> на </w:t>
      </w:r>
      <w:r w:rsidR="00197C4B">
        <w:rPr>
          <w:sz w:val="28"/>
          <w:szCs w:val="28"/>
        </w:rPr>
        <w:t xml:space="preserve">                 </w:t>
      </w:r>
      <w:r w:rsidR="00A85B64">
        <w:rPr>
          <w:sz w:val="28"/>
          <w:szCs w:val="28"/>
        </w:rPr>
        <w:t>2018-2023</w:t>
      </w:r>
      <w:r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 xml:space="preserve">, </w:t>
      </w:r>
      <w:r w:rsidR="00197C4B">
        <w:rPr>
          <w:sz w:val="28"/>
          <w:szCs w:val="28"/>
        </w:rPr>
        <w:t xml:space="preserve">                        </w:t>
      </w:r>
      <w:r w:rsidR="00A26180">
        <w:rPr>
          <w:sz w:val="28"/>
          <w:szCs w:val="28"/>
        </w:rPr>
        <w:t>от 29.12.2018 № 1559-П</w:t>
      </w:r>
      <w:r w:rsidR="00A10E07">
        <w:rPr>
          <w:sz w:val="28"/>
          <w:szCs w:val="28"/>
        </w:rPr>
        <w:t>, от 21.10.2019 № 1278-П</w:t>
      </w:r>
      <w:r w:rsidR="00E21438">
        <w:rPr>
          <w:sz w:val="28"/>
          <w:szCs w:val="28"/>
        </w:rPr>
        <w:t xml:space="preserve">, </w:t>
      </w:r>
      <w:r w:rsidR="00E21438" w:rsidRPr="00E21438">
        <w:rPr>
          <w:sz w:val="28"/>
          <w:szCs w:val="28"/>
        </w:rPr>
        <w:t>от  30.12.2019 № 1631-П</w:t>
      </w:r>
      <w:r w:rsidR="00197C4B">
        <w:rPr>
          <w:sz w:val="28"/>
          <w:szCs w:val="28"/>
        </w:rPr>
        <w:t xml:space="preserve">,                </w:t>
      </w:r>
      <w:r w:rsidR="00197C4B" w:rsidRPr="00197C4B">
        <w:rPr>
          <w:b/>
          <w:sz w:val="28"/>
          <w:szCs w:val="28"/>
        </w:rPr>
        <w:t xml:space="preserve"> </w:t>
      </w:r>
      <w:r w:rsidR="00197C4B" w:rsidRPr="00197C4B">
        <w:rPr>
          <w:sz w:val="28"/>
          <w:szCs w:val="28"/>
        </w:rPr>
        <w:t>от 12.10.2020 № 1609-П, от 30.12.2020 № 2142-П</w:t>
      </w:r>
      <w:r w:rsidRPr="00197C4B">
        <w:rPr>
          <w:sz w:val="28"/>
          <w:szCs w:val="28"/>
        </w:rPr>
        <w:t>)</w:t>
      </w:r>
      <w:r w:rsidR="00B02642" w:rsidRPr="00197C4B">
        <w:rPr>
          <w:sz w:val="28"/>
          <w:szCs w:val="28"/>
        </w:rPr>
        <w:t xml:space="preserve"> (далее – </w:t>
      </w:r>
      <w:r w:rsidR="00AC1A0A" w:rsidRPr="00197C4B">
        <w:rPr>
          <w:sz w:val="28"/>
          <w:szCs w:val="28"/>
        </w:rPr>
        <w:t>По</w:t>
      </w:r>
      <w:r w:rsidR="00B02642" w:rsidRPr="00197C4B">
        <w:rPr>
          <w:sz w:val="28"/>
          <w:szCs w:val="28"/>
        </w:rPr>
        <w:t>становлени</w:t>
      </w:r>
      <w:r w:rsidR="00B02642">
        <w:rPr>
          <w:sz w:val="28"/>
          <w:szCs w:val="28"/>
        </w:rPr>
        <w:t>е)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E6105" w:rsidRDefault="004E6105" w:rsidP="004E6105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1.1.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</w:t>
      </w:r>
      <w:r w:rsidR="00EE5069">
        <w:rPr>
          <w:sz w:val="28"/>
          <w:szCs w:val="28"/>
        </w:rPr>
        <w:t xml:space="preserve"> и </w:t>
      </w:r>
      <w:r w:rsidR="000C4256">
        <w:rPr>
          <w:sz w:val="28"/>
          <w:szCs w:val="28"/>
        </w:rPr>
        <w:t>по тексту</w:t>
      </w:r>
      <w:r w:rsidR="00EE5069">
        <w:rPr>
          <w:sz w:val="28"/>
          <w:szCs w:val="28"/>
        </w:rPr>
        <w:t xml:space="preserve"> </w:t>
      </w:r>
      <w:r w:rsidR="00AC1A0A">
        <w:rPr>
          <w:sz w:val="28"/>
          <w:szCs w:val="28"/>
        </w:rPr>
        <w:t>П</w:t>
      </w:r>
      <w:r>
        <w:rPr>
          <w:sz w:val="28"/>
          <w:szCs w:val="28"/>
        </w:rPr>
        <w:t>остановления цифры «2018-202</w:t>
      </w:r>
      <w:r w:rsidR="00197C4B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«2018-202</w:t>
      </w:r>
      <w:r w:rsidR="00197C4B">
        <w:rPr>
          <w:sz w:val="28"/>
          <w:szCs w:val="28"/>
        </w:rPr>
        <w:t>4</w:t>
      </w:r>
      <w:r>
        <w:rPr>
          <w:sz w:val="28"/>
          <w:szCs w:val="28"/>
        </w:rPr>
        <w:t>».</w:t>
      </w:r>
    </w:p>
    <w:p w:rsidR="00AE1407" w:rsidRDefault="004E6105" w:rsidP="008C106F">
      <w:pPr>
        <w:tabs>
          <w:tab w:val="left" w:pos="180"/>
          <w:tab w:val="left" w:pos="540"/>
          <w:tab w:val="left" w:pos="709"/>
          <w:tab w:val="left" w:pos="1276"/>
          <w:tab w:val="left" w:pos="9180"/>
          <w:tab w:val="left" w:pos="972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7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577DA">
        <w:rPr>
          <w:sz w:val="28"/>
          <w:szCs w:val="28"/>
        </w:rPr>
        <w:t xml:space="preserve">   </w:t>
      </w:r>
      <w:r w:rsidR="00B02642">
        <w:rPr>
          <w:sz w:val="28"/>
          <w:szCs w:val="28"/>
        </w:rPr>
        <w:t xml:space="preserve">Внести в муниципальную программу </w:t>
      </w:r>
      <w:r w:rsidR="00B02642" w:rsidRPr="00EA19C6">
        <w:rPr>
          <w:sz w:val="28"/>
          <w:szCs w:val="28"/>
        </w:rPr>
        <w:t xml:space="preserve">«Повышение инвестиционной привлекательности </w:t>
      </w:r>
      <w:r w:rsidR="008C106F">
        <w:rPr>
          <w:sz w:val="28"/>
          <w:szCs w:val="28"/>
        </w:rPr>
        <w:t xml:space="preserve"> </w:t>
      </w:r>
      <w:r w:rsidR="00B02642" w:rsidRPr="00EA19C6">
        <w:rPr>
          <w:sz w:val="28"/>
          <w:szCs w:val="28"/>
        </w:rPr>
        <w:t xml:space="preserve">Промышленновского </w:t>
      </w:r>
      <w:r w:rsidR="008C106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B02642" w:rsidRPr="00EA19C6">
        <w:rPr>
          <w:sz w:val="28"/>
          <w:szCs w:val="28"/>
        </w:rPr>
        <w:t>а»</w:t>
      </w:r>
      <w:r w:rsidR="00A10E07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на</w:t>
      </w:r>
      <w:r w:rsidR="008C106F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 xml:space="preserve"> 2018-2023</w:t>
      </w:r>
      <w:r w:rsidR="00B02642">
        <w:rPr>
          <w:sz w:val="28"/>
          <w:szCs w:val="28"/>
        </w:rPr>
        <w:t xml:space="preserve"> годы</w:t>
      </w:r>
      <w:r w:rsidR="000C4256">
        <w:rPr>
          <w:sz w:val="28"/>
          <w:szCs w:val="28"/>
        </w:rPr>
        <w:t xml:space="preserve">, утвержденную Постановлением </w:t>
      </w:r>
      <w:r w:rsidR="00B02642"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9577DA" w:rsidRDefault="009577DA" w:rsidP="009577DA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2.1. В </w:t>
      </w:r>
      <w:proofErr w:type="gramStart"/>
      <w:r>
        <w:rPr>
          <w:sz w:val="28"/>
          <w:szCs w:val="28"/>
        </w:rPr>
        <w:t>заголовке</w:t>
      </w:r>
      <w:proofErr w:type="gramEnd"/>
      <w:r>
        <w:rPr>
          <w:sz w:val="28"/>
          <w:szCs w:val="28"/>
        </w:rPr>
        <w:t xml:space="preserve"> </w:t>
      </w:r>
      <w:r w:rsidR="000C4256">
        <w:rPr>
          <w:sz w:val="28"/>
          <w:szCs w:val="28"/>
        </w:rPr>
        <w:t xml:space="preserve">и по тексту </w:t>
      </w:r>
      <w:r>
        <w:rPr>
          <w:sz w:val="28"/>
          <w:szCs w:val="28"/>
        </w:rPr>
        <w:t>Программы цифры «2018-202</w:t>
      </w:r>
      <w:r w:rsidR="00197C4B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«2018-202</w:t>
      </w:r>
      <w:r w:rsidR="00197C4B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AE1407" w:rsidRDefault="00AE1407" w:rsidP="005818D3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356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7DA">
        <w:rPr>
          <w:sz w:val="28"/>
          <w:szCs w:val="28"/>
        </w:rPr>
        <w:tab/>
        <w:t>2.2</w:t>
      </w:r>
      <w:r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Программы изложить в редакции согласно </w:t>
      </w:r>
      <w:r w:rsidR="005818D3">
        <w:rPr>
          <w:sz w:val="28"/>
          <w:szCs w:val="28"/>
        </w:rPr>
        <w:t>приложению № 1 к настоящему П</w:t>
      </w:r>
      <w:r>
        <w:rPr>
          <w:sz w:val="28"/>
          <w:szCs w:val="28"/>
        </w:rPr>
        <w:t>остановлению;</w:t>
      </w:r>
    </w:p>
    <w:p w:rsidR="008D624C" w:rsidRDefault="00AE1407" w:rsidP="005818D3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9577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Разделы 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3-5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Программы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изложить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редакции </w:t>
      </w:r>
      <w:r w:rsidR="008C106F">
        <w:rPr>
          <w:sz w:val="28"/>
          <w:szCs w:val="28"/>
        </w:rPr>
        <w:t xml:space="preserve">     </w:t>
      </w:r>
      <w:r w:rsidR="00581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="008C106F">
        <w:rPr>
          <w:sz w:val="28"/>
          <w:szCs w:val="28"/>
        </w:rPr>
        <w:t xml:space="preserve">  </w:t>
      </w:r>
      <w:r w:rsidR="005818D3">
        <w:rPr>
          <w:sz w:val="28"/>
          <w:szCs w:val="28"/>
        </w:rPr>
        <w:t>№ 2  к настоящему П</w:t>
      </w:r>
      <w:r w:rsidR="00193740">
        <w:rPr>
          <w:sz w:val="28"/>
          <w:szCs w:val="28"/>
        </w:rPr>
        <w:t>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 w:rsidR="008D624C"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C1C81" w:rsidRDefault="004711F1" w:rsidP="008C106F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>3</w:t>
      </w:r>
      <w:r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5818D3">
        <w:rPr>
          <w:sz w:val="28"/>
          <w:szCs w:val="28"/>
        </w:rPr>
        <w:t>размещению</w:t>
      </w:r>
      <w:r w:rsidR="00EC1C81" w:rsidRPr="004711F1">
        <w:rPr>
          <w:sz w:val="28"/>
          <w:szCs w:val="28"/>
        </w:rPr>
        <w:t xml:space="preserve"> на официальном </w:t>
      </w:r>
      <w:proofErr w:type="gramStart"/>
      <w:r w:rsidR="00EC1C81" w:rsidRPr="004711F1">
        <w:rPr>
          <w:sz w:val="28"/>
          <w:szCs w:val="28"/>
        </w:rPr>
        <w:t>сайте</w:t>
      </w:r>
      <w:proofErr w:type="gramEnd"/>
      <w:r w:rsidR="00EC1C81" w:rsidRPr="004711F1">
        <w:rPr>
          <w:sz w:val="28"/>
          <w:szCs w:val="28"/>
        </w:rPr>
        <w:t xml:space="preserve">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8C106F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</w:t>
      </w:r>
      <w:r w:rsidR="000356C0">
        <w:rPr>
          <w:sz w:val="28"/>
          <w:szCs w:val="28"/>
        </w:rPr>
        <w:t>округа</w:t>
      </w:r>
      <w:r w:rsidR="00913934" w:rsidRPr="009D09EA">
        <w:rPr>
          <w:sz w:val="28"/>
          <w:szCs w:val="28"/>
        </w:rPr>
        <w:t xml:space="preserve">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4E610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E6105">
        <w:rPr>
          <w:sz w:val="28"/>
          <w:szCs w:val="28"/>
        </w:rPr>
        <w:t>Зарубин</w:t>
      </w:r>
      <w:r w:rsidR="005B701B">
        <w:rPr>
          <w:sz w:val="28"/>
          <w:szCs w:val="28"/>
        </w:rPr>
        <w:t>у</w:t>
      </w:r>
      <w:r w:rsidR="00913934" w:rsidRPr="009D09EA">
        <w:rPr>
          <w:sz w:val="28"/>
          <w:szCs w:val="28"/>
        </w:rPr>
        <w:t>.</w:t>
      </w:r>
    </w:p>
    <w:p w:rsidR="004178D2" w:rsidRDefault="009D09EA" w:rsidP="008C106F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7600ED">
        <w:rPr>
          <w:sz w:val="28"/>
          <w:szCs w:val="28"/>
        </w:rPr>
        <w:t>5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712A6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4"/>
        <w:gridCol w:w="3242"/>
      </w:tblGrid>
      <w:tr w:rsidR="004178D2" w:rsidTr="000C4256">
        <w:trPr>
          <w:trHeight w:val="768"/>
        </w:trPr>
        <w:tc>
          <w:tcPr>
            <w:tcW w:w="6964" w:type="dxa"/>
          </w:tcPr>
          <w:p w:rsidR="000C4256" w:rsidRDefault="004E6105" w:rsidP="00DE5F1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DE5F1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242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922" w:rsidRDefault="00CD4C1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1B4FF2">
        <w:t xml:space="preserve"> Ю.С. Сычева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CB6FA0">
        <w:t>1917</w:t>
      </w:r>
    </w:p>
    <w:p w:rsidR="00E95E07" w:rsidRDefault="005818D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</w:t>
      </w:r>
    </w:p>
    <w:p w:rsidR="005818D3" w:rsidRDefault="001C298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п</w:t>
      </w:r>
      <w:r w:rsidR="005818D3">
        <w:t>остановление от «</w:t>
      </w:r>
      <w:r w:rsidRPr="001C298C">
        <w:rPr>
          <w:u w:val="single"/>
        </w:rPr>
        <w:t>08</w:t>
      </w:r>
      <w:r w:rsidR="005818D3">
        <w:t>»</w:t>
      </w:r>
      <w:r>
        <w:t xml:space="preserve"> </w:t>
      </w:r>
      <w:r w:rsidRPr="001C298C">
        <w:rPr>
          <w:u w:val="single"/>
        </w:rPr>
        <w:t>ноября 2021 г.</w:t>
      </w:r>
      <w:r>
        <w:t xml:space="preserve"> .№ </w:t>
      </w:r>
      <w:r w:rsidRPr="001C298C">
        <w:rPr>
          <w:u w:val="single"/>
        </w:rPr>
        <w:t>1830-П</w:t>
      </w:r>
      <w:r w:rsidR="005818D3">
        <w:t xml:space="preserve">                      </w:t>
      </w:r>
      <w:r w:rsidR="001B4FF2">
        <w:t xml:space="preserve">                               </w:t>
      </w:r>
      <w:r w:rsidR="005818D3">
        <w:t xml:space="preserve">                         страница 2 </w:t>
      </w:r>
    </w:p>
    <w:p w:rsidR="005818D3" w:rsidRDefault="005818D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26DD">
        <w:rPr>
          <w:sz w:val="28"/>
          <w:szCs w:val="28"/>
        </w:rPr>
        <w:t xml:space="preserve"> </w:t>
      </w:r>
      <w:r w:rsidR="00A34582">
        <w:rPr>
          <w:sz w:val="28"/>
          <w:szCs w:val="28"/>
        </w:rPr>
        <w:t>08.11.2021</w:t>
      </w:r>
      <w:r>
        <w:rPr>
          <w:sz w:val="28"/>
          <w:szCs w:val="28"/>
        </w:rPr>
        <w:t xml:space="preserve"> № </w:t>
      </w:r>
      <w:r w:rsidR="00A34582">
        <w:rPr>
          <w:sz w:val="28"/>
          <w:szCs w:val="28"/>
        </w:rPr>
        <w:t>1830-П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 w:rsidR="00197C4B">
        <w:rPr>
          <w:sz w:val="28"/>
          <w:szCs w:val="28"/>
        </w:rPr>
        <w:t>4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95E07" w:rsidRPr="00157ACE" w:rsidTr="001A607E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97C4B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</w:t>
            </w:r>
            <w:r w:rsidR="00197C4B">
              <w:rPr>
                <w:sz w:val="27"/>
                <w:szCs w:val="27"/>
              </w:rPr>
              <w:t>4</w:t>
            </w:r>
            <w:r w:rsidRPr="00157ACE">
              <w:rPr>
                <w:sz w:val="27"/>
                <w:szCs w:val="27"/>
              </w:rPr>
              <w:t xml:space="preserve">  годы</w:t>
            </w:r>
          </w:p>
        </w:tc>
      </w:tr>
      <w:tr w:rsidR="00E95E07" w:rsidRPr="00157ACE" w:rsidTr="001A607E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Заместитель главы Промышленновского муниципального округа 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округа, Управление  по жизнеобеспечению и строительству администрации Промышленновского  муниципального округа, отдел сельского хозяйства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</w:t>
            </w:r>
            <w:r w:rsidRPr="00157ACE">
              <w:rPr>
                <w:sz w:val="27"/>
                <w:szCs w:val="27"/>
              </w:rPr>
              <w:lastRenderedPageBreak/>
              <w:t>муниципальному округу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муниципальном округе;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Создание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proofErr w:type="gramStart"/>
            <w:r w:rsidRPr="00157ACE">
              <w:rPr>
                <w:sz w:val="27"/>
                <w:szCs w:val="27"/>
              </w:rPr>
              <w:t xml:space="preserve">Обеспечение </w:t>
            </w:r>
            <w:r w:rsidR="00197C4B">
              <w:rPr>
                <w:sz w:val="27"/>
                <w:szCs w:val="27"/>
              </w:rPr>
              <w:t xml:space="preserve"> </w:t>
            </w:r>
            <w:r w:rsidRPr="00157ACE">
              <w:rPr>
                <w:sz w:val="27"/>
                <w:szCs w:val="27"/>
              </w:rPr>
              <w:t xml:space="preserve">участия предприятий и организаций Промышленновского 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  <w:proofErr w:type="gramEnd"/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Содействие субъектам инвестиционной и производственной деятельности Промышленновского  муниципального 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95E07" w:rsidRPr="00157ACE" w:rsidRDefault="00E95E07" w:rsidP="001A607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1A607E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</w:t>
            </w:r>
            <w:r w:rsidR="00197C4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годы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Объемы и источники финансирования муниципальной программы  в </w:t>
            </w:r>
            <w:proofErr w:type="gramStart"/>
            <w:r w:rsidRPr="00157ACE">
              <w:rPr>
                <w:sz w:val="27"/>
                <w:szCs w:val="27"/>
              </w:rPr>
              <w:t>целом</w:t>
            </w:r>
            <w:proofErr w:type="gramEnd"/>
            <w:r w:rsidRPr="00157ACE">
              <w:rPr>
                <w:sz w:val="27"/>
                <w:szCs w:val="27"/>
              </w:rPr>
              <w:t xml:space="preserve">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18,2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0D2662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4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97C4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Pr="00157ACE" w:rsidRDefault="00197C4B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2024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18,2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E95E07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Pr="00157ACE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 4,4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</w:tr>
      <w:tr w:rsidR="00E95E07" w:rsidRPr="00157ACE" w:rsidTr="001A607E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А.А. Зарубина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bookmarkStart w:id="0" w:name="Par133"/>
      <w:bookmarkEnd w:id="0"/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370C7" w:rsidRDefault="008370C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31F">
        <w:rPr>
          <w:sz w:val="28"/>
          <w:szCs w:val="28"/>
        </w:rPr>
        <w:t xml:space="preserve"> </w:t>
      </w:r>
      <w:r w:rsidR="00C93219">
        <w:rPr>
          <w:sz w:val="28"/>
          <w:szCs w:val="28"/>
        </w:rPr>
        <w:t>08.11.2021</w:t>
      </w:r>
      <w:r w:rsidR="0042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93219">
        <w:rPr>
          <w:sz w:val="28"/>
          <w:szCs w:val="28"/>
        </w:rPr>
        <w:t>1830-П</w:t>
      </w:r>
    </w:p>
    <w:p w:rsidR="008370C7" w:rsidRPr="00923EC8" w:rsidRDefault="008370C7" w:rsidP="008370C7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370C7" w:rsidRPr="00923EC8" w:rsidRDefault="008370C7" w:rsidP="00837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7"/>
        <w:gridCol w:w="2647"/>
        <w:gridCol w:w="22"/>
        <w:gridCol w:w="2912"/>
        <w:gridCol w:w="2017"/>
        <w:gridCol w:w="1383"/>
      </w:tblGrid>
      <w:tr w:rsidR="008370C7" w:rsidRPr="00923EC8" w:rsidTr="000D26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N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370C7" w:rsidRPr="00923EC8" w:rsidTr="000D2662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625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8370C7" w:rsidRPr="00923EC8" w:rsidTr="001A607E">
        <w:trPr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0D266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 xml:space="preserve">рограмма «Повышение инвестиционной привлекательности  Промышленновского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923EC8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0D2662">
              <w:rPr>
                <w:sz w:val="28"/>
                <w:szCs w:val="28"/>
              </w:rPr>
              <w:t>4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8370C7" w:rsidRPr="00923EC8" w:rsidTr="000D26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8370C7" w:rsidRPr="00923EC8" w:rsidTr="000D26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370C7" w:rsidRPr="00923EC8" w:rsidTr="000D266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производственной деятельности в районе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8370C7" w:rsidTr="000D266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0D266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70C7" w:rsidTr="000D266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8370C7" w:rsidTr="000D2662">
        <w:trPr>
          <w:trHeight w:val="33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</w:t>
            </w:r>
            <w:proofErr w:type="gramStart"/>
            <w:r w:rsidRPr="008B1E17">
              <w:rPr>
                <w:sz w:val="28"/>
                <w:szCs w:val="28"/>
              </w:rPr>
              <w:t>решении</w:t>
            </w:r>
            <w:proofErr w:type="gramEnd"/>
            <w:r w:rsidRPr="008B1E17">
              <w:rPr>
                <w:sz w:val="28"/>
                <w:szCs w:val="28"/>
              </w:rPr>
              <w:t xml:space="preserve">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370C7" w:rsidTr="001A607E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70C7" w:rsidRDefault="008370C7" w:rsidP="008370C7">
      <w:r>
        <w:br w:type="page"/>
      </w:r>
    </w:p>
    <w:tbl>
      <w:tblPr>
        <w:tblW w:w="1032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3331"/>
        <w:gridCol w:w="2669"/>
        <w:gridCol w:w="2245"/>
        <w:gridCol w:w="1547"/>
      </w:tblGrid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370C7" w:rsidTr="001A607E">
        <w:trPr>
          <w:trHeight w:val="29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</w:t>
            </w:r>
            <w:proofErr w:type="gramStart"/>
            <w:r w:rsidRPr="008B1E17">
              <w:rPr>
                <w:sz w:val="28"/>
                <w:szCs w:val="28"/>
              </w:rPr>
              <w:t>средствах</w:t>
            </w:r>
            <w:proofErr w:type="gramEnd"/>
            <w:r w:rsidRPr="008B1E17">
              <w:rPr>
                <w:sz w:val="28"/>
                <w:szCs w:val="28"/>
              </w:rPr>
              <w:t xml:space="preserve">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E7E63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</w:t>
      </w:r>
      <w:r w:rsidR="000D2662">
        <w:rPr>
          <w:b/>
          <w:sz w:val="28"/>
          <w:szCs w:val="28"/>
        </w:rPr>
        <w:t>4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 w:rsidR="000D2662">
        <w:rPr>
          <w:sz w:val="28"/>
          <w:szCs w:val="28"/>
        </w:rPr>
        <w:t>24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8370C7" w:rsidRPr="006E547E" w:rsidRDefault="008370C7" w:rsidP="008370C7">
      <w:pPr>
        <w:widowControl w:val="0"/>
        <w:adjustRightInd w:val="0"/>
        <w:ind w:right="-143"/>
        <w:jc w:val="both"/>
        <w:rPr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235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163"/>
        <w:gridCol w:w="851"/>
        <w:gridCol w:w="708"/>
        <w:gridCol w:w="709"/>
        <w:gridCol w:w="851"/>
        <w:gridCol w:w="850"/>
        <w:gridCol w:w="851"/>
        <w:gridCol w:w="991"/>
      </w:tblGrid>
      <w:tr w:rsidR="000D2662" w:rsidTr="00FC0C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0D26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D2662" w:rsidTr="00777F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0D2662" w:rsidTr="000D26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0D2662" w:rsidTr="000D2662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Pr="00D72E8A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2" w:rsidRDefault="000D266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07D2" w:rsidTr="000D26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</w:t>
            </w:r>
            <w:r>
              <w:rPr>
                <w:sz w:val="28"/>
                <w:szCs w:val="28"/>
              </w:rPr>
              <w:lastRenderedPageBreak/>
              <w:t>Промышленновского   муниципального округа» на 2018-2022  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jc w:val="center"/>
            </w:pPr>
            <w:r w:rsidRPr="00E66253">
              <w:rPr>
                <w:sz w:val="28"/>
                <w:szCs w:val="28"/>
              </w:rPr>
              <w:t>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jc w:val="center"/>
            </w:pPr>
            <w:r w:rsidRPr="00E66253">
              <w:rPr>
                <w:sz w:val="28"/>
                <w:szCs w:val="28"/>
              </w:rPr>
              <w:t>4,4</w:t>
            </w:r>
          </w:p>
        </w:tc>
      </w:tr>
      <w:tr w:rsidR="005707D2" w:rsidTr="000D26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jc w:val="center"/>
            </w:pPr>
            <w:r w:rsidRPr="007C28A1"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jc w:val="center"/>
            </w:pPr>
            <w:r w:rsidRPr="007C28A1">
              <w:rPr>
                <w:sz w:val="28"/>
                <w:szCs w:val="28"/>
              </w:rPr>
              <w:t>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5707D2">
            <w:pPr>
              <w:jc w:val="center"/>
            </w:pPr>
            <w:r w:rsidRPr="007C28A1">
              <w:rPr>
                <w:sz w:val="28"/>
                <w:szCs w:val="28"/>
              </w:rPr>
              <w:t>4,4</w:t>
            </w:r>
          </w:p>
        </w:tc>
      </w:tr>
      <w:tr w:rsidR="005707D2" w:rsidTr="000D26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07D2" w:rsidRDefault="005707D2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  <w:p w:rsidR="005707D2" w:rsidRPr="00A80B0E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BC6955">
            <w:pPr>
              <w:jc w:val="center"/>
            </w:pPr>
            <w:r w:rsidRPr="00E66253">
              <w:rPr>
                <w:sz w:val="28"/>
                <w:szCs w:val="28"/>
              </w:rPr>
              <w:t>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Default="005707D2" w:rsidP="00BC6955">
            <w:pPr>
              <w:jc w:val="center"/>
            </w:pPr>
            <w:r w:rsidRPr="00E66253">
              <w:rPr>
                <w:sz w:val="28"/>
                <w:szCs w:val="28"/>
              </w:rPr>
              <w:t>4,4</w:t>
            </w:r>
          </w:p>
        </w:tc>
      </w:tr>
      <w:tr w:rsidR="005707D2" w:rsidTr="000D26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D2" w:rsidRPr="00D72E8A" w:rsidRDefault="005707D2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07D2" w:rsidRPr="00D72E8A" w:rsidRDefault="005707D2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7D2" w:rsidRPr="00D72E8A" w:rsidRDefault="005707D2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7D2" w:rsidRPr="00D72E8A" w:rsidRDefault="005707D2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07D2" w:rsidRDefault="005707D2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BC6955">
            <w:pPr>
              <w:jc w:val="center"/>
              <w:rPr>
                <w:sz w:val="28"/>
                <w:szCs w:val="28"/>
              </w:rPr>
            </w:pPr>
          </w:p>
          <w:p w:rsidR="005707D2" w:rsidRDefault="005707D2" w:rsidP="00BC6955">
            <w:pPr>
              <w:jc w:val="center"/>
            </w:pPr>
            <w:r w:rsidRPr="007C28A1"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BC6955">
            <w:pPr>
              <w:jc w:val="center"/>
              <w:rPr>
                <w:sz w:val="28"/>
                <w:szCs w:val="28"/>
              </w:rPr>
            </w:pPr>
          </w:p>
          <w:p w:rsidR="005707D2" w:rsidRDefault="005707D2" w:rsidP="00BC6955">
            <w:pPr>
              <w:jc w:val="center"/>
            </w:pPr>
            <w:r w:rsidRPr="007C28A1">
              <w:rPr>
                <w:sz w:val="28"/>
                <w:szCs w:val="28"/>
              </w:rPr>
              <w:t>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BC6955">
            <w:pPr>
              <w:jc w:val="center"/>
              <w:rPr>
                <w:sz w:val="28"/>
                <w:szCs w:val="28"/>
              </w:rPr>
            </w:pPr>
          </w:p>
          <w:p w:rsidR="005707D2" w:rsidRDefault="005707D2" w:rsidP="00BC6955">
            <w:pPr>
              <w:jc w:val="center"/>
            </w:pPr>
            <w:r w:rsidRPr="007C28A1">
              <w:rPr>
                <w:sz w:val="28"/>
                <w:szCs w:val="28"/>
              </w:rPr>
              <w:t>4,4</w:t>
            </w:r>
          </w:p>
        </w:tc>
      </w:tr>
    </w:tbl>
    <w:p w:rsidR="008370C7" w:rsidRPr="006E547E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370C7" w:rsidRPr="006E547E" w:rsidSect="00DC66DA">
          <w:headerReference w:type="even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</w:t>
      </w:r>
      <w:r w:rsidRPr="00E3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на 2018 - 202</w:t>
      </w:r>
      <w:r w:rsidR="008D7D9C">
        <w:rPr>
          <w:b/>
          <w:sz w:val="28"/>
          <w:szCs w:val="28"/>
        </w:rPr>
        <w:t>4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320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130"/>
        <w:gridCol w:w="2207"/>
        <w:gridCol w:w="1809"/>
        <w:gridCol w:w="1134"/>
        <w:gridCol w:w="992"/>
        <w:gridCol w:w="1134"/>
        <w:gridCol w:w="1276"/>
        <w:gridCol w:w="992"/>
        <w:gridCol w:w="992"/>
        <w:gridCol w:w="992"/>
      </w:tblGrid>
      <w:tr w:rsidR="007172F1" w:rsidTr="007172F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172F1" w:rsidTr="000F569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0" w:rsidRDefault="00EF73F0" w:rsidP="00E30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020D">
              <w:rPr>
                <w:sz w:val="28"/>
                <w:szCs w:val="28"/>
              </w:rPr>
              <w:t>18</w:t>
            </w:r>
          </w:p>
          <w:p w:rsidR="007172F1" w:rsidRDefault="00EF73F0" w:rsidP="00E302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7172F1" w:rsidRDefault="007172F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172F1" w:rsidTr="000F569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172F1" w:rsidTr="000F569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8D7D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 муниципального округа» на 2018-2024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F1" w:rsidRPr="00181464" w:rsidRDefault="007172F1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D" w:rsidRDefault="00E3020D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20D" w:rsidRDefault="00E3020D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3020D" w:rsidRDefault="00E3020D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72F1" w:rsidRDefault="00E3020D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72F1" w:rsidRPr="002A228E" w:rsidRDefault="007172F1" w:rsidP="001A607E">
            <w:pPr>
              <w:rPr>
                <w:sz w:val="28"/>
                <w:szCs w:val="28"/>
              </w:rPr>
            </w:pPr>
          </w:p>
          <w:p w:rsidR="007172F1" w:rsidRDefault="007172F1" w:rsidP="001A607E">
            <w:pPr>
              <w:rPr>
                <w:sz w:val="28"/>
                <w:szCs w:val="28"/>
              </w:rPr>
            </w:pPr>
          </w:p>
          <w:p w:rsidR="007172F1" w:rsidRPr="002A228E" w:rsidRDefault="007172F1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jc w:val="center"/>
              <w:rPr>
                <w:sz w:val="28"/>
                <w:szCs w:val="28"/>
              </w:rPr>
            </w:pPr>
          </w:p>
          <w:p w:rsidR="007172F1" w:rsidRPr="0001332F" w:rsidRDefault="007172F1" w:rsidP="001A607E">
            <w:pPr>
              <w:rPr>
                <w:sz w:val="28"/>
                <w:szCs w:val="28"/>
              </w:rPr>
            </w:pPr>
          </w:p>
          <w:p w:rsidR="007172F1" w:rsidRDefault="007172F1" w:rsidP="001A607E">
            <w:pPr>
              <w:rPr>
                <w:sz w:val="28"/>
                <w:szCs w:val="28"/>
              </w:rPr>
            </w:pPr>
          </w:p>
          <w:p w:rsidR="007172F1" w:rsidRPr="0001332F" w:rsidRDefault="007172F1" w:rsidP="00717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jc w:val="center"/>
              <w:rPr>
                <w:sz w:val="28"/>
                <w:szCs w:val="28"/>
              </w:rPr>
            </w:pPr>
          </w:p>
          <w:p w:rsidR="007172F1" w:rsidRPr="004C6E98" w:rsidRDefault="007172F1" w:rsidP="001A607E">
            <w:pPr>
              <w:rPr>
                <w:sz w:val="28"/>
                <w:szCs w:val="28"/>
              </w:rPr>
            </w:pPr>
          </w:p>
          <w:p w:rsidR="007172F1" w:rsidRDefault="007172F1" w:rsidP="001A607E">
            <w:pPr>
              <w:rPr>
                <w:sz w:val="28"/>
                <w:szCs w:val="28"/>
              </w:rPr>
            </w:pPr>
          </w:p>
          <w:p w:rsidR="007172F1" w:rsidRPr="004C6E98" w:rsidRDefault="007172F1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BC6955">
            <w:pPr>
              <w:jc w:val="center"/>
              <w:rPr>
                <w:sz w:val="28"/>
                <w:szCs w:val="28"/>
              </w:rPr>
            </w:pPr>
          </w:p>
          <w:p w:rsidR="007172F1" w:rsidRPr="004C6E98" w:rsidRDefault="007172F1" w:rsidP="00BC6955">
            <w:pPr>
              <w:rPr>
                <w:sz w:val="28"/>
                <w:szCs w:val="28"/>
              </w:rPr>
            </w:pPr>
          </w:p>
          <w:p w:rsidR="007172F1" w:rsidRDefault="007172F1" w:rsidP="00BC6955">
            <w:pPr>
              <w:rPr>
                <w:sz w:val="28"/>
                <w:szCs w:val="28"/>
              </w:rPr>
            </w:pPr>
          </w:p>
          <w:p w:rsidR="007172F1" w:rsidRPr="004C6E98" w:rsidRDefault="007172F1" w:rsidP="006E2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6E282C">
              <w:rPr>
                <w:sz w:val="28"/>
                <w:szCs w:val="28"/>
              </w:rPr>
              <w:t>3</w:t>
            </w:r>
          </w:p>
        </w:tc>
      </w:tr>
      <w:tr w:rsidR="007172F1" w:rsidTr="000F569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C8161F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Default="007172F1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F1" w:rsidRPr="00181464" w:rsidRDefault="007172F1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464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0D" w:rsidRDefault="003E471A" w:rsidP="003E4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5D6B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7172F1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F1" w:rsidRDefault="006E282C" w:rsidP="008D7D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63740</w:t>
            </w:r>
          </w:p>
        </w:tc>
      </w:tr>
    </w:tbl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1467" w:type="dxa"/>
        <w:jc w:val="center"/>
        <w:tblInd w:w="-835" w:type="dxa"/>
        <w:tblLook w:val="01E0"/>
      </w:tblPr>
      <w:tblGrid>
        <w:gridCol w:w="6703"/>
        <w:gridCol w:w="4764"/>
      </w:tblGrid>
      <w:tr w:rsidR="008370C7" w:rsidRPr="005131EF" w:rsidTr="001A607E">
        <w:trPr>
          <w:jc w:val="center"/>
        </w:trPr>
        <w:tc>
          <w:tcPr>
            <w:tcW w:w="6703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4764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rPr>
          <w:jc w:val="center"/>
        </w:trPr>
        <w:tc>
          <w:tcPr>
            <w:tcW w:w="6703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А.А. Зарубина</w:t>
            </w:r>
          </w:p>
        </w:tc>
      </w:tr>
    </w:tbl>
    <w:p w:rsidR="008370C7" w:rsidRPr="006E547E" w:rsidRDefault="008370C7" w:rsidP="008370C7">
      <w:pPr>
        <w:widowControl w:val="0"/>
        <w:adjustRightInd w:val="0"/>
        <w:jc w:val="both"/>
        <w:rPr>
          <w:sz w:val="28"/>
          <w:szCs w:val="28"/>
        </w:rPr>
        <w:sectPr w:rsidR="008370C7" w:rsidRPr="006E547E" w:rsidSect="00695027">
          <w:headerReference w:type="default" r:id="rId11"/>
          <w:footerReference w:type="default" r:id="rId12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370C7" w:rsidRPr="006E547E" w:rsidRDefault="008370C7" w:rsidP="008370C7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370C7" w:rsidRDefault="008370C7" w:rsidP="008370C7">
      <w:pPr>
        <w:adjustRightInd w:val="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8370C7" w:rsidRPr="005131EF" w:rsidTr="001A607E">
        <w:tc>
          <w:tcPr>
            <w:tcW w:w="5778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c>
          <w:tcPr>
            <w:tcW w:w="5778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А.А. Зарубина</w:t>
            </w:r>
          </w:p>
        </w:tc>
      </w:tr>
    </w:tbl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E95E07" w:rsidSect="00521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AE" w:rsidRDefault="007076AE" w:rsidP="006A7201">
      <w:r>
        <w:separator/>
      </w:r>
    </w:p>
  </w:endnote>
  <w:endnote w:type="continuationSeparator" w:id="0">
    <w:p w:rsidR="007076AE" w:rsidRDefault="007076AE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94" w:rsidRDefault="004E42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C2579B">
    <w:pPr>
      <w:pStyle w:val="a9"/>
      <w:jc w:val="right"/>
    </w:pPr>
    <w:fldSimple w:instr=" PAGE   \* MERGEFORMAT ">
      <w:r w:rsidR="00C93219">
        <w:rPr>
          <w:noProof/>
        </w:rPr>
        <w:t>11</w:t>
      </w:r>
    </w:fldSimple>
  </w:p>
  <w:p w:rsidR="008370C7" w:rsidRDefault="008370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E814DF" w:rsidRPr="00E814DF">
          <w:rPr>
            <w:u w:val="single"/>
          </w:rPr>
          <w:t>12</w:t>
        </w:r>
        <w:r>
          <w:t>»</w:t>
        </w:r>
        <w:r w:rsidR="00E814DF">
          <w:t xml:space="preserve"> </w:t>
        </w:r>
        <w:r w:rsidR="00E814DF" w:rsidRPr="00E814DF">
          <w:rPr>
            <w:u w:val="single"/>
          </w:rPr>
          <w:t>октября 2020 г.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E814DF" w:rsidRPr="00E814DF">
          <w:rPr>
            <w:u w:val="single"/>
          </w:rPr>
          <w:t>1609-П</w:t>
        </w:r>
        <w:r w:rsidR="00CB6FA0"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E95E07">
            <w:rPr>
              <w:noProof/>
            </w:rPr>
            <w:t>5</w:t>
          </w:r>
        </w:fldSimple>
      </w:p>
    </w:sdtContent>
  </w:sdt>
  <w:p w:rsidR="006A7201" w:rsidRDefault="006A7201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AE" w:rsidRDefault="007076AE" w:rsidP="006A7201">
      <w:r>
        <w:separator/>
      </w:r>
    </w:p>
  </w:footnote>
  <w:footnote w:type="continuationSeparator" w:id="0">
    <w:p w:rsidR="007076AE" w:rsidRDefault="007076AE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C2579B" w:rsidP="00527F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70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0C7" w:rsidRDefault="00837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38C"/>
    <w:rsid w:val="000356C0"/>
    <w:rsid w:val="00051E37"/>
    <w:rsid w:val="00052D8F"/>
    <w:rsid w:val="00074B61"/>
    <w:rsid w:val="00077C3F"/>
    <w:rsid w:val="000C4256"/>
    <w:rsid w:val="000D2662"/>
    <w:rsid w:val="000F19F0"/>
    <w:rsid w:val="000F1CEC"/>
    <w:rsid w:val="000F569F"/>
    <w:rsid w:val="00106F66"/>
    <w:rsid w:val="001200ED"/>
    <w:rsid w:val="00125991"/>
    <w:rsid w:val="001326F8"/>
    <w:rsid w:val="00155545"/>
    <w:rsid w:val="00163895"/>
    <w:rsid w:val="00182547"/>
    <w:rsid w:val="00193740"/>
    <w:rsid w:val="00197C4B"/>
    <w:rsid w:val="001A6109"/>
    <w:rsid w:val="001B4FF2"/>
    <w:rsid w:val="001C298C"/>
    <w:rsid w:val="001D6303"/>
    <w:rsid w:val="001F0EB3"/>
    <w:rsid w:val="00221AF6"/>
    <w:rsid w:val="002357D3"/>
    <w:rsid w:val="002449CF"/>
    <w:rsid w:val="002537A4"/>
    <w:rsid w:val="002935D2"/>
    <w:rsid w:val="00331854"/>
    <w:rsid w:val="00333922"/>
    <w:rsid w:val="00347FC3"/>
    <w:rsid w:val="003945C1"/>
    <w:rsid w:val="003A1D4B"/>
    <w:rsid w:val="003A5D0B"/>
    <w:rsid w:val="003B45DC"/>
    <w:rsid w:val="003C54D7"/>
    <w:rsid w:val="003D5C7C"/>
    <w:rsid w:val="003D6289"/>
    <w:rsid w:val="003E471A"/>
    <w:rsid w:val="003F2179"/>
    <w:rsid w:val="004039CD"/>
    <w:rsid w:val="004178D2"/>
    <w:rsid w:val="0042031F"/>
    <w:rsid w:val="00444C7D"/>
    <w:rsid w:val="004711F1"/>
    <w:rsid w:val="004751F0"/>
    <w:rsid w:val="00475F80"/>
    <w:rsid w:val="00493345"/>
    <w:rsid w:val="004A03C7"/>
    <w:rsid w:val="004A31E9"/>
    <w:rsid w:val="004A51EF"/>
    <w:rsid w:val="004C2DFA"/>
    <w:rsid w:val="004D0685"/>
    <w:rsid w:val="004E422F"/>
    <w:rsid w:val="004E6105"/>
    <w:rsid w:val="005069A4"/>
    <w:rsid w:val="00511404"/>
    <w:rsid w:val="0052187E"/>
    <w:rsid w:val="00526CB4"/>
    <w:rsid w:val="00532A36"/>
    <w:rsid w:val="005363F1"/>
    <w:rsid w:val="005412F4"/>
    <w:rsid w:val="0054318D"/>
    <w:rsid w:val="0055584B"/>
    <w:rsid w:val="005707D2"/>
    <w:rsid w:val="00580784"/>
    <w:rsid w:val="005818D3"/>
    <w:rsid w:val="005B34FA"/>
    <w:rsid w:val="005B701B"/>
    <w:rsid w:val="005D6B99"/>
    <w:rsid w:val="005F705D"/>
    <w:rsid w:val="005F728E"/>
    <w:rsid w:val="00600AD8"/>
    <w:rsid w:val="006451D2"/>
    <w:rsid w:val="00654CD0"/>
    <w:rsid w:val="006850F9"/>
    <w:rsid w:val="006A7201"/>
    <w:rsid w:val="006B3075"/>
    <w:rsid w:val="006D6849"/>
    <w:rsid w:val="006E0613"/>
    <w:rsid w:val="006E282C"/>
    <w:rsid w:val="006F55BF"/>
    <w:rsid w:val="0070194A"/>
    <w:rsid w:val="00705F13"/>
    <w:rsid w:val="007076AE"/>
    <w:rsid w:val="00712A62"/>
    <w:rsid w:val="007172F1"/>
    <w:rsid w:val="007262A4"/>
    <w:rsid w:val="00751EF6"/>
    <w:rsid w:val="007600ED"/>
    <w:rsid w:val="00762360"/>
    <w:rsid w:val="00765C7F"/>
    <w:rsid w:val="007B01A6"/>
    <w:rsid w:val="007B3669"/>
    <w:rsid w:val="008370C7"/>
    <w:rsid w:val="008545CA"/>
    <w:rsid w:val="008703CD"/>
    <w:rsid w:val="008B2FE7"/>
    <w:rsid w:val="008B3AFA"/>
    <w:rsid w:val="008C106F"/>
    <w:rsid w:val="008C459D"/>
    <w:rsid w:val="008D624C"/>
    <w:rsid w:val="008D7D9C"/>
    <w:rsid w:val="008F0C9B"/>
    <w:rsid w:val="008F26C6"/>
    <w:rsid w:val="00912A49"/>
    <w:rsid w:val="00913934"/>
    <w:rsid w:val="009577DA"/>
    <w:rsid w:val="00972DCD"/>
    <w:rsid w:val="00994263"/>
    <w:rsid w:val="009B4B3A"/>
    <w:rsid w:val="009C4FF6"/>
    <w:rsid w:val="009D09EA"/>
    <w:rsid w:val="009D205C"/>
    <w:rsid w:val="00A018B8"/>
    <w:rsid w:val="00A03794"/>
    <w:rsid w:val="00A04460"/>
    <w:rsid w:val="00A10E07"/>
    <w:rsid w:val="00A138E7"/>
    <w:rsid w:val="00A13D39"/>
    <w:rsid w:val="00A226DD"/>
    <w:rsid w:val="00A26180"/>
    <w:rsid w:val="00A34582"/>
    <w:rsid w:val="00A422CE"/>
    <w:rsid w:val="00A85B64"/>
    <w:rsid w:val="00AA192C"/>
    <w:rsid w:val="00AA194A"/>
    <w:rsid w:val="00AC1A0A"/>
    <w:rsid w:val="00AC4A37"/>
    <w:rsid w:val="00AD544E"/>
    <w:rsid w:val="00AE1407"/>
    <w:rsid w:val="00B00855"/>
    <w:rsid w:val="00B02642"/>
    <w:rsid w:val="00B10AF3"/>
    <w:rsid w:val="00B12828"/>
    <w:rsid w:val="00B35F82"/>
    <w:rsid w:val="00B736E6"/>
    <w:rsid w:val="00B87E14"/>
    <w:rsid w:val="00B92690"/>
    <w:rsid w:val="00BA0776"/>
    <w:rsid w:val="00BB061E"/>
    <w:rsid w:val="00BB391B"/>
    <w:rsid w:val="00BC1D98"/>
    <w:rsid w:val="00BF2309"/>
    <w:rsid w:val="00C10C28"/>
    <w:rsid w:val="00C11EA2"/>
    <w:rsid w:val="00C15B11"/>
    <w:rsid w:val="00C24D76"/>
    <w:rsid w:val="00C2579B"/>
    <w:rsid w:val="00C45F78"/>
    <w:rsid w:val="00C56C1B"/>
    <w:rsid w:val="00C7346D"/>
    <w:rsid w:val="00C93219"/>
    <w:rsid w:val="00CA7B35"/>
    <w:rsid w:val="00CB6FA0"/>
    <w:rsid w:val="00CD099D"/>
    <w:rsid w:val="00CD4C10"/>
    <w:rsid w:val="00CD78B0"/>
    <w:rsid w:val="00CF3862"/>
    <w:rsid w:val="00D11C06"/>
    <w:rsid w:val="00D24F4A"/>
    <w:rsid w:val="00D30D7E"/>
    <w:rsid w:val="00D50D8E"/>
    <w:rsid w:val="00D72344"/>
    <w:rsid w:val="00D85B8F"/>
    <w:rsid w:val="00D9069C"/>
    <w:rsid w:val="00D90F88"/>
    <w:rsid w:val="00DB2AF3"/>
    <w:rsid w:val="00DC3CAF"/>
    <w:rsid w:val="00DD0298"/>
    <w:rsid w:val="00DD11A9"/>
    <w:rsid w:val="00DE5F18"/>
    <w:rsid w:val="00DF6E16"/>
    <w:rsid w:val="00E21438"/>
    <w:rsid w:val="00E3020D"/>
    <w:rsid w:val="00E35669"/>
    <w:rsid w:val="00E64B9A"/>
    <w:rsid w:val="00E6550E"/>
    <w:rsid w:val="00E814DF"/>
    <w:rsid w:val="00E95E07"/>
    <w:rsid w:val="00EA19C6"/>
    <w:rsid w:val="00EC1C81"/>
    <w:rsid w:val="00EC73D8"/>
    <w:rsid w:val="00EE5069"/>
    <w:rsid w:val="00EF73F0"/>
    <w:rsid w:val="00F1084F"/>
    <w:rsid w:val="00F1089A"/>
    <w:rsid w:val="00F139E0"/>
    <w:rsid w:val="00F32BC2"/>
    <w:rsid w:val="00F90E9F"/>
    <w:rsid w:val="00FA297A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A53C-4B44-4163-A2D5-05ADD6E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107</cp:revision>
  <cp:lastPrinted>2021-08-25T04:17:00Z</cp:lastPrinted>
  <dcterms:created xsi:type="dcterms:W3CDTF">2016-08-30T01:31:00Z</dcterms:created>
  <dcterms:modified xsi:type="dcterms:W3CDTF">2021-11-11T03:39:00Z</dcterms:modified>
</cp:coreProperties>
</file>