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63" w:rsidRDefault="00315863" w:rsidP="00315863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63" w:rsidRPr="00043892" w:rsidRDefault="00315863" w:rsidP="00315863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315863" w:rsidRPr="00043892" w:rsidRDefault="00315863" w:rsidP="00315863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315863" w:rsidRPr="00043892" w:rsidRDefault="00315863" w:rsidP="00315863">
      <w:pPr>
        <w:pStyle w:val="5"/>
        <w:spacing w:before="0" w:after="0" w:line="360" w:lineRule="auto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>
        <w:rPr>
          <w:i w:val="0"/>
          <w:sz w:val="32"/>
          <w:szCs w:val="32"/>
        </w:rPr>
        <w:t>ОКРУГА</w:t>
      </w:r>
    </w:p>
    <w:p w:rsidR="00315863" w:rsidRPr="00315863" w:rsidRDefault="00315863" w:rsidP="00315863">
      <w:pPr>
        <w:pStyle w:val="4"/>
        <w:spacing w:before="0"/>
        <w:jc w:val="center"/>
        <w:rPr>
          <w:b w:val="0"/>
          <w:bCs w:val="0"/>
          <w:spacing w:val="60"/>
          <w:sz w:val="16"/>
          <w:szCs w:val="16"/>
        </w:rPr>
      </w:pPr>
    </w:p>
    <w:p w:rsidR="00315863" w:rsidRPr="005555BA" w:rsidRDefault="00315863" w:rsidP="00315863">
      <w:pPr>
        <w:pStyle w:val="4"/>
        <w:spacing w:before="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315863" w:rsidRPr="005C0F98" w:rsidRDefault="00315863" w:rsidP="00315863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Pr="000A6E71">
        <w:rPr>
          <w:sz w:val="28"/>
          <w:szCs w:val="28"/>
        </w:rPr>
        <w:t>«</w:t>
      </w:r>
      <w:r w:rsidRPr="00FB6EB7">
        <w:rPr>
          <w:sz w:val="28"/>
          <w:szCs w:val="28"/>
          <w:u w:val="single"/>
        </w:rPr>
        <w:t>24</w:t>
      </w:r>
      <w:r w:rsidRPr="00FB6EB7">
        <w:rPr>
          <w:sz w:val="28"/>
          <w:szCs w:val="28"/>
        </w:rPr>
        <w:t xml:space="preserve">» </w:t>
      </w:r>
      <w:r w:rsidRPr="00FB6EB7">
        <w:rPr>
          <w:sz w:val="28"/>
          <w:szCs w:val="28"/>
          <w:u w:val="single"/>
        </w:rPr>
        <w:t>ноября 2021 г.</w:t>
      </w:r>
      <w:r>
        <w:rPr>
          <w:sz w:val="28"/>
          <w:szCs w:val="28"/>
        </w:rPr>
        <w:t xml:space="preserve"> </w:t>
      </w:r>
      <w:r>
        <w:t xml:space="preserve">№ </w:t>
      </w:r>
      <w:r w:rsidRPr="00FB6EB7">
        <w:rPr>
          <w:sz w:val="28"/>
          <w:szCs w:val="28"/>
          <w:u w:val="single"/>
        </w:rPr>
        <w:t>1904-П</w:t>
      </w:r>
    </w:p>
    <w:p w:rsidR="00315863" w:rsidRDefault="00315863" w:rsidP="00315863">
      <w:pPr>
        <w:tabs>
          <w:tab w:val="left" w:pos="6570"/>
        </w:tabs>
        <w:spacing w:before="120"/>
        <w:jc w:val="center"/>
        <w:rPr>
          <w:sz w:val="20"/>
          <w:szCs w:val="20"/>
        </w:rPr>
      </w:pPr>
      <w:proofErr w:type="spellStart"/>
      <w:r w:rsidRPr="003C2572">
        <w:rPr>
          <w:sz w:val="20"/>
          <w:szCs w:val="20"/>
        </w:rPr>
        <w:t>пгт</w:t>
      </w:r>
      <w:proofErr w:type="spellEnd"/>
      <w:r w:rsidRPr="003C2572">
        <w:rPr>
          <w:sz w:val="20"/>
          <w:szCs w:val="20"/>
        </w:rPr>
        <w:t>. Промышленная</w:t>
      </w:r>
    </w:p>
    <w:p w:rsidR="00315863" w:rsidRDefault="00315863" w:rsidP="00315863"/>
    <w:p w:rsidR="00315863" w:rsidRDefault="00315863" w:rsidP="00315863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программы «Профилактики рисков причинения вреда (ущерба) охраняемым законом ценностям по муниципальному земельному контролю на территории Промышленновского муниципального округа» на 2022 год </w:t>
      </w:r>
    </w:p>
    <w:p w:rsidR="00315863" w:rsidRPr="00315863" w:rsidRDefault="00315863" w:rsidP="00315863">
      <w:pPr>
        <w:jc w:val="center"/>
        <w:rPr>
          <w:b/>
        </w:rPr>
      </w:pPr>
    </w:p>
    <w:p w:rsidR="00315863" w:rsidRPr="009C7604" w:rsidRDefault="00315863" w:rsidP="00315863">
      <w:pPr>
        <w:pStyle w:val="TableParagraph"/>
        <w:ind w:firstLine="709"/>
        <w:jc w:val="both"/>
        <w:rPr>
          <w:sz w:val="28"/>
          <w:szCs w:val="28"/>
        </w:rPr>
      </w:pPr>
      <w:proofErr w:type="gramStart"/>
      <w:r w:rsidRPr="007B2224">
        <w:rPr>
          <w:sz w:val="28"/>
          <w:szCs w:val="28"/>
        </w:rPr>
        <w:t xml:space="preserve">В соответствии с  </w:t>
      </w:r>
      <w:r w:rsidRPr="009C760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C76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7604">
        <w:rPr>
          <w:sz w:val="28"/>
          <w:szCs w:val="28"/>
        </w:rPr>
        <w:t xml:space="preserve"> от 31.07.2020 № 248-ФЗ «О государственном контроле (надзоре) и муниципальном конт</w:t>
      </w:r>
      <w:r>
        <w:rPr>
          <w:sz w:val="28"/>
          <w:szCs w:val="28"/>
        </w:rPr>
        <w:t>роле в Российской Федерации»</w:t>
      </w:r>
      <w:r w:rsidRPr="009C7604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Pr="009C7604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>
        <w:rPr>
          <w:sz w:val="28"/>
          <w:szCs w:val="28"/>
        </w:rPr>
        <w:t>ем</w:t>
      </w:r>
      <w:r w:rsidRPr="009C7604">
        <w:rPr>
          <w:sz w:val="28"/>
          <w:szCs w:val="28"/>
        </w:rPr>
        <w:t xml:space="preserve"> Совета народных депутатов Промышленновского муниципального округа от 26.08.2021 № 307 «Об утверждении Положения об осуществлении муниципального земельного</w:t>
      </w:r>
      <w:proofErr w:type="gramEnd"/>
      <w:r w:rsidRPr="009C7604">
        <w:rPr>
          <w:sz w:val="28"/>
          <w:szCs w:val="28"/>
        </w:rPr>
        <w:t xml:space="preserve"> контроля на территории Промышленновского муниципального округа.</w:t>
      </w:r>
    </w:p>
    <w:p w:rsidR="00315863" w:rsidRDefault="00315863" w:rsidP="00315863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1. Утвердит</w:t>
      </w:r>
      <w:r>
        <w:rPr>
          <w:sz w:val="28"/>
          <w:szCs w:val="28"/>
        </w:rPr>
        <w:t xml:space="preserve">ь </w:t>
      </w:r>
      <w:r w:rsidRPr="00E50200">
        <w:rPr>
          <w:sz w:val="28"/>
          <w:szCs w:val="28"/>
        </w:rPr>
        <w:t>программу «Профилактик</w:t>
      </w:r>
      <w:r>
        <w:rPr>
          <w:sz w:val="28"/>
          <w:szCs w:val="28"/>
        </w:rPr>
        <w:t>а</w:t>
      </w:r>
      <w:r w:rsidRPr="00E50200">
        <w:rPr>
          <w:sz w:val="28"/>
          <w:szCs w:val="28"/>
        </w:rPr>
        <w:t xml:space="preserve"> рисков причинения вреда (ущерба) охраняемым законом ценностям по муниципальному земельному контролю на территории Промышленновского муниципального округа» на 2022 год.</w:t>
      </w:r>
    </w:p>
    <w:p w:rsidR="00315863" w:rsidRPr="0024131D" w:rsidRDefault="00315863" w:rsidP="00315863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2. Настоящее постановление подлежит </w:t>
      </w:r>
      <w:r>
        <w:rPr>
          <w:sz w:val="28"/>
          <w:szCs w:val="28"/>
        </w:rPr>
        <w:t>размещению</w:t>
      </w:r>
      <w:r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315863" w:rsidRPr="007B2224" w:rsidRDefault="00315863" w:rsidP="003158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7B2224">
        <w:rPr>
          <w:sz w:val="28"/>
          <w:szCs w:val="28"/>
        </w:rPr>
        <w:t>Контроль за</w:t>
      </w:r>
      <w:proofErr w:type="gramEnd"/>
      <w:r w:rsidRPr="007B2224">
        <w:rPr>
          <w:sz w:val="28"/>
          <w:szCs w:val="28"/>
        </w:rPr>
        <w:t xml:space="preserve"> исполнением настоящего постановления возложить на заместителя главы Промышле</w:t>
      </w:r>
      <w:r>
        <w:rPr>
          <w:sz w:val="28"/>
          <w:szCs w:val="28"/>
        </w:rPr>
        <w:t xml:space="preserve">нновского муниципального округа                    </w:t>
      </w:r>
      <w:r w:rsidRPr="007B2224">
        <w:rPr>
          <w:sz w:val="28"/>
          <w:szCs w:val="28"/>
        </w:rPr>
        <w:t>А.А. Зарубину.</w:t>
      </w:r>
    </w:p>
    <w:p w:rsidR="00315863" w:rsidRPr="007B2224" w:rsidRDefault="00315863" w:rsidP="00315863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 </w:t>
      </w:r>
      <w:r w:rsidRPr="007B2224">
        <w:rPr>
          <w:sz w:val="28"/>
          <w:szCs w:val="28"/>
        </w:rPr>
        <w:t>Постановление вступает в силу со дня подписания.</w:t>
      </w:r>
    </w:p>
    <w:p w:rsidR="00315863" w:rsidRPr="00315863" w:rsidRDefault="00315863" w:rsidP="00315863">
      <w:pPr>
        <w:jc w:val="both"/>
        <w:rPr>
          <w:sz w:val="28"/>
          <w:szCs w:val="28"/>
        </w:rPr>
      </w:pPr>
    </w:p>
    <w:p w:rsidR="00315863" w:rsidRPr="00315863" w:rsidRDefault="00315863" w:rsidP="00315863">
      <w:pPr>
        <w:jc w:val="both"/>
        <w:rPr>
          <w:sz w:val="16"/>
          <w:szCs w:val="16"/>
        </w:rPr>
      </w:pPr>
    </w:p>
    <w:tbl>
      <w:tblPr>
        <w:tblW w:w="9975" w:type="dxa"/>
        <w:tblLook w:val="01E0"/>
      </w:tblPr>
      <w:tblGrid>
        <w:gridCol w:w="6185"/>
        <w:gridCol w:w="3790"/>
      </w:tblGrid>
      <w:tr w:rsidR="00315863" w:rsidRPr="007B2224" w:rsidTr="00552120">
        <w:trPr>
          <w:trHeight w:val="238"/>
        </w:trPr>
        <w:tc>
          <w:tcPr>
            <w:tcW w:w="6185" w:type="dxa"/>
            <w:shd w:val="clear" w:color="auto" w:fill="auto"/>
          </w:tcPr>
          <w:p w:rsidR="00315863" w:rsidRPr="007B2224" w:rsidRDefault="00315863" w:rsidP="00552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И.о. главы</w:t>
            </w:r>
            <w:r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315863" w:rsidRPr="007B2224" w:rsidRDefault="00315863" w:rsidP="00552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5863" w:rsidRPr="007B2224" w:rsidTr="00552120">
        <w:trPr>
          <w:trHeight w:val="401"/>
        </w:trPr>
        <w:tc>
          <w:tcPr>
            <w:tcW w:w="6185" w:type="dxa"/>
            <w:shd w:val="clear" w:color="auto" w:fill="auto"/>
          </w:tcPr>
          <w:p w:rsidR="00315863" w:rsidRPr="007B2224" w:rsidRDefault="00315863" w:rsidP="00552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315863" w:rsidRPr="007B2224" w:rsidRDefault="00315863" w:rsidP="00552120">
            <w:pPr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B22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315863" w:rsidRDefault="00315863" w:rsidP="00315863">
      <w:pPr>
        <w:contextualSpacing/>
        <w:jc w:val="both"/>
        <w:rPr>
          <w:sz w:val="16"/>
          <w:szCs w:val="16"/>
        </w:rPr>
      </w:pPr>
    </w:p>
    <w:p w:rsidR="00315863" w:rsidRDefault="00315863" w:rsidP="00315863">
      <w:pPr>
        <w:contextualSpacing/>
        <w:jc w:val="both"/>
        <w:rPr>
          <w:sz w:val="16"/>
          <w:szCs w:val="16"/>
        </w:rPr>
      </w:pPr>
    </w:p>
    <w:p w:rsidR="00315863" w:rsidRDefault="00315863" w:rsidP="00315863">
      <w:pPr>
        <w:contextualSpacing/>
        <w:jc w:val="both"/>
        <w:rPr>
          <w:sz w:val="16"/>
          <w:szCs w:val="16"/>
        </w:rPr>
      </w:pPr>
    </w:p>
    <w:p w:rsidR="00315863" w:rsidRDefault="00315863" w:rsidP="00315863">
      <w:pPr>
        <w:contextualSpacing/>
        <w:jc w:val="both"/>
        <w:rPr>
          <w:sz w:val="20"/>
          <w:szCs w:val="20"/>
        </w:rPr>
      </w:pPr>
      <w:r w:rsidRPr="00612191">
        <w:rPr>
          <w:sz w:val="20"/>
          <w:szCs w:val="20"/>
        </w:rPr>
        <w:t>Исп.</w:t>
      </w:r>
      <w:r>
        <w:rPr>
          <w:sz w:val="20"/>
          <w:szCs w:val="20"/>
        </w:rPr>
        <w:t xml:space="preserve"> Н.В. Удовиченко </w:t>
      </w:r>
    </w:p>
    <w:p w:rsidR="00315863" w:rsidRDefault="00315863" w:rsidP="00315863">
      <w:pPr>
        <w:contextualSpacing/>
        <w:jc w:val="both"/>
        <w:rPr>
          <w:sz w:val="20"/>
          <w:szCs w:val="20"/>
        </w:rPr>
      </w:pPr>
      <w:r w:rsidRPr="00612191">
        <w:rPr>
          <w:sz w:val="20"/>
          <w:szCs w:val="20"/>
        </w:rPr>
        <w:t xml:space="preserve">Тел. 8 </w:t>
      </w:r>
      <w:r>
        <w:rPr>
          <w:sz w:val="20"/>
          <w:szCs w:val="20"/>
        </w:rPr>
        <w:t>(38442)72170</w:t>
      </w:r>
    </w:p>
    <w:p w:rsidR="00315863" w:rsidRPr="00315863" w:rsidRDefault="00315863" w:rsidP="00315863">
      <w:pPr>
        <w:contextualSpacing/>
        <w:jc w:val="both"/>
        <w:rPr>
          <w:sz w:val="20"/>
          <w:szCs w:val="20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B072CF" w:rsidRPr="00E25618" w:rsidTr="009C64C1">
        <w:trPr>
          <w:trHeight w:val="1621"/>
        </w:trPr>
        <w:tc>
          <w:tcPr>
            <w:tcW w:w="4361" w:type="dxa"/>
            <w:shd w:val="clear" w:color="auto" w:fill="auto"/>
          </w:tcPr>
          <w:p w:rsidR="00B072CF" w:rsidRPr="00E25618" w:rsidRDefault="00B072CF" w:rsidP="009C64C1">
            <w:pPr>
              <w:pStyle w:val="ConsPlusNormal"/>
              <w:widowControl/>
              <w:tabs>
                <w:tab w:val="left" w:pos="69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15863" w:rsidRDefault="00315863" w:rsidP="009C6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863" w:rsidRDefault="00315863" w:rsidP="009C6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CF" w:rsidRPr="00E25618" w:rsidRDefault="00B072CF" w:rsidP="009C6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B072CF" w:rsidRPr="00E25618" w:rsidRDefault="00B072CF" w:rsidP="009C6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B072CF" w:rsidRPr="00E25618" w:rsidRDefault="00B072CF" w:rsidP="009C6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18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B072CF" w:rsidRPr="001D5CB9" w:rsidRDefault="00315863" w:rsidP="00315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15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24.11.2021</w:t>
            </w:r>
            <w:r w:rsidR="00B072C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315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1904-П</w:t>
            </w:r>
          </w:p>
        </w:tc>
      </w:tr>
    </w:tbl>
    <w:p w:rsidR="00B072CF" w:rsidRPr="00E25618" w:rsidRDefault="00B072CF" w:rsidP="00B072CF">
      <w:pPr>
        <w:jc w:val="center"/>
        <w:rPr>
          <w:sz w:val="28"/>
          <w:szCs w:val="28"/>
        </w:rPr>
      </w:pPr>
    </w:p>
    <w:p w:rsidR="008C6B41" w:rsidRDefault="008C6B41" w:rsidP="008C6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«Профилактик</w:t>
      </w:r>
      <w:r w:rsidR="00D736C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земельному контролю на территории Промышленновского муниципального округа» на 2022 год </w:t>
      </w:r>
    </w:p>
    <w:p w:rsidR="008C6B41" w:rsidRPr="009C7604" w:rsidRDefault="008C6B41" w:rsidP="008C6B41">
      <w:pPr>
        <w:jc w:val="center"/>
        <w:rPr>
          <w:b/>
          <w:sz w:val="28"/>
          <w:szCs w:val="28"/>
        </w:rPr>
      </w:pPr>
    </w:p>
    <w:p w:rsidR="008C6B41" w:rsidRPr="009C7604" w:rsidRDefault="008C6B41" w:rsidP="008C6B41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1. Общие положения</w:t>
      </w:r>
    </w:p>
    <w:p w:rsidR="008C6B41" w:rsidRPr="009C7604" w:rsidRDefault="008C6B41" w:rsidP="008C6B41">
      <w:pPr>
        <w:pStyle w:val="TableParagraph"/>
        <w:ind w:left="110" w:right="85" w:firstLine="598"/>
        <w:jc w:val="both"/>
        <w:rPr>
          <w:sz w:val="28"/>
          <w:szCs w:val="28"/>
        </w:rPr>
      </w:pPr>
      <w:proofErr w:type="gramStart"/>
      <w:r w:rsidRPr="009C7604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Промышленновского муниципального округа в сфере осуществления муниципального земельного контроля (далее – Программа профилактики)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 w:rsidRPr="009C7604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ценностям», Решения Совета народных депутатов Промышленновского муниципального округа от 26.08.2021 № 307 «Об утверждении Положения об осуществлении муниципального земельного контроля на территории Промышленновского муниципального округа.</w:t>
      </w:r>
    </w:p>
    <w:p w:rsidR="008C6B41" w:rsidRPr="009C7604" w:rsidRDefault="008C6B41" w:rsidP="008C6B41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8C6B41" w:rsidRPr="009C7604" w:rsidRDefault="008C6B41" w:rsidP="008C6B41">
      <w:pPr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 решение которых направлена программа профилактики рисков причинения вреда</w:t>
      </w:r>
    </w:p>
    <w:p w:rsidR="008C6B41" w:rsidRPr="009C7604" w:rsidRDefault="008C6B41" w:rsidP="008C6B41">
      <w:pPr>
        <w:jc w:val="center"/>
        <w:rPr>
          <w:sz w:val="28"/>
          <w:szCs w:val="28"/>
        </w:rPr>
      </w:pPr>
    </w:p>
    <w:p w:rsidR="008C6B41" w:rsidRPr="009C7604" w:rsidRDefault="008C6B41" w:rsidP="008C6B4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Муниципальный земельный контроль (далее</w:t>
      </w:r>
      <w:r>
        <w:rPr>
          <w:color w:val="010101"/>
          <w:sz w:val="28"/>
          <w:szCs w:val="28"/>
        </w:rPr>
        <w:t xml:space="preserve"> </w:t>
      </w:r>
      <w:r w:rsidRPr="009C7604">
        <w:rPr>
          <w:color w:val="010101"/>
          <w:sz w:val="28"/>
          <w:szCs w:val="28"/>
        </w:rPr>
        <w:t xml:space="preserve"> – муниципальный контроль) </w:t>
      </w:r>
      <w:proofErr w:type="gramStart"/>
      <w:r w:rsidRPr="009C7604">
        <w:rPr>
          <w:color w:val="010101"/>
          <w:sz w:val="28"/>
          <w:szCs w:val="28"/>
        </w:rPr>
        <w:t>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8C6B41" w:rsidRPr="009C7604" w:rsidRDefault="008C6B41" w:rsidP="008C6B4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Муниципальный земельный контроль осуществляется посредством:</w:t>
      </w:r>
    </w:p>
    <w:p w:rsidR="00315863" w:rsidRDefault="00315863" w:rsidP="008C6B4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315863" w:rsidRDefault="00315863" w:rsidP="008C6B4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315863" w:rsidRDefault="00315863" w:rsidP="008C6B4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315863" w:rsidRDefault="00315863" w:rsidP="008C6B4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8C6B41" w:rsidRPr="009C7604" w:rsidRDefault="008C6B41" w:rsidP="008C6B4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8C6B41" w:rsidRPr="009C7604" w:rsidRDefault="008C6B41" w:rsidP="008C6B4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C6B41" w:rsidRPr="009C7604" w:rsidRDefault="008C6B41" w:rsidP="008C6B4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C6B41" w:rsidRPr="009C7604" w:rsidRDefault="008C6B41" w:rsidP="008C6B4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C6B41" w:rsidRPr="009C7604" w:rsidRDefault="008C6B41" w:rsidP="008C6B4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Подконтрольными субъектами земельного контроля являются:</w:t>
      </w:r>
    </w:p>
    <w:p w:rsidR="008C6B41" w:rsidRPr="009C7604" w:rsidRDefault="008C6B41" w:rsidP="008C6B4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8C6B41" w:rsidRPr="009C7604" w:rsidRDefault="008C6B41" w:rsidP="008C6B41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9C7604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8C6B41" w:rsidRPr="009C7604" w:rsidRDefault="008C6B41" w:rsidP="008C6B41">
      <w:pPr>
        <w:rPr>
          <w:sz w:val="28"/>
          <w:szCs w:val="28"/>
        </w:rPr>
      </w:pPr>
    </w:p>
    <w:p w:rsidR="008C6B41" w:rsidRPr="009C7604" w:rsidRDefault="008C6B41" w:rsidP="008C6B41">
      <w:pPr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2. Цели и задачи реализации программы профилактики </w:t>
      </w:r>
    </w:p>
    <w:p w:rsidR="008C6B41" w:rsidRPr="009C7604" w:rsidRDefault="008C6B41" w:rsidP="008C6B41">
      <w:pPr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рисков причинения вреда</w:t>
      </w:r>
    </w:p>
    <w:p w:rsidR="008C6B41" w:rsidRPr="009C7604" w:rsidRDefault="008C6B41" w:rsidP="008C6B41">
      <w:pPr>
        <w:jc w:val="center"/>
        <w:rPr>
          <w:sz w:val="28"/>
          <w:szCs w:val="28"/>
        </w:rPr>
      </w:pPr>
    </w:p>
    <w:p w:rsidR="008C6B41" w:rsidRPr="009C7604" w:rsidRDefault="008C6B41" w:rsidP="008C6B4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Основными целями Программы профилактики являются:</w:t>
      </w:r>
    </w:p>
    <w:p w:rsidR="008C6B41" w:rsidRPr="009C7604" w:rsidRDefault="008C6B41" w:rsidP="008C6B41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C7604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C6B41" w:rsidRPr="009C7604" w:rsidRDefault="008C6B41" w:rsidP="008C6B41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7604">
        <w:rPr>
          <w:bCs/>
          <w:sz w:val="28"/>
          <w:szCs w:val="28"/>
        </w:rPr>
        <w:t xml:space="preserve"> </w:t>
      </w:r>
    </w:p>
    <w:p w:rsidR="008C6B41" w:rsidRPr="009C7604" w:rsidRDefault="008C6B41" w:rsidP="008C6B41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6B41" w:rsidRPr="009C7604" w:rsidRDefault="008C6B41" w:rsidP="008C6B4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C6B41" w:rsidRPr="009C7604" w:rsidRDefault="008C6B41" w:rsidP="008C6B41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Укрепление </w:t>
      </w:r>
      <w:proofErr w:type="gramStart"/>
      <w:r w:rsidRPr="009C7604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C7604">
        <w:rPr>
          <w:sz w:val="28"/>
          <w:szCs w:val="28"/>
        </w:rPr>
        <w:t xml:space="preserve"> вреда (ущерба) охраняемым законом ценностям;</w:t>
      </w:r>
    </w:p>
    <w:p w:rsidR="008C6B41" w:rsidRPr="009C7604" w:rsidRDefault="008C6B41" w:rsidP="008C6B41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9C7604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C6B41" w:rsidRPr="009C7604" w:rsidRDefault="008C6B41" w:rsidP="008C6B41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C6B41" w:rsidRPr="009C7604" w:rsidRDefault="008C6B41" w:rsidP="008C6B41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15863" w:rsidRDefault="00315863" w:rsidP="00315863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315863" w:rsidRDefault="00315863" w:rsidP="00315863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315863" w:rsidRPr="00315863" w:rsidRDefault="00315863" w:rsidP="00315863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8C6B41" w:rsidRPr="009C7604" w:rsidRDefault="008C6B41" w:rsidP="008C6B41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C6B41" w:rsidRPr="009C7604" w:rsidRDefault="008C6B41" w:rsidP="008C6B41">
      <w:pPr>
        <w:jc w:val="both"/>
        <w:rPr>
          <w:sz w:val="28"/>
          <w:szCs w:val="28"/>
        </w:rPr>
      </w:pPr>
    </w:p>
    <w:p w:rsidR="008C6B41" w:rsidRPr="009C7604" w:rsidRDefault="008C6B41" w:rsidP="008C6B41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3. Перечень профилактических мероприятий, сроки (периодичность) их проведения</w:t>
      </w:r>
    </w:p>
    <w:tbl>
      <w:tblPr>
        <w:tblStyle w:val="ac"/>
        <w:tblW w:w="0" w:type="auto"/>
        <w:tblLayout w:type="fixed"/>
        <w:tblLook w:val="04A0"/>
      </w:tblPr>
      <w:tblGrid>
        <w:gridCol w:w="505"/>
        <w:gridCol w:w="2329"/>
        <w:gridCol w:w="2329"/>
        <w:gridCol w:w="1910"/>
        <w:gridCol w:w="2493"/>
      </w:tblGrid>
      <w:tr w:rsidR="008C6B41" w:rsidRPr="009C7604" w:rsidTr="009C64C1">
        <w:trPr>
          <w:trHeight w:val="650"/>
        </w:trPr>
        <w:tc>
          <w:tcPr>
            <w:tcW w:w="505" w:type="dxa"/>
          </w:tcPr>
          <w:p w:rsidR="008C6B41" w:rsidRPr="009C7604" w:rsidRDefault="008C6B41" w:rsidP="009C64C1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lastRenderedPageBreak/>
              <w:t>№</w:t>
            </w:r>
          </w:p>
          <w:p w:rsidR="008C6B41" w:rsidRPr="009C7604" w:rsidRDefault="008C6B41" w:rsidP="009C64C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76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7604">
              <w:rPr>
                <w:sz w:val="28"/>
                <w:szCs w:val="28"/>
              </w:rPr>
              <w:t>/</w:t>
            </w:r>
            <w:proofErr w:type="spellStart"/>
            <w:r w:rsidRPr="009C76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9" w:type="dxa"/>
          </w:tcPr>
          <w:p w:rsidR="008C6B41" w:rsidRPr="009C7604" w:rsidRDefault="008C6B41" w:rsidP="009C64C1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29" w:type="dxa"/>
          </w:tcPr>
          <w:p w:rsidR="008C6B41" w:rsidRPr="009C7604" w:rsidRDefault="008C6B41" w:rsidP="009C64C1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8C6B41" w:rsidRPr="009C7604" w:rsidRDefault="008C6B41" w:rsidP="009C64C1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3" w:type="dxa"/>
          </w:tcPr>
          <w:p w:rsidR="008C6B41" w:rsidRPr="009C7604" w:rsidRDefault="008C6B41" w:rsidP="009C64C1">
            <w:pPr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8C6B41" w:rsidRPr="009C7604" w:rsidTr="009C64C1">
        <w:trPr>
          <w:trHeight w:val="967"/>
        </w:trPr>
        <w:tc>
          <w:tcPr>
            <w:tcW w:w="505" w:type="dxa"/>
          </w:tcPr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29" w:type="dxa"/>
          </w:tcPr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910" w:type="dxa"/>
          </w:tcPr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принятия или внесения изменений (ежемесячно)</w:t>
            </w:r>
          </w:p>
        </w:tc>
        <w:tc>
          <w:tcPr>
            <w:tcW w:w="2493" w:type="dxa"/>
          </w:tcPr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КУМИ администрации Промышленновского муниципального округа</w:t>
            </w:r>
          </w:p>
        </w:tc>
      </w:tr>
      <w:tr w:rsidR="008C6B41" w:rsidRPr="009C7604" w:rsidTr="009C64C1">
        <w:trPr>
          <w:trHeight w:val="967"/>
        </w:trPr>
        <w:tc>
          <w:tcPr>
            <w:tcW w:w="505" w:type="dxa"/>
          </w:tcPr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29" w:type="dxa"/>
          </w:tcPr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10" w:type="dxa"/>
          </w:tcPr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93" w:type="dxa"/>
          </w:tcPr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КУМИ администрации Промышленновского муниципального округа</w:t>
            </w:r>
          </w:p>
        </w:tc>
      </w:tr>
      <w:tr w:rsidR="008C6B41" w:rsidRPr="009C7604" w:rsidTr="009C64C1">
        <w:trPr>
          <w:trHeight w:val="1300"/>
        </w:trPr>
        <w:tc>
          <w:tcPr>
            <w:tcW w:w="505" w:type="dxa"/>
          </w:tcPr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329" w:type="dxa"/>
          </w:tcPr>
          <w:p w:rsidR="008C6B41" w:rsidRPr="009C7604" w:rsidRDefault="008C6B41" w:rsidP="009C6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7604">
              <w:rPr>
                <w:sz w:val="28"/>
                <w:szCs w:val="28"/>
              </w:rPr>
              <w:t xml:space="preserve">Проведение профилактических бесед </w:t>
            </w:r>
            <w:r w:rsidRPr="009C7604">
              <w:rPr>
                <w:rFonts w:eastAsiaTheme="minorHAnsi"/>
                <w:sz w:val="28"/>
                <w:szCs w:val="28"/>
                <w:lang w:eastAsia="en-US"/>
              </w:rPr>
              <w:t xml:space="preserve">по месту осуществления деятельности контролируемого лица либо путем использования </w:t>
            </w:r>
            <w:proofErr w:type="spellStart"/>
            <w:r w:rsidRPr="009C7604">
              <w:rPr>
                <w:rFonts w:eastAsiaTheme="minorHAnsi"/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</w:p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обращения контролируемого лица</w:t>
            </w:r>
          </w:p>
        </w:tc>
        <w:tc>
          <w:tcPr>
            <w:tcW w:w="2493" w:type="dxa"/>
          </w:tcPr>
          <w:p w:rsidR="008C6B41" w:rsidRPr="009C7604" w:rsidRDefault="008C6B41" w:rsidP="009C64C1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КУМИ администрации Промышленновского муниципального округа</w:t>
            </w:r>
          </w:p>
        </w:tc>
      </w:tr>
    </w:tbl>
    <w:p w:rsidR="009C64C1" w:rsidRDefault="009C64C1" w:rsidP="008C6B41">
      <w:pPr>
        <w:spacing w:after="280" w:afterAutospacing="1"/>
        <w:jc w:val="center"/>
        <w:rPr>
          <w:b/>
          <w:sz w:val="28"/>
          <w:szCs w:val="28"/>
        </w:rPr>
      </w:pPr>
    </w:p>
    <w:p w:rsidR="008C6B41" w:rsidRPr="009C7604" w:rsidRDefault="008C6B41" w:rsidP="008C6B41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4. Показатели результативности и эффективности </w:t>
      </w:r>
      <w:proofErr w:type="gramStart"/>
      <w:r w:rsidRPr="009C7604">
        <w:rPr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/>
        </w:rPr>
      </w:pPr>
      <w:r w:rsidRPr="009C7604">
        <w:rPr>
          <w:rFonts w:ascii="yandex-sans" w:hAnsi="yandex-sans"/>
          <w:color w:val="000000"/>
        </w:rPr>
        <w:t>Эффективность реализации Программы профилактики оценивается:</w:t>
      </w:r>
    </w:p>
    <w:p w:rsidR="00315863" w:rsidRDefault="00315863" w:rsidP="008C6B41">
      <w:pPr>
        <w:pStyle w:val="aa"/>
        <w:ind w:firstLine="567"/>
        <w:jc w:val="both"/>
        <w:rPr>
          <w:rFonts w:ascii="yandex-sans" w:hAnsi="yandex-sans"/>
          <w:color w:val="000000"/>
        </w:rPr>
      </w:pPr>
    </w:p>
    <w:p w:rsidR="00315863" w:rsidRDefault="00315863" w:rsidP="008C6B41">
      <w:pPr>
        <w:pStyle w:val="aa"/>
        <w:ind w:firstLine="567"/>
        <w:jc w:val="both"/>
        <w:rPr>
          <w:rFonts w:ascii="yandex-sans" w:hAnsi="yandex-sans"/>
          <w:color w:val="000000"/>
        </w:rPr>
      </w:pP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/>
        </w:rPr>
      </w:pPr>
      <w:r w:rsidRPr="009C7604">
        <w:rPr>
          <w:rFonts w:ascii="yandex-sans" w:hAnsi="yandex-sans"/>
          <w:color w:val="000000"/>
        </w:rPr>
        <w:t xml:space="preserve">1) повышением </w:t>
      </w:r>
      <w:proofErr w:type="gramStart"/>
      <w:r w:rsidRPr="009C7604">
        <w:rPr>
          <w:rFonts w:ascii="yandex-sans" w:hAnsi="yandex-sans"/>
          <w:color w:val="000000"/>
        </w:rPr>
        <w:t>эффективности системы профилактики нарушений обязательных требований</w:t>
      </w:r>
      <w:proofErr w:type="gramEnd"/>
      <w:r w:rsidRPr="009C7604">
        <w:rPr>
          <w:rFonts w:ascii="yandex-sans" w:hAnsi="yandex-sans"/>
          <w:color w:val="000000"/>
        </w:rPr>
        <w:t>;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/>
        </w:rPr>
      </w:pPr>
      <w:r w:rsidRPr="009C7604">
        <w:rPr>
          <w:rFonts w:ascii="yandex-sans" w:hAnsi="yandex-sans"/>
          <w:color w:val="000000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/>
        </w:rPr>
      </w:pPr>
      <w:r w:rsidRPr="009C7604">
        <w:rPr>
          <w:rFonts w:ascii="yandex-sans" w:hAnsi="yandex-sans"/>
          <w:color w:val="000000"/>
        </w:rPr>
        <w:t>3) снижением количества правонарушений при осуществлении контролируемыми лицами своей деятельности;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/>
        </w:rPr>
        <w:t xml:space="preserve">4) понятностью обязательных требований, обеспечивающей их </w:t>
      </w:r>
      <w:r w:rsidRPr="009C7604">
        <w:rPr>
          <w:rFonts w:ascii="yandex-sans" w:hAnsi="yandex-sans"/>
          <w:color w:val="000000"/>
        </w:rPr>
        <w:lastRenderedPageBreak/>
        <w:t>однозначное толкование.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Ключевыми направлениями социологических исследований являются: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2) понятность обязательных требований, обеспечивающая их однозначное толкование;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8C6B41" w:rsidRPr="009C7604" w:rsidRDefault="008C6B41" w:rsidP="008C6B41">
      <w:pPr>
        <w:pStyle w:val="aa"/>
        <w:jc w:val="center"/>
        <w:rPr>
          <w:rFonts w:ascii="yandex-sans" w:hAnsi="yandex-sans"/>
          <w:color w:val="000000" w:themeColor="text1"/>
        </w:rPr>
      </w:pPr>
      <w:r w:rsidRPr="009C7604">
        <w:rPr>
          <w:noProof/>
          <w:color w:val="000000" w:themeColor="text1"/>
          <w:position w:val="-28"/>
          <w:lang w:eastAsia="ru-RU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</w:rPr>
        <w:t>где: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proofErr w:type="spellStart"/>
      <w:r w:rsidRPr="009C7604">
        <w:rPr>
          <w:rFonts w:ascii="yandex-sans" w:hAnsi="yandex-sans"/>
          <w:color w:val="000000" w:themeColor="text1"/>
        </w:rPr>
        <w:t>i</w:t>
      </w:r>
      <w:proofErr w:type="spellEnd"/>
      <w:r w:rsidRPr="009C7604">
        <w:rPr>
          <w:rFonts w:ascii="yandex-sans" w:hAnsi="yandex-sans"/>
          <w:color w:val="000000" w:themeColor="text1"/>
        </w:rPr>
        <w:t xml:space="preserve"> - номер показателя;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- отклонение фактического значения i-го показателя от планового значения i-го показателя;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 xml:space="preserve"> - фактическое значение i-го показателя профилактических мероприятий;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 xml:space="preserve"> - плановое значение i-го показателя профилактических мероприятий.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 xml:space="preserve">В случае подсчета </w:t>
      </w:r>
      <w:r w:rsidRPr="009C7604">
        <w:rPr>
          <w:rFonts w:ascii="yandex-sans" w:hAnsi="yandex-sans" w:hint="eastAsia"/>
          <w:color w:val="000000" w:themeColor="text1"/>
        </w:rPr>
        <w:t>«</w:t>
      </w:r>
      <w:r w:rsidRPr="009C7604">
        <w:rPr>
          <w:rFonts w:ascii="yandex-sans" w:hAnsi="yandex-sans"/>
          <w:color w:val="000000" w:themeColor="text1"/>
        </w:rPr>
        <w:t>понижаемого</w:t>
      </w:r>
      <w:r w:rsidRPr="009C7604">
        <w:rPr>
          <w:rFonts w:ascii="yandex-sans" w:hAnsi="yandex-sans" w:hint="eastAsia"/>
          <w:color w:val="000000" w:themeColor="text1"/>
        </w:rPr>
        <w:t>»</w:t>
      </w:r>
      <w:r w:rsidRPr="009C7604">
        <w:rPr>
          <w:rFonts w:ascii="yandex-sans" w:hAnsi="yandex-sans"/>
          <w:color w:val="000000" w:themeColor="text1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8C6B41" w:rsidRPr="009C7604" w:rsidRDefault="008C6B41" w:rsidP="008C6B41">
      <w:pPr>
        <w:pStyle w:val="aa"/>
        <w:jc w:val="center"/>
        <w:rPr>
          <w:rFonts w:ascii="yandex-sans" w:hAnsi="yandex-sans"/>
          <w:color w:val="000000" w:themeColor="text1"/>
        </w:rPr>
      </w:pPr>
      <w:r w:rsidRPr="009C7604">
        <w:rPr>
          <w:noProof/>
          <w:color w:val="000000" w:themeColor="text1"/>
          <w:position w:val="-28"/>
          <w:lang w:eastAsia="ru-RU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</w:rPr>
        <w:t>где:</w:t>
      </w:r>
    </w:p>
    <w:p w:rsidR="008C6B41" w:rsidRPr="009C7604" w:rsidRDefault="008C6B41" w:rsidP="008C6B41">
      <w:pPr>
        <w:pStyle w:val="aa"/>
        <w:ind w:firstLine="567"/>
        <w:rPr>
          <w:rFonts w:ascii="yandex-sans" w:hAnsi="yandex-sans"/>
          <w:color w:val="000000" w:themeColor="text1"/>
        </w:rPr>
      </w:pPr>
      <w:proofErr w:type="gramStart"/>
      <w:r w:rsidRPr="009C7604">
        <w:rPr>
          <w:rFonts w:ascii="yandex-sans" w:hAnsi="yandex-sans"/>
          <w:color w:val="000000" w:themeColor="text1"/>
        </w:rPr>
        <w:t>при</w:t>
      </w:r>
      <w:proofErr w:type="gramEnd"/>
      <w:r w:rsidRPr="009C7604">
        <w:rPr>
          <w:rFonts w:ascii="yandex-sans" w:hAnsi="yandex-sans"/>
          <w:color w:val="000000" w:themeColor="text1"/>
        </w:rPr>
        <w:t xml:space="preserve"> </w:t>
      </w:r>
      <w:r w:rsidRPr="009C7604">
        <w:rPr>
          <w:noProof/>
          <w:color w:val="000000" w:themeColor="text1"/>
          <w:position w:val="-9"/>
          <w:lang w:eastAsia="ru-RU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</w:rPr>
        <w:t xml:space="preserve">, то </w:t>
      </w:r>
      <w:r w:rsidRPr="009C7604">
        <w:rPr>
          <w:noProof/>
          <w:color w:val="000000" w:themeColor="text1"/>
          <w:position w:val="-9"/>
          <w:lang w:eastAsia="ru-RU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</w:rPr>
        <w:t>.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Оценка эффективности реализации Программы профилактики рассчитывается по следующей формуле:</w:t>
      </w:r>
    </w:p>
    <w:p w:rsidR="00315863" w:rsidRDefault="00315863" w:rsidP="008C6B41">
      <w:pPr>
        <w:pStyle w:val="aa"/>
        <w:jc w:val="center"/>
        <w:rPr>
          <w:rFonts w:ascii="yandex-sans" w:hAnsi="yandex-sans"/>
          <w:color w:val="000000" w:themeColor="text1"/>
        </w:rPr>
      </w:pPr>
    </w:p>
    <w:p w:rsidR="00315863" w:rsidRDefault="00315863" w:rsidP="008C6B41">
      <w:pPr>
        <w:pStyle w:val="aa"/>
        <w:jc w:val="center"/>
        <w:rPr>
          <w:rFonts w:ascii="yandex-sans" w:hAnsi="yandex-sans"/>
          <w:color w:val="000000" w:themeColor="text1"/>
        </w:rPr>
      </w:pPr>
    </w:p>
    <w:p w:rsidR="00315863" w:rsidRDefault="00315863" w:rsidP="008C6B41">
      <w:pPr>
        <w:pStyle w:val="aa"/>
        <w:jc w:val="center"/>
        <w:rPr>
          <w:rFonts w:ascii="yandex-sans" w:hAnsi="yandex-sans"/>
          <w:color w:val="000000" w:themeColor="text1"/>
        </w:rPr>
      </w:pPr>
    </w:p>
    <w:p w:rsidR="00315863" w:rsidRDefault="00315863" w:rsidP="008C6B41">
      <w:pPr>
        <w:pStyle w:val="aa"/>
        <w:jc w:val="center"/>
        <w:rPr>
          <w:rFonts w:ascii="yandex-sans" w:hAnsi="yandex-sans"/>
          <w:color w:val="000000" w:themeColor="text1"/>
        </w:rPr>
      </w:pPr>
    </w:p>
    <w:p w:rsidR="008C6B41" w:rsidRPr="009C7604" w:rsidRDefault="008C6B41" w:rsidP="008C6B41">
      <w:pPr>
        <w:pStyle w:val="aa"/>
        <w:jc w:val="center"/>
        <w:rPr>
          <w:rFonts w:ascii="yandex-sans" w:hAnsi="yandex-sans"/>
          <w:color w:val="000000" w:themeColor="text1"/>
        </w:rPr>
      </w:pPr>
      <w:r w:rsidRPr="009C7604">
        <w:rPr>
          <w:noProof/>
          <w:color w:val="000000" w:themeColor="text1"/>
          <w:position w:val="-28"/>
          <w:lang w:eastAsia="ru-RU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</w:rPr>
        <w:t>где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proofErr w:type="spellStart"/>
      <w:r w:rsidRPr="009C7604">
        <w:rPr>
          <w:rFonts w:ascii="yandex-sans" w:hAnsi="yandex-sans"/>
          <w:color w:val="000000" w:themeColor="text1"/>
        </w:rPr>
        <w:t>П</w:t>
      </w:r>
      <w:r w:rsidRPr="009C7604">
        <w:rPr>
          <w:rFonts w:ascii="yandex-sans" w:hAnsi="yandex-sans"/>
          <w:color w:val="000000" w:themeColor="text1"/>
          <w:vertAlign w:val="subscript"/>
        </w:rPr>
        <w:t>эф</w:t>
      </w:r>
      <w:proofErr w:type="spellEnd"/>
      <w:r w:rsidRPr="009C7604">
        <w:rPr>
          <w:rFonts w:ascii="yandex-sans" w:hAnsi="yandex-sans"/>
          <w:color w:val="000000" w:themeColor="text1"/>
        </w:rPr>
        <w:t xml:space="preserve"> - Итоговая оценка эффективности реализации Программы профилактики;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noProof/>
          <w:color w:val="000000" w:themeColor="text1"/>
          <w:position w:val="-12"/>
          <w:lang w:eastAsia="ru-RU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</w:rPr>
        <w:t xml:space="preserve"> - сумма </w:t>
      </w:r>
      <w:proofErr w:type="gramStart"/>
      <w:r w:rsidRPr="009C7604">
        <w:rPr>
          <w:rFonts w:ascii="yandex-sans" w:hAnsi="yandex-sans"/>
          <w:color w:val="000000" w:themeColor="text1"/>
        </w:rPr>
        <w:t>отклонений фактических значений показателей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</w:rPr>
        <w:t xml:space="preserve"> от плановых значений по итогам календарного года;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>N - общее количество показателей Программы профилактики.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9C7604">
        <w:rPr>
          <w:rFonts w:ascii="yandex-sans" w:hAnsi="yandex-sans"/>
          <w:color w:val="000000" w:themeColor="text1"/>
        </w:rPr>
        <w:t>П</w:t>
      </w:r>
      <w:r w:rsidRPr="009C7604">
        <w:rPr>
          <w:rFonts w:ascii="yandex-sans" w:hAnsi="yandex-sans"/>
          <w:color w:val="000000" w:themeColor="text1"/>
          <w:vertAlign w:val="subscript"/>
        </w:rPr>
        <w:t>эф</w:t>
      </w:r>
      <w:proofErr w:type="spellEnd"/>
      <w:r w:rsidRPr="009C7604">
        <w:rPr>
          <w:rFonts w:ascii="yandex-sans" w:hAnsi="yandex-sans"/>
          <w:color w:val="000000" w:themeColor="text1"/>
        </w:rPr>
        <w:t xml:space="preserve"> </w:t>
      </w:r>
      <w:proofErr w:type="gramStart"/>
      <w:r w:rsidRPr="009C7604">
        <w:rPr>
          <w:rFonts w:ascii="yandex-sans" w:hAnsi="yandex-sans"/>
          <w:color w:val="000000" w:themeColor="text1"/>
        </w:rPr>
        <w:t>равным</w:t>
      </w:r>
      <w:proofErr w:type="gramEnd"/>
      <w:r w:rsidRPr="009C7604">
        <w:rPr>
          <w:rFonts w:ascii="yandex-sans" w:hAnsi="yandex-sans"/>
          <w:color w:val="000000" w:themeColor="text1"/>
        </w:rPr>
        <w:t xml:space="preserve"> 100 %.</w:t>
      </w:r>
    </w:p>
    <w:p w:rsidR="008C6B41" w:rsidRPr="009C7604" w:rsidRDefault="008C6B41" w:rsidP="008C6B41">
      <w:pPr>
        <w:pStyle w:val="aa"/>
        <w:ind w:firstLine="567"/>
        <w:jc w:val="both"/>
        <w:rPr>
          <w:rFonts w:ascii="yandex-sans" w:hAnsi="yandex-sans"/>
          <w:color w:val="000000" w:themeColor="text1"/>
        </w:rPr>
      </w:pPr>
      <w:r w:rsidRPr="009C7604">
        <w:rPr>
          <w:rFonts w:ascii="yandex-sans" w:hAnsi="yandex-sans"/>
          <w:color w:val="000000" w:themeColor="text1"/>
        </w:rPr>
        <w:t xml:space="preserve">По итогам </w:t>
      </w:r>
      <w:proofErr w:type="gramStart"/>
      <w:r w:rsidRPr="009C7604">
        <w:rPr>
          <w:rFonts w:ascii="yandex-sans" w:hAnsi="yandex-sans"/>
          <w:color w:val="000000" w:themeColor="text1"/>
        </w:rPr>
        <w:t>оценки эффективности реализации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</w:rPr>
        <w:t xml:space="preserve"> определяется уровень профилактической работы контрольного (надзорного) органа.</w:t>
      </w:r>
    </w:p>
    <w:p w:rsidR="008C6B41" w:rsidRPr="009C7604" w:rsidRDefault="008C6B41" w:rsidP="008C6B41">
      <w:pPr>
        <w:pStyle w:val="aa"/>
        <w:ind w:firstLine="567"/>
        <w:rPr>
          <w:rFonts w:ascii="yandex-sans" w:hAnsi="yandex-sans"/>
          <w:color w:val="000000" w:themeColor="text1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01"/>
        <w:gridCol w:w="1843"/>
        <w:gridCol w:w="1984"/>
        <w:gridCol w:w="2126"/>
      </w:tblGrid>
      <w:tr w:rsidR="008C6B41" w:rsidRPr="009C7604" w:rsidTr="00D73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1" w:rsidRPr="009C7604" w:rsidRDefault="008C6B41" w:rsidP="00D736C0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lastRenderedPageBreak/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1" w:rsidRPr="009C7604" w:rsidRDefault="008C6B41" w:rsidP="00D736C0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менее </w:t>
            </w:r>
            <w:r w:rsidRPr="009C7604">
              <w:rPr>
                <w:color w:val="000000" w:themeColor="text1"/>
                <w:u w:val="single"/>
              </w:rPr>
              <w:t>50 %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1" w:rsidRPr="009C7604" w:rsidRDefault="008C6B41" w:rsidP="00D736C0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51 %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80 %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1" w:rsidRPr="009C7604" w:rsidRDefault="008C6B41" w:rsidP="00D736C0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Выполнено</w:t>
            </w:r>
          </w:p>
          <w:p w:rsidR="008C6B41" w:rsidRPr="009C7604" w:rsidRDefault="008C6B41" w:rsidP="00D736C0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от </w:t>
            </w:r>
            <w:r w:rsidRPr="009C7604">
              <w:rPr>
                <w:color w:val="000000" w:themeColor="text1"/>
                <w:u w:val="single"/>
              </w:rPr>
              <w:t>81 %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90 %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1" w:rsidRPr="009C7604" w:rsidRDefault="008C6B41" w:rsidP="00D736C0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91 %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100 %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</w:tr>
      <w:tr w:rsidR="008C6B41" w:rsidRPr="00B754E6" w:rsidTr="00D73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1" w:rsidRPr="009C7604" w:rsidRDefault="008C6B41" w:rsidP="009C64C1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результативности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1" w:rsidRPr="009C7604" w:rsidRDefault="008C6B41" w:rsidP="009C64C1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1" w:rsidRPr="009C7604" w:rsidRDefault="008C6B41" w:rsidP="009C64C1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1" w:rsidRPr="009C7604" w:rsidRDefault="008C6B41" w:rsidP="009C64C1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Плановый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1" w:rsidRPr="00B754E6" w:rsidRDefault="008C6B41" w:rsidP="009C64C1">
            <w:pPr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лидерства</w:t>
            </w:r>
          </w:p>
        </w:tc>
      </w:tr>
    </w:tbl>
    <w:p w:rsidR="008C6B41" w:rsidRPr="00B754E6" w:rsidRDefault="008C6B41" w:rsidP="008C6B41">
      <w:pPr>
        <w:pStyle w:val="aa"/>
        <w:ind w:firstLine="567"/>
        <w:rPr>
          <w:color w:val="000000" w:themeColor="text1"/>
          <w:sz w:val="25"/>
        </w:rPr>
      </w:pPr>
    </w:p>
    <w:p w:rsidR="00B072CF" w:rsidRDefault="00B072CF" w:rsidP="00B072CF">
      <w:pPr>
        <w:jc w:val="center"/>
        <w:rPr>
          <w:b/>
          <w:sz w:val="28"/>
          <w:szCs w:val="28"/>
        </w:rPr>
      </w:pPr>
    </w:p>
    <w:p w:rsidR="009F7311" w:rsidRPr="00E25618" w:rsidRDefault="009F7311" w:rsidP="00B072CF">
      <w:pPr>
        <w:jc w:val="center"/>
        <w:rPr>
          <w:b/>
          <w:sz w:val="28"/>
          <w:szCs w:val="28"/>
        </w:rPr>
      </w:pPr>
    </w:p>
    <w:p w:rsidR="00B072CF" w:rsidRPr="00E25618" w:rsidRDefault="00B072CF" w:rsidP="00B072CF">
      <w:pPr>
        <w:rPr>
          <w:sz w:val="28"/>
          <w:szCs w:val="28"/>
        </w:rPr>
      </w:pPr>
      <w:r w:rsidRPr="00E25618">
        <w:rPr>
          <w:sz w:val="28"/>
          <w:szCs w:val="28"/>
        </w:rPr>
        <w:t xml:space="preserve">                       </w:t>
      </w:r>
      <w:r w:rsidR="008C6B41">
        <w:rPr>
          <w:sz w:val="28"/>
          <w:szCs w:val="28"/>
        </w:rPr>
        <w:t>И.о. заместителя</w:t>
      </w:r>
      <w:r w:rsidRPr="00E25618">
        <w:rPr>
          <w:sz w:val="28"/>
          <w:szCs w:val="28"/>
        </w:rPr>
        <w:t xml:space="preserve"> главы</w:t>
      </w:r>
    </w:p>
    <w:p w:rsidR="00B072CF" w:rsidRPr="00B66508" w:rsidRDefault="00B072CF" w:rsidP="00B072CF">
      <w:pPr>
        <w:tabs>
          <w:tab w:val="left" w:pos="8400"/>
        </w:tabs>
        <w:rPr>
          <w:sz w:val="28"/>
          <w:szCs w:val="28"/>
        </w:rPr>
      </w:pPr>
      <w:r w:rsidRPr="00E25618">
        <w:rPr>
          <w:sz w:val="28"/>
          <w:szCs w:val="28"/>
        </w:rPr>
        <w:t xml:space="preserve">Промышленновского муниципального округа     </w:t>
      </w:r>
      <w:r>
        <w:rPr>
          <w:sz w:val="28"/>
          <w:szCs w:val="28"/>
        </w:rPr>
        <w:t xml:space="preserve">        </w:t>
      </w:r>
      <w:r w:rsidR="008075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А.</w:t>
      </w:r>
      <w:r w:rsidR="008C6B41">
        <w:rPr>
          <w:sz w:val="28"/>
          <w:szCs w:val="28"/>
        </w:rPr>
        <w:t>П. Безрукова</w:t>
      </w:r>
    </w:p>
    <w:p w:rsidR="00B072CF" w:rsidRPr="005B49AB" w:rsidRDefault="00B072CF" w:rsidP="005B49AB">
      <w:pPr>
        <w:jc w:val="both"/>
        <w:rPr>
          <w:sz w:val="20"/>
          <w:szCs w:val="20"/>
        </w:rPr>
      </w:pPr>
    </w:p>
    <w:sectPr w:rsidR="00B072CF" w:rsidRPr="005B49AB" w:rsidSect="00315863">
      <w:footerReference w:type="default" r:id="rId14"/>
      <w:footerReference w:type="first" r:id="rId15"/>
      <w:pgSz w:w="11906" w:h="16838"/>
      <w:pgMar w:top="284" w:right="567" w:bottom="57" w:left="1701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C1" w:rsidRDefault="009C64C1" w:rsidP="009E5108">
      <w:r>
        <w:separator/>
      </w:r>
    </w:p>
  </w:endnote>
  <w:endnote w:type="continuationSeparator" w:id="0">
    <w:p w:rsidR="009C64C1" w:rsidRDefault="009C64C1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6493"/>
      <w:docPartObj>
        <w:docPartGallery w:val="Page Numbers (Bottom of Page)"/>
        <w:docPartUnique/>
      </w:docPartObj>
    </w:sdtPr>
    <w:sdtContent>
      <w:p w:rsidR="009C64C1" w:rsidRDefault="00C64AF6">
        <w:pPr>
          <w:pStyle w:val="a6"/>
          <w:jc w:val="right"/>
        </w:pPr>
        <w:r w:rsidRPr="008075D1">
          <w:rPr>
            <w:sz w:val="24"/>
            <w:szCs w:val="24"/>
          </w:rPr>
          <w:fldChar w:fldCharType="begin"/>
        </w:r>
        <w:r w:rsidR="009C64C1" w:rsidRPr="008075D1">
          <w:rPr>
            <w:sz w:val="24"/>
            <w:szCs w:val="24"/>
          </w:rPr>
          <w:instrText xml:space="preserve"> PAGE   \* MERGEFORMAT </w:instrText>
        </w:r>
        <w:r w:rsidRPr="008075D1">
          <w:rPr>
            <w:sz w:val="24"/>
            <w:szCs w:val="24"/>
          </w:rPr>
          <w:fldChar w:fldCharType="separate"/>
        </w:r>
        <w:r w:rsidR="00315863">
          <w:rPr>
            <w:noProof/>
            <w:sz w:val="24"/>
            <w:szCs w:val="24"/>
          </w:rPr>
          <w:t>1</w:t>
        </w:r>
        <w:r w:rsidRPr="008075D1">
          <w:rPr>
            <w:sz w:val="24"/>
            <w:szCs w:val="24"/>
          </w:rPr>
          <w:fldChar w:fldCharType="end"/>
        </w:r>
      </w:p>
    </w:sdtContent>
  </w:sdt>
  <w:p w:rsidR="009C64C1" w:rsidRDefault="009C64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C1" w:rsidRDefault="009C64C1">
    <w:pPr>
      <w:pStyle w:val="a6"/>
    </w:pPr>
  </w:p>
  <w:p w:rsidR="00315863" w:rsidRDefault="003158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C1" w:rsidRDefault="009C64C1" w:rsidP="009E5108">
      <w:r>
        <w:separator/>
      </w:r>
    </w:p>
  </w:footnote>
  <w:footnote w:type="continuationSeparator" w:id="0">
    <w:p w:rsidR="009C64C1" w:rsidRDefault="009C64C1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22DEE"/>
    <w:rsid w:val="00043965"/>
    <w:rsid w:val="0006136D"/>
    <w:rsid w:val="00077A29"/>
    <w:rsid w:val="00083967"/>
    <w:rsid w:val="00083DC7"/>
    <w:rsid w:val="000946DD"/>
    <w:rsid w:val="0009663D"/>
    <w:rsid w:val="000A6E71"/>
    <w:rsid w:val="000C113E"/>
    <w:rsid w:val="000F5545"/>
    <w:rsid w:val="000F6444"/>
    <w:rsid w:val="0010798E"/>
    <w:rsid w:val="001553F1"/>
    <w:rsid w:val="00193977"/>
    <w:rsid w:val="001A4426"/>
    <w:rsid w:val="001E39A8"/>
    <w:rsid w:val="0023165E"/>
    <w:rsid w:val="0024131D"/>
    <w:rsid w:val="0027347C"/>
    <w:rsid w:val="00282668"/>
    <w:rsid w:val="002E1561"/>
    <w:rsid w:val="00307544"/>
    <w:rsid w:val="00315863"/>
    <w:rsid w:val="00320E8F"/>
    <w:rsid w:val="00340572"/>
    <w:rsid w:val="00365C84"/>
    <w:rsid w:val="00377049"/>
    <w:rsid w:val="004301C9"/>
    <w:rsid w:val="004472DA"/>
    <w:rsid w:val="004532F7"/>
    <w:rsid w:val="00455DA1"/>
    <w:rsid w:val="00467291"/>
    <w:rsid w:val="00494B6F"/>
    <w:rsid w:val="00495B18"/>
    <w:rsid w:val="004B5065"/>
    <w:rsid w:val="004C3621"/>
    <w:rsid w:val="00514EA8"/>
    <w:rsid w:val="00553820"/>
    <w:rsid w:val="00562122"/>
    <w:rsid w:val="005963D9"/>
    <w:rsid w:val="005A24B5"/>
    <w:rsid w:val="005A4613"/>
    <w:rsid w:val="005A6F33"/>
    <w:rsid w:val="005B49AB"/>
    <w:rsid w:val="005B6D14"/>
    <w:rsid w:val="005C1E1D"/>
    <w:rsid w:val="005F0499"/>
    <w:rsid w:val="005F1E1C"/>
    <w:rsid w:val="00612191"/>
    <w:rsid w:val="00630A10"/>
    <w:rsid w:val="006963A8"/>
    <w:rsid w:val="006D2AA8"/>
    <w:rsid w:val="006E6532"/>
    <w:rsid w:val="006E6D53"/>
    <w:rsid w:val="00716431"/>
    <w:rsid w:val="00732F29"/>
    <w:rsid w:val="00733850"/>
    <w:rsid w:val="00782163"/>
    <w:rsid w:val="007871CF"/>
    <w:rsid w:val="007B2224"/>
    <w:rsid w:val="007B4834"/>
    <w:rsid w:val="007E1115"/>
    <w:rsid w:val="007E6EE4"/>
    <w:rsid w:val="007F721C"/>
    <w:rsid w:val="008075D1"/>
    <w:rsid w:val="0081722D"/>
    <w:rsid w:val="00832F70"/>
    <w:rsid w:val="00843040"/>
    <w:rsid w:val="00862FE9"/>
    <w:rsid w:val="008702C1"/>
    <w:rsid w:val="008C0201"/>
    <w:rsid w:val="008C6444"/>
    <w:rsid w:val="008C6B41"/>
    <w:rsid w:val="008C7F84"/>
    <w:rsid w:val="008D288F"/>
    <w:rsid w:val="008F22DD"/>
    <w:rsid w:val="00907F02"/>
    <w:rsid w:val="00920C36"/>
    <w:rsid w:val="00937D6D"/>
    <w:rsid w:val="00942527"/>
    <w:rsid w:val="009561DD"/>
    <w:rsid w:val="0096042F"/>
    <w:rsid w:val="00966062"/>
    <w:rsid w:val="0099145F"/>
    <w:rsid w:val="00994F4A"/>
    <w:rsid w:val="009B2594"/>
    <w:rsid w:val="009C5102"/>
    <w:rsid w:val="009C64C1"/>
    <w:rsid w:val="009E5108"/>
    <w:rsid w:val="009F38E9"/>
    <w:rsid w:val="009F6AD5"/>
    <w:rsid w:val="009F7311"/>
    <w:rsid w:val="00A05F81"/>
    <w:rsid w:val="00A130BE"/>
    <w:rsid w:val="00A17FA4"/>
    <w:rsid w:val="00A23628"/>
    <w:rsid w:val="00A23855"/>
    <w:rsid w:val="00A23910"/>
    <w:rsid w:val="00A2451F"/>
    <w:rsid w:val="00A3232A"/>
    <w:rsid w:val="00A33E76"/>
    <w:rsid w:val="00A620BE"/>
    <w:rsid w:val="00A858A8"/>
    <w:rsid w:val="00A87480"/>
    <w:rsid w:val="00A9196D"/>
    <w:rsid w:val="00AC43BB"/>
    <w:rsid w:val="00AF1235"/>
    <w:rsid w:val="00B00326"/>
    <w:rsid w:val="00B029D6"/>
    <w:rsid w:val="00B072CF"/>
    <w:rsid w:val="00B07AA2"/>
    <w:rsid w:val="00B104BF"/>
    <w:rsid w:val="00B1185B"/>
    <w:rsid w:val="00B45532"/>
    <w:rsid w:val="00B53C68"/>
    <w:rsid w:val="00B965BE"/>
    <w:rsid w:val="00BB7070"/>
    <w:rsid w:val="00BF66D6"/>
    <w:rsid w:val="00BF707A"/>
    <w:rsid w:val="00C063FA"/>
    <w:rsid w:val="00C2522B"/>
    <w:rsid w:val="00C541EF"/>
    <w:rsid w:val="00C64AF6"/>
    <w:rsid w:val="00C8049B"/>
    <w:rsid w:val="00CA2A50"/>
    <w:rsid w:val="00CD65D8"/>
    <w:rsid w:val="00CE3773"/>
    <w:rsid w:val="00CF2ADF"/>
    <w:rsid w:val="00D0019B"/>
    <w:rsid w:val="00D01636"/>
    <w:rsid w:val="00D120D1"/>
    <w:rsid w:val="00D26CFE"/>
    <w:rsid w:val="00D3518B"/>
    <w:rsid w:val="00D4348C"/>
    <w:rsid w:val="00D55A4D"/>
    <w:rsid w:val="00D736C0"/>
    <w:rsid w:val="00DC3C10"/>
    <w:rsid w:val="00DF07FD"/>
    <w:rsid w:val="00E149BC"/>
    <w:rsid w:val="00E25618"/>
    <w:rsid w:val="00E27774"/>
    <w:rsid w:val="00E42CA4"/>
    <w:rsid w:val="00E51844"/>
    <w:rsid w:val="00E559B8"/>
    <w:rsid w:val="00EB08B3"/>
    <w:rsid w:val="00EB0AA0"/>
    <w:rsid w:val="00EB2350"/>
    <w:rsid w:val="00EB3F8D"/>
    <w:rsid w:val="00ED3070"/>
    <w:rsid w:val="00F11FA3"/>
    <w:rsid w:val="00F36C11"/>
    <w:rsid w:val="00F4369D"/>
    <w:rsid w:val="00F7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C6B41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c">
    <w:name w:val="Table Grid"/>
    <w:basedOn w:val="a1"/>
    <w:uiPriority w:val="59"/>
    <w:rsid w:val="008C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C6B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32CC0-5D04-4AC9-9055-CF54CC5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Игина О.А.</cp:lastModifiedBy>
  <cp:revision>8</cp:revision>
  <cp:lastPrinted>2021-11-22T05:05:00Z</cp:lastPrinted>
  <dcterms:created xsi:type="dcterms:W3CDTF">2021-09-13T07:46:00Z</dcterms:created>
  <dcterms:modified xsi:type="dcterms:W3CDTF">2021-11-24T05:08:00Z</dcterms:modified>
</cp:coreProperties>
</file>