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D4A9" w14:textId="1785A13F"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E2ECA6" wp14:editId="1D9D8BCD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1CB24" w14:textId="2914A188"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14:paraId="042FD1B6" w14:textId="77777777"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53264F" w14:textId="4A556DA4" w:rsidR="00B06181" w:rsidRPr="00B06181" w:rsidRDefault="002E659B" w:rsidP="00B06181">
      <w:pPr>
        <w:spacing w:after="0" w:line="241" w:lineRule="auto"/>
        <w:ind w:left="59" w:right="30" w:hanging="10"/>
        <w:jc w:val="both"/>
        <w:rPr>
          <w:sz w:val="28"/>
          <w:szCs w:val="28"/>
        </w:rPr>
      </w:pPr>
      <w:r w:rsidRPr="00B0618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РАЗЪЯСНЯЕТ - 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Сокращен до одного операционного дня срок перевода банками денежных средств на счета, входящие в состав единого казначейского счета</w:t>
      </w:r>
      <w:r w:rsidRPr="00B06181">
        <w:rPr>
          <w:rFonts w:ascii="Times New Roman" w:hAnsi="Times New Roman" w:cs="Times New Roman"/>
          <w:sz w:val="28"/>
          <w:szCs w:val="28"/>
        </w:rPr>
        <w:t xml:space="preserve">, так 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 xml:space="preserve"> от 19.11.2021 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 xml:space="preserve"> 369-ФЗ внесении изменений в статьи 5 и 15 Федерального закона 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О национальной платежной системе</w:t>
      </w:r>
      <w:r w:rsidR="00B06181" w:rsidRPr="00B06181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2ABC0BEA" w14:textId="2B4AABD0" w:rsidR="00B81BB2" w:rsidRPr="00B06181" w:rsidRDefault="00B81BB2" w:rsidP="002E659B">
      <w:pPr>
        <w:rPr>
          <w:rFonts w:ascii="Times New Roman" w:hAnsi="Times New Roman" w:cs="Times New Roman"/>
          <w:sz w:val="28"/>
          <w:szCs w:val="28"/>
        </w:rPr>
      </w:pPr>
    </w:p>
    <w:p w14:paraId="6AAE1A6F" w14:textId="3439064B" w:rsidR="00B06181" w:rsidRPr="00B06181" w:rsidRDefault="00B06181" w:rsidP="002E659B">
      <w:pPr>
        <w:rPr>
          <w:rFonts w:ascii="Times New Roman" w:hAnsi="Times New Roman" w:cs="Times New Roman"/>
          <w:sz w:val="28"/>
          <w:szCs w:val="28"/>
        </w:rPr>
      </w:pPr>
    </w:p>
    <w:p w14:paraId="506ED137" w14:textId="115C6B5C" w:rsidR="00B06181" w:rsidRPr="00B06181" w:rsidRDefault="00B06181" w:rsidP="00B06181">
      <w:pPr>
        <w:spacing w:after="3"/>
        <w:ind w:left="49" w:right="17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181">
        <w:rPr>
          <w:rFonts w:ascii="Times New Roman" w:eastAsia="Times New Roman" w:hAnsi="Times New Roman" w:cs="Times New Roman"/>
          <w:sz w:val="28"/>
          <w:szCs w:val="28"/>
        </w:rPr>
        <w:t>Согласно общему правилу перевод денежных средств (за исключением перевода электронных денежных средств), осу</w:t>
      </w:r>
      <w:r w:rsidRPr="00B0618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06181">
        <w:rPr>
          <w:rFonts w:ascii="Times New Roman" w:eastAsia="Times New Roman" w:hAnsi="Times New Roman" w:cs="Times New Roman"/>
          <w:sz w:val="28"/>
          <w:szCs w:val="28"/>
        </w:rPr>
        <w:t>ествляется в срок не более трех рабочих дней.</w:t>
      </w:r>
    </w:p>
    <w:p w14:paraId="0AB3294A" w14:textId="42336ED0" w:rsidR="00B06181" w:rsidRPr="00B06181" w:rsidRDefault="00B06181" w:rsidP="00B06181">
      <w:pPr>
        <w:spacing w:after="3"/>
        <w:ind w:left="49" w:right="17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B06181">
        <w:rPr>
          <w:rFonts w:ascii="Times New Roman" w:eastAsia="Times New Roman" w:hAnsi="Times New Roman" w:cs="Times New Roman"/>
          <w:sz w:val="28"/>
          <w:szCs w:val="28"/>
        </w:rPr>
        <w:t>Настоящим законом ус</w:t>
      </w:r>
      <w:r w:rsidRPr="00B06181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B06181">
        <w:rPr>
          <w:rFonts w:ascii="Times New Roman" w:eastAsia="Times New Roman" w:hAnsi="Times New Roman" w:cs="Times New Roman"/>
          <w:sz w:val="28"/>
          <w:szCs w:val="28"/>
        </w:rPr>
        <w:t>овлено исключение (предусмотрен более короткий срок) в отношении переводов денежных средств при уплате платежей в бюджеты бюджетной системы Российской Федерации. Федеральный закон вступает в силу с октября 2022 года.</w:t>
      </w:r>
    </w:p>
    <w:sectPr w:rsidR="00B06181" w:rsidRPr="00B0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A"/>
    <w:rsid w:val="00212A3A"/>
    <w:rsid w:val="002E659B"/>
    <w:rsid w:val="00AA5DFB"/>
    <w:rsid w:val="00B06181"/>
    <w:rsid w:val="00B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17"/>
  <w15:chartTrackingRefBased/>
  <w15:docId w15:val="{95CF42CA-D30F-4135-9324-53395B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Белякова Ксения Сергеевна</cp:lastModifiedBy>
  <cp:revision>3</cp:revision>
  <dcterms:created xsi:type="dcterms:W3CDTF">2021-12-28T12:36:00Z</dcterms:created>
  <dcterms:modified xsi:type="dcterms:W3CDTF">2021-12-28T13:06:00Z</dcterms:modified>
</cp:coreProperties>
</file>