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5575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« </w:t>
      </w:r>
      <w:r w:rsidR="00EA3330" w:rsidRPr="00EA3330">
        <w:rPr>
          <w:sz w:val="24"/>
        </w:rPr>
        <w:t>22</w:t>
      </w:r>
      <w:r>
        <w:t xml:space="preserve"> </w:t>
      </w:r>
      <w:r w:rsidR="001F0EB3" w:rsidRPr="00526D52">
        <w:t>»</w:t>
      </w:r>
      <w:r w:rsidR="00B35A5E" w:rsidRPr="00526D52">
        <w:t xml:space="preserve"> </w:t>
      </w:r>
      <w:r w:rsidR="00EA3330" w:rsidRPr="00EA3330">
        <w:rPr>
          <w:sz w:val="24"/>
        </w:rPr>
        <w:t>декабря 2021г</w:t>
      </w:r>
      <w:r w:rsidR="00C86A2C" w:rsidRPr="00EA3330">
        <w:rPr>
          <w:sz w:val="24"/>
        </w:rPr>
        <w:t xml:space="preserve"> </w:t>
      </w:r>
      <w:r w:rsidR="001F0EB3" w:rsidRPr="00EA3330">
        <w:rPr>
          <w:sz w:val="24"/>
        </w:rPr>
        <w:t xml:space="preserve"> </w:t>
      </w:r>
      <w:r w:rsidR="001F0EB3" w:rsidRPr="00526D52">
        <w:t>№</w:t>
      </w:r>
      <w:r>
        <w:t xml:space="preserve"> </w:t>
      </w:r>
      <w:r w:rsidR="00EA3330" w:rsidRPr="00EA3330">
        <w:rPr>
          <w:sz w:val="24"/>
        </w:rPr>
        <w:t>2006-П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Pr="0006786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316E9D" w:rsidRPr="00C13230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27.10.2021 № 1789-П  «</w:t>
      </w:r>
      <w:r w:rsidR="00316E9D" w:rsidRPr="00C13230">
        <w:rPr>
          <w:b/>
          <w:sz w:val="28"/>
          <w:szCs w:val="28"/>
        </w:rPr>
        <w:t xml:space="preserve">Об утверждении </w:t>
      </w:r>
      <w:proofErr w:type="gramStart"/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>»</w:t>
      </w:r>
    </w:p>
    <w:p w:rsidR="00316E9D" w:rsidRPr="00C13230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16E9D" w:rsidRPr="00863D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64338A">
        <w:rPr>
          <w:sz w:val="28"/>
          <w:szCs w:val="28"/>
        </w:rPr>
        <w:t xml:space="preserve">, Порядком внесения изменений в перечень главных администраторов доходов  бюджета Промышленновского муниципального округа, утвержденного постановлением администрации Промышленновского муниципального округа от 27.10.2021 № 1789-П «Об утверждении </w:t>
      </w:r>
      <w:proofErr w:type="gramStart"/>
      <w:r w:rsidR="0064338A">
        <w:rPr>
          <w:sz w:val="28"/>
          <w:szCs w:val="28"/>
        </w:rPr>
        <w:t>Перечня главных администраторов доходов бюджета Промышленновского муниципального округа</w:t>
      </w:r>
      <w:proofErr w:type="gramEnd"/>
      <w:r w:rsidR="0064338A">
        <w:rPr>
          <w:sz w:val="28"/>
          <w:szCs w:val="28"/>
        </w:rPr>
        <w:t>»</w:t>
      </w:r>
      <w:r w:rsidRPr="00863D6A">
        <w:rPr>
          <w:sz w:val="28"/>
          <w:szCs w:val="28"/>
        </w:rPr>
        <w:t>:</w:t>
      </w:r>
    </w:p>
    <w:p w:rsidR="00316E9D" w:rsidRDefault="00316E9D" w:rsidP="00863D6A">
      <w:pPr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 xml:space="preserve">1. </w:t>
      </w:r>
      <w:r w:rsidR="006F7E06">
        <w:rPr>
          <w:sz w:val="28"/>
          <w:szCs w:val="28"/>
        </w:rPr>
        <w:t xml:space="preserve">Внести изменения в </w:t>
      </w:r>
      <w:r w:rsidR="00863D6A" w:rsidRPr="0080217D">
        <w:rPr>
          <w:sz w:val="28"/>
          <w:szCs w:val="28"/>
        </w:rPr>
        <w:t>Перечень главных администраторов доходов бюджета</w:t>
      </w:r>
      <w:r w:rsidR="00863D6A" w:rsidRPr="00863D6A">
        <w:rPr>
          <w:sz w:val="28"/>
          <w:szCs w:val="28"/>
        </w:rPr>
        <w:t xml:space="preserve"> Промышленновского муниципального </w:t>
      </w:r>
      <w:r w:rsidR="00863D6A" w:rsidRPr="00CC17BD">
        <w:rPr>
          <w:sz w:val="28"/>
          <w:szCs w:val="28"/>
        </w:rPr>
        <w:t>округа</w:t>
      </w:r>
      <w:r w:rsidR="0064338A">
        <w:rPr>
          <w:sz w:val="28"/>
          <w:szCs w:val="28"/>
        </w:rPr>
        <w:t xml:space="preserve"> </w:t>
      </w:r>
      <w:r w:rsidR="00B219DA">
        <w:rPr>
          <w:sz w:val="28"/>
          <w:szCs w:val="28"/>
        </w:rPr>
        <w:t>в части</w:t>
      </w:r>
      <w:r w:rsidR="009A18E6">
        <w:rPr>
          <w:sz w:val="28"/>
          <w:szCs w:val="28"/>
        </w:rPr>
        <w:t xml:space="preserve"> перечня главных администраторов доходов бюджета и</w:t>
      </w:r>
      <w:r w:rsidR="00B219DA">
        <w:rPr>
          <w:sz w:val="28"/>
          <w:szCs w:val="28"/>
        </w:rPr>
        <w:t xml:space="preserve"> </w:t>
      </w:r>
      <w:r w:rsidR="0064338A">
        <w:rPr>
          <w:sz w:val="28"/>
          <w:szCs w:val="28"/>
        </w:rPr>
        <w:t>код</w:t>
      </w:r>
      <w:r w:rsidR="00B219DA">
        <w:rPr>
          <w:sz w:val="28"/>
          <w:szCs w:val="28"/>
        </w:rPr>
        <w:t>ов</w:t>
      </w:r>
      <w:r w:rsidR="0064338A">
        <w:rPr>
          <w:sz w:val="28"/>
          <w:szCs w:val="28"/>
        </w:rPr>
        <w:t xml:space="preserve"> доходов бюджетной классификации Российской Федерации </w:t>
      </w:r>
      <w:r w:rsidR="006F7E06">
        <w:rPr>
          <w:sz w:val="28"/>
          <w:szCs w:val="28"/>
        </w:rPr>
        <w:t xml:space="preserve">(далее – Перечень) </w:t>
      </w:r>
      <w:r w:rsidR="0064338A">
        <w:rPr>
          <w:sz w:val="28"/>
          <w:szCs w:val="28"/>
        </w:rPr>
        <w:t>согласно приложению</w:t>
      </w:r>
      <w:r w:rsidRPr="00CC17BD">
        <w:rPr>
          <w:sz w:val="28"/>
          <w:szCs w:val="28"/>
        </w:rPr>
        <w:t>.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137E68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 xml:space="preserve">. </w:t>
      </w:r>
      <w:proofErr w:type="gramStart"/>
      <w:r w:rsidR="00316E9D" w:rsidRPr="00C13230">
        <w:rPr>
          <w:sz w:val="28"/>
          <w:szCs w:val="28"/>
        </w:rPr>
        <w:t>Контроль за</w:t>
      </w:r>
      <w:proofErr w:type="gramEnd"/>
      <w:r w:rsidR="00316E9D" w:rsidRPr="00C13230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 возложить на</w:t>
      </w:r>
      <w:r w:rsidR="00091BCF">
        <w:rPr>
          <w:sz w:val="28"/>
          <w:szCs w:val="28"/>
        </w:rPr>
        <w:t xml:space="preserve">   </w:t>
      </w:r>
      <w:r w:rsidR="00316E9D"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Промышленновского муниципального</w:t>
      </w:r>
      <w:r w:rsidR="00201A68">
        <w:rPr>
          <w:sz w:val="28"/>
          <w:szCs w:val="28"/>
        </w:rPr>
        <w:t xml:space="preserve"> округа</w:t>
      </w:r>
      <w:r w:rsidR="00316E9D" w:rsidRPr="00C13230">
        <w:rPr>
          <w:sz w:val="28"/>
          <w:szCs w:val="28"/>
        </w:rPr>
        <w:t xml:space="preserve">  </w:t>
      </w:r>
      <w:r w:rsidR="00316E9D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>А.А. Зарубину</w:t>
      </w:r>
      <w:r w:rsidR="00316E9D" w:rsidRPr="00C13230">
        <w:rPr>
          <w:sz w:val="28"/>
          <w:szCs w:val="28"/>
        </w:rPr>
        <w:t xml:space="preserve">.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Настоящее постановление </w:t>
      </w:r>
      <w:r w:rsidR="009040DD">
        <w:rPr>
          <w:sz w:val="28"/>
          <w:szCs w:val="28"/>
        </w:rPr>
        <w:t>применяется к правоотношениям, возникающим при составлении и исполнении бюджетов муниципального округа, начиная с бюджета на 2022 год и плановый период 2023 и 2024 годов.</w:t>
      </w:r>
      <w:r w:rsidR="00316E9D" w:rsidRPr="00C13230">
        <w:rPr>
          <w:sz w:val="28"/>
          <w:szCs w:val="28"/>
        </w:rPr>
        <w:t xml:space="preserve"> 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D6A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0EA8" w:rsidRDefault="00410EA8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B219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="00B219DA">
              <w:rPr>
                <w:sz w:val="28"/>
                <w:szCs w:val="28"/>
              </w:rPr>
              <w:t>И.о</w:t>
            </w:r>
            <w:proofErr w:type="spellEnd"/>
            <w:r w:rsidR="00B219DA">
              <w:rPr>
                <w:sz w:val="28"/>
                <w:szCs w:val="28"/>
              </w:rPr>
              <w:t>. 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B219DA">
              <w:rPr>
                <w:sz w:val="28"/>
                <w:szCs w:val="28"/>
              </w:rPr>
              <w:t>ы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2F1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6B2F1F" w:rsidRPr="0077739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EA3330">
        <w:rPr>
          <w:sz w:val="28"/>
          <w:szCs w:val="28"/>
        </w:rPr>
        <w:t>22</w:t>
      </w:r>
      <w:r w:rsidRPr="0077739F">
        <w:rPr>
          <w:sz w:val="28"/>
          <w:szCs w:val="28"/>
        </w:rPr>
        <w:t>»</w:t>
      </w:r>
      <w:r w:rsidR="00EA3330">
        <w:rPr>
          <w:sz w:val="28"/>
          <w:szCs w:val="28"/>
        </w:rPr>
        <w:t xml:space="preserve"> декабря</w:t>
      </w:r>
      <w:r w:rsidRPr="0077739F">
        <w:rPr>
          <w:sz w:val="28"/>
          <w:szCs w:val="28"/>
        </w:rPr>
        <w:t xml:space="preserve"> 2021</w:t>
      </w:r>
      <w:r w:rsidR="00EA3330">
        <w:rPr>
          <w:sz w:val="28"/>
          <w:szCs w:val="28"/>
        </w:rPr>
        <w:t>г</w:t>
      </w:r>
      <w:r w:rsidRPr="0077739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A3330">
        <w:rPr>
          <w:sz w:val="28"/>
          <w:szCs w:val="28"/>
        </w:rPr>
        <w:t>2006-П</w:t>
      </w:r>
    </w:p>
    <w:p w:rsidR="0077739F" w:rsidRPr="0077739F" w:rsidRDefault="0077739F" w:rsidP="0077739F">
      <w:pPr>
        <w:pStyle w:val="aa"/>
        <w:jc w:val="right"/>
        <w:rPr>
          <w:sz w:val="28"/>
          <w:szCs w:val="28"/>
        </w:rPr>
      </w:pPr>
    </w:p>
    <w:p w:rsidR="0077739F" w:rsidRPr="006F7E06" w:rsidRDefault="006F7E06" w:rsidP="006F7E06">
      <w:pPr>
        <w:pStyle w:val="aa"/>
        <w:numPr>
          <w:ilvl w:val="1"/>
          <w:numId w:val="5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Дополнить Перечень следующими кодами бюджетной классификации Российской Федерации: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CE72ED" w:rsidRPr="00CE72ED" w:rsidTr="00430373">
        <w:tc>
          <w:tcPr>
            <w:tcW w:w="1858" w:type="dxa"/>
            <w:vAlign w:val="center"/>
          </w:tcPr>
          <w:p w:rsidR="00CE72ED" w:rsidRPr="0080217D" w:rsidRDefault="00430373" w:rsidP="00C1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="00CE72ED"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CE72ED" w:rsidRPr="0080217D" w:rsidRDefault="00430373" w:rsidP="0043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CE72ED" w:rsidRPr="0080217D">
              <w:rPr>
                <w:sz w:val="24"/>
                <w:szCs w:val="24"/>
              </w:rPr>
              <w:t xml:space="preserve">доходов бюджета </w:t>
            </w:r>
            <w:r w:rsidR="00CE72ED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CE72ED" w:rsidRPr="00430373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 w:rsidR="00430373"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CE72ED" w:rsidRPr="00CE72ED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CE72ED" w:rsidRPr="0080217D" w:rsidTr="00CE72ED">
        <w:tc>
          <w:tcPr>
            <w:tcW w:w="1858" w:type="dxa"/>
            <w:vAlign w:val="center"/>
          </w:tcPr>
          <w:p w:rsidR="00CE72ED" w:rsidRPr="00B650A7" w:rsidRDefault="00CE72ED" w:rsidP="003B7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2693" w:type="dxa"/>
            <w:vAlign w:val="center"/>
          </w:tcPr>
          <w:p w:rsidR="00CE72ED" w:rsidRPr="002A0517" w:rsidRDefault="00CE72ED" w:rsidP="00EC7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CE72ED" w:rsidRPr="002519D5" w:rsidRDefault="00CE72ED" w:rsidP="00CE72ED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2519D5">
              <w:rPr>
                <w:b/>
                <w:sz w:val="24"/>
                <w:szCs w:val="24"/>
              </w:rPr>
              <w:t>Контрольно</w:t>
            </w:r>
            <w:r w:rsidR="00A95E8C" w:rsidRPr="002519D5">
              <w:rPr>
                <w:b/>
                <w:sz w:val="24"/>
                <w:szCs w:val="24"/>
              </w:rPr>
              <w:t xml:space="preserve"> - </w:t>
            </w:r>
            <w:r w:rsidRPr="002519D5">
              <w:rPr>
                <w:b/>
                <w:sz w:val="24"/>
                <w:szCs w:val="24"/>
              </w:rPr>
              <w:t xml:space="preserve">счетный орган </w:t>
            </w:r>
          </w:p>
          <w:p w:rsidR="00CE72ED" w:rsidRPr="00EC7068" w:rsidRDefault="00CE72ED" w:rsidP="00CE72ED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2519D5">
              <w:rPr>
                <w:b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430373" w:rsidRPr="0080217D" w:rsidTr="00C16D8D">
        <w:tc>
          <w:tcPr>
            <w:tcW w:w="1858" w:type="dxa"/>
            <w:vAlign w:val="center"/>
          </w:tcPr>
          <w:p w:rsidR="00430373" w:rsidRPr="00CE72ED" w:rsidRDefault="00430373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2693" w:type="dxa"/>
            <w:vAlign w:val="center"/>
          </w:tcPr>
          <w:p w:rsidR="00430373" w:rsidRPr="00430373" w:rsidRDefault="00430373" w:rsidP="00430373">
            <w:pPr>
              <w:jc w:val="center"/>
              <w:rPr>
                <w:sz w:val="24"/>
                <w:szCs w:val="24"/>
              </w:rPr>
            </w:pPr>
            <w:r w:rsidRPr="00430373">
              <w:rPr>
                <w:sz w:val="24"/>
                <w:szCs w:val="24"/>
              </w:rPr>
              <w:t>1 16 10100 14 0000 140</w:t>
            </w:r>
          </w:p>
        </w:tc>
        <w:tc>
          <w:tcPr>
            <w:tcW w:w="10915" w:type="dxa"/>
            <w:vAlign w:val="center"/>
          </w:tcPr>
          <w:p w:rsidR="00430373" w:rsidRPr="00430373" w:rsidRDefault="00430373" w:rsidP="00430373">
            <w:pPr>
              <w:ind w:right="127"/>
              <w:jc w:val="both"/>
              <w:rPr>
                <w:sz w:val="24"/>
                <w:szCs w:val="24"/>
              </w:rPr>
            </w:pPr>
            <w:r w:rsidRPr="00430373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CE72ED" w:rsidRPr="0080217D" w:rsidTr="00CE72ED">
        <w:tc>
          <w:tcPr>
            <w:tcW w:w="1858" w:type="dxa"/>
            <w:vAlign w:val="center"/>
          </w:tcPr>
          <w:p w:rsidR="00CE72ED" w:rsidRPr="0080217D" w:rsidRDefault="00CE72ED" w:rsidP="00CE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2693" w:type="dxa"/>
            <w:vAlign w:val="center"/>
          </w:tcPr>
          <w:p w:rsidR="00CE72ED" w:rsidRPr="00EC7068" w:rsidRDefault="00CE72ED" w:rsidP="00C16D8D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1 17</w:t>
            </w:r>
            <w:r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01040 14 0000 180</w:t>
            </w:r>
          </w:p>
        </w:tc>
        <w:tc>
          <w:tcPr>
            <w:tcW w:w="10915" w:type="dxa"/>
          </w:tcPr>
          <w:p w:rsidR="00CE72ED" w:rsidRPr="00EC7068" w:rsidRDefault="00CE72ED" w:rsidP="00430373">
            <w:pPr>
              <w:ind w:right="127"/>
              <w:rPr>
                <w:sz w:val="24"/>
                <w:szCs w:val="24"/>
              </w:rPr>
            </w:pPr>
            <w:r w:rsidRPr="00EC7068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E07B5E" w:rsidRPr="0080217D" w:rsidTr="00CE72ED">
        <w:tc>
          <w:tcPr>
            <w:tcW w:w="1858" w:type="dxa"/>
            <w:vAlign w:val="center"/>
          </w:tcPr>
          <w:p w:rsidR="00E07B5E" w:rsidRPr="00B650A7" w:rsidRDefault="00E07B5E" w:rsidP="003B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7B5E" w:rsidRPr="002A0517" w:rsidRDefault="00E07B5E" w:rsidP="00EC7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E07B5E" w:rsidRPr="00202BAB" w:rsidRDefault="00E07B5E" w:rsidP="00430373">
            <w:pPr>
              <w:ind w:right="127"/>
              <w:jc w:val="center"/>
              <w:rPr>
                <w:b/>
                <w:sz w:val="24"/>
                <w:szCs w:val="24"/>
              </w:rPr>
            </w:pPr>
            <w:r w:rsidRPr="00202BAB">
              <w:rPr>
                <w:b/>
                <w:sz w:val="24"/>
                <w:szCs w:val="24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</w:tr>
      <w:tr w:rsidR="00E07B5E" w:rsidRPr="0080217D" w:rsidTr="00E07B5E">
        <w:tc>
          <w:tcPr>
            <w:tcW w:w="1858" w:type="dxa"/>
            <w:vAlign w:val="center"/>
          </w:tcPr>
          <w:p w:rsidR="00E07B5E" w:rsidRPr="00E07B5E" w:rsidRDefault="00E07B5E" w:rsidP="003B7D89">
            <w:pPr>
              <w:jc w:val="center"/>
              <w:rPr>
                <w:sz w:val="24"/>
                <w:szCs w:val="24"/>
              </w:rPr>
            </w:pPr>
            <w:r w:rsidRPr="00E07B5E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vAlign w:val="center"/>
          </w:tcPr>
          <w:p w:rsidR="00E07B5E" w:rsidRPr="007D5219" w:rsidRDefault="00E07B5E" w:rsidP="00E07B5E">
            <w:pPr>
              <w:jc w:val="center"/>
              <w:rPr>
                <w:sz w:val="24"/>
                <w:szCs w:val="24"/>
              </w:rPr>
            </w:pPr>
            <w:r w:rsidRPr="007D5219">
              <w:rPr>
                <w:sz w:val="24"/>
                <w:szCs w:val="24"/>
              </w:rPr>
              <w:t>2 02</w:t>
            </w:r>
            <w:r>
              <w:rPr>
                <w:sz w:val="24"/>
                <w:szCs w:val="24"/>
              </w:rPr>
              <w:t xml:space="preserve"> </w:t>
            </w:r>
            <w:r w:rsidRPr="007D5219">
              <w:rPr>
                <w:sz w:val="24"/>
                <w:szCs w:val="24"/>
              </w:rPr>
              <w:t>20077 14 0000 150</w:t>
            </w:r>
          </w:p>
        </w:tc>
        <w:tc>
          <w:tcPr>
            <w:tcW w:w="10915" w:type="dxa"/>
            <w:vAlign w:val="center"/>
          </w:tcPr>
          <w:p w:rsidR="00E07B5E" w:rsidRPr="007D5219" w:rsidRDefault="00E07B5E" w:rsidP="00E07B5E">
            <w:pPr>
              <w:ind w:right="126"/>
              <w:jc w:val="both"/>
              <w:rPr>
                <w:sz w:val="24"/>
                <w:szCs w:val="24"/>
              </w:rPr>
            </w:pPr>
            <w:r w:rsidRPr="007D5219">
              <w:rPr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7D5219">
              <w:rPr>
                <w:sz w:val="24"/>
                <w:szCs w:val="24"/>
              </w:rPr>
              <w:t>софинансирование</w:t>
            </w:r>
            <w:proofErr w:type="spellEnd"/>
            <w:r w:rsidRPr="007D5219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B650A7" w:rsidRPr="0080217D" w:rsidTr="00CE72ED">
        <w:tc>
          <w:tcPr>
            <w:tcW w:w="1858" w:type="dxa"/>
            <w:vAlign w:val="center"/>
          </w:tcPr>
          <w:p w:rsidR="00B650A7" w:rsidRPr="00B650A7" w:rsidRDefault="00B650A7" w:rsidP="003B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650A7" w:rsidRPr="002A0517" w:rsidRDefault="00B650A7" w:rsidP="00EC7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B650A7" w:rsidRPr="002A0517" w:rsidRDefault="00FA3E75" w:rsidP="00430373">
            <w:pPr>
              <w:ind w:right="127"/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Управление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2A0517" w:rsidRPr="0080217D" w:rsidTr="00CE72ED">
        <w:tc>
          <w:tcPr>
            <w:tcW w:w="1858" w:type="dxa"/>
            <w:vAlign w:val="center"/>
          </w:tcPr>
          <w:p w:rsidR="002A0517" w:rsidRDefault="002A0517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3" w:type="dxa"/>
            <w:vAlign w:val="center"/>
          </w:tcPr>
          <w:p w:rsidR="002A0517" w:rsidRPr="00EC7068" w:rsidRDefault="002A0517" w:rsidP="00EC7068">
            <w:pPr>
              <w:jc w:val="center"/>
              <w:rPr>
                <w:sz w:val="24"/>
                <w:szCs w:val="24"/>
              </w:rPr>
            </w:pPr>
            <w:r w:rsidRPr="002A0517">
              <w:rPr>
                <w:sz w:val="24"/>
                <w:szCs w:val="24"/>
              </w:rPr>
              <w:t>2 02 45454 14 0000 150</w:t>
            </w:r>
          </w:p>
        </w:tc>
        <w:tc>
          <w:tcPr>
            <w:tcW w:w="10915" w:type="dxa"/>
          </w:tcPr>
          <w:p w:rsidR="002A0517" w:rsidRPr="00EC7068" w:rsidRDefault="002A0517" w:rsidP="00430373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2A0517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</w:tr>
      <w:tr w:rsidR="005F13FD" w:rsidRPr="0080217D" w:rsidTr="00CE72ED">
        <w:tc>
          <w:tcPr>
            <w:tcW w:w="1858" w:type="dxa"/>
            <w:vAlign w:val="center"/>
          </w:tcPr>
          <w:p w:rsidR="005F13FD" w:rsidRDefault="005F13FD" w:rsidP="003B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13FD" w:rsidRPr="002A0517" w:rsidRDefault="005F13FD" w:rsidP="00EC70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</w:tcPr>
          <w:p w:rsidR="005F13FD" w:rsidRPr="002A0517" w:rsidRDefault="00FA3E75" w:rsidP="00FA3E75">
            <w:pPr>
              <w:ind w:right="127"/>
              <w:jc w:val="center"/>
              <w:rPr>
                <w:color w:val="000000"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</w:tr>
      <w:tr w:rsidR="00A645F6" w:rsidRPr="0080217D" w:rsidTr="00CE72ED">
        <w:tc>
          <w:tcPr>
            <w:tcW w:w="1858" w:type="dxa"/>
            <w:vAlign w:val="center"/>
          </w:tcPr>
          <w:p w:rsidR="00A645F6" w:rsidRPr="0080217D" w:rsidRDefault="00A645F6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2693" w:type="dxa"/>
            <w:vAlign w:val="center"/>
          </w:tcPr>
          <w:p w:rsidR="00A645F6" w:rsidRPr="00EC7068" w:rsidRDefault="002A0517" w:rsidP="00EC7068">
            <w:pPr>
              <w:jc w:val="center"/>
              <w:rPr>
                <w:color w:val="000000"/>
                <w:sz w:val="24"/>
                <w:szCs w:val="24"/>
              </w:rPr>
            </w:pPr>
            <w:r w:rsidRPr="002A0517">
              <w:rPr>
                <w:color w:val="000000"/>
                <w:sz w:val="24"/>
                <w:szCs w:val="24"/>
              </w:rPr>
              <w:t>2 02 25163 14 0000 150</w:t>
            </w:r>
          </w:p>
        </w:tc>
        <w:tc>
          <w:tcPr>
            <w:tcW w:w="10915" w:type="dxa"/>
          </w:tcPr>
          <w:p w:rsidR="00A645F6" w:rsidRPr="00CD2B1C" w:rsidRDefault="002A0517" w:rsidP="00430373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2A0517">
              <w:rPr>
                <w:color w:val="000000"/>
                <w:sz w:val="24"/>
                <w:szCs w:val="24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5F13FD" w:rsidRPr="0080217D" w:rsidTr="00CE72ED">
        <w:tc>
          <w:tcPr>
            <w:tcW w:w="1858" w:type="dxa"/>
            <w:vAlign w:val="center"/>
          </w:tcPr>
          <w:p w:rsidR="005F13FD" w:rsidRDefault="005F13FD" w:rsidP="003B7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13FD" w:rsidRPr="005F13FD" w:rsidRDefault="005F13FD" w:rsidP="005F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5F13FD" w:rsidRPr="005F13FD" w:rsidRDefault="00FA3E75" w:rsidP="00FA3E75">
            <w:pPr>
              <w:ind w:right="127"/>
              <w:jc w:val="center"/>
              <w:rPr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5F13FD" w:rsidRPr="0080217D" w:rsidTr="00CE72ED">
        <w:tc>
          <w:tcPr>
            <w:tcW w:w="1858" w:type="dxa"/>
            <w:vAlign w:val="center"/>
          </w:tcPr>
          <w:p w:rsidR="005F13FD" w:rsidRPr="003B6474" w:rsidRDefault="005F13FD" w:rsidP="003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5F13FD" w:rsidRPr="005F13FD" w:rsidRDefault="005F13FD" w:rsidP="005F13F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1 17 15020 14 2501 150</w:t>
            </w:r>
          </w:p>
        </w:tc>
        <w:tc>
          <w:tcPr>
            <w:tcW w:w="10915" w:type="dxa"/>
            <w:vAlign w:val="center"/>
          </w:tcPr>
          <w:p w:rsidR="005F13FD" w:rsidRPr="005F13FD" w:rsidRDefault="005F13FD" w:rsidP="005F13FD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>Инициативные платежи, зачисляемые в бюджеты муниципальных округов (</w:t>
            </w:r>
            <w:r w:rsidRPr="005F13FD">
              <w:rPr>
                <w:color w:val="000000"/>
                <w:sz w:val="24"/>
                <w:szCs w:val="24"/>
              </w:rPr>
              <w:t>Благоустройство места массового отдыха населения (текущий ремонт), расположенного по адресу: 652399, Кемеровская область - Кузбасс, Промышленновский муниципальный округ, д. Прогресс, ул. Центральная, з/у 28б (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Вагановская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5F13FD" w:rsidRPr="0080217D" w:rsidTr="005F13FD">
        <w:tc>
          <w:tcPr>
            <w:tcW w:w="1858" w:type="dxa"/>
            <w:vAlign w:val="center"/>
          </w:tcPr>
          <w:p w:rsidR="005F13FD" w:rsidRDefault="005F13FD" w:rsidP="005F13FD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5F13FD" w:rsidRPr="005F13FD" w:rsidRDefault="005F13FD" w:rsidP="005F13F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1 17 15020 14 2502 150</w:t>
            </w:r>
          </w:p>
        </w:tc>
        <w:tc>
          <w:tcPr>
            <w:tcW w:w="10915" w:type="dxa"/>
            <w:vAlign w:val="center"/>
          </w:tcPr>
          <w:p w:rsidR="005F13FD" w:rsidRPr="005F13FD" w:rsidRDefault="005F13FD" w:rsidP="003671C8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>Инициативные платежи, зачисляемые в бюджеты муниципальных округов</w:t>
            </w:r>
            <w:r w:rsidRPr="005F13FD">
              <w:rPr>
                <w:color w:val="000000"/>
                <w:sz w:val="24"/>
                <w:szCs w:val="24"/>
              </w:rPr>
              <w:t xml:space="preserve"> (Благоустройство территории для активного отдыха населения (текущий ремонт), расположенной по адресу: 652385, Кемеровская область - Кузбасс, Промышленновский муниципальный округ, д. 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Калинкино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>, ул. Школьная, 2б (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Калинкинская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5F13FD" w:rsidRPr="0080217D" w:rsidTr="005F13FD">
        <w:tc>
          <w:tcPr>
            <w:tcW w:w="1858" w:type="dxa"/>
            <w:vAlign w:val="center"/>
          </w:tcPr>
          <w:p w:rsidR="005F13FD" w:rsidRDefault="005F13FD" w:rsidP="005F13FD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5F13FD" w:rsidRPr="005F13FD" w:rsidRDefault="005F13FD" w:rsidP="005F13F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1 17 15020 14 2503 150</w:t>
            </w:r>
          </w:p>
        </w:tc>
        <w:tc>
          <w:tcPr>
            <w:tcW w:w="10915" w:type="dxa"/>
            <w:vAlign w:val="center"/>
          </w:tcPr>
          <w:p w:rsidR="005F13FD" w:rsidRPr="005F13FD" w:rsidRDefault="005F13FD" w:rsidP="005F13FD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>Инициативные платежи, зачисляемые в бюджеты муниципальных округов</w:t>
            </w:r>
            <w:r w:rsidRPr="005F13FD">
              <w:rPr>
                <w:color w:val="000000"/>
                <w:sz w:val="24"/>
                <w:szCs w:val="24"/>
              </w:rPr>
              <w:t xml:space="preserve"> (Благо</w:t>
            </w:r>
            <w:r>
              <w:rPr>
                <w:color w:val="000000"/>
                <w:sz w:val="24"/>
                <w:szCs w:val="24"/>
              </w:rPr>
              <w:t>устройство спортивной площадки «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Воркаут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5F13FD">
              <w:rPr>
                <w:color w:val="000000"/>
                <w:sz w:val="24"/>
                <w:szCs w:val="24"/>
              </w:rPr>
              <w:t xml:space="preserve"> (текущий ремонт), расположенной по адресу: 652388, Кемеровская область - Кузбасс, Промышленновский муниципальный округ, с. Лебеди, ул. Центральная, з/у 36/2 (Лебедевская сельская территория) </w:t>
            </w:r>
            <w:proofErr w:type="gramEnd"/>
          </w:p>
        </w:tc>
      </w:tr>
      <w:tr w:rsidR="005F13FD" w:rsidRPr="0080217D" w:rsidTr="005F13FD">
        <w:tc>
          <w:tcPr>
            <w:tcW w:w="1858" w:type="dxa"/>
            <w:vAlign w:val="center"/>
          </w:tcPr>
          <w:p w:rsidR="005F13FD" w:rsidRDefault="005F13FD" w:rsidP="005F13FD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5F13FD" w:rsidRPr="005F13FD" w:rsidRDefault="005F13FD" w:rsidP="005F13F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1 17 15020 14 2504 150</w:t>
            </w:r>
          </w:p>
        </w:tc>
        <w:tc>
          <w:tcPr>
            <w:tcW w:w="10915" w:type="dxa"/>
            <w:vAlign w:val="center"/>
          </w:tcPr>
          <w:p w:rsidR="005F13FD" w:rsidRPr="005F13FD" w:rsidRDefault="005F13FD" w:rsidP="005F13FD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>Инициативные платежи, зачисляемые в бюджеты муниципальных округов</w:t>
            </w:r>
            <w:r w:rsidRPr="005F13FD">
              <w:rPr>
                <w:color w:val="000000"/>
                <w:sz w:val="24"/>
                <w:szCs w:val="24"/>
              </w:rPr>
              <w:t xml:space="preserve">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Пьяново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>, ул. Коммунистическая, з/у 114а (Окуневская сельская территория)</w:t>
            </w:r>
            <w:proofErr w:type="gramEnd"/>
          </w:p>
        </w:tc>
      </w:tr>
      <w:tr w:rsidR="005F13FD" w:rsidRPr="0080217D" w:rsidTr="005F13FD">
        <w:tc>
          <w:tcPr>
            <w:tcW w:w="1858" w:type="dxa"/>
            <w:vAlign w:val="center"/>
          </w:tcPr>
          <w:p w:rsidR="005F13FD" w:rsidRDefault="005F13FD" w:rsidP="005F13FD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5F13FD" w:rsidRPr="005F13FD" w:rsidRDefault="005F13FD" w:rsidP="005F13F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1 17 15020 14 2505 150</w:t>
            </w:r>
          </w:p>
        </w:tc>
        <w:tc>
          <w:tcPr>
            <w:tcW w:w="10915" w:type="dxa"/>
            <w:vAlign w:val="center"/>
          </w:tcPr>
          <w:p w:rsidR="005F13FD" w:rsidRPr="005F13FD" w:rsidRDefault="005F13FD" w:rsidP="005F13FD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 xml:space="preserve">Инициативные платежи, зачисляемые в бюджеты муниципальных округов </w:t>
            </w:r>
            <w:r w:rsidRPr="005F13FD">
              <w:rPr>
                <w:color w:val="000000"/>
                <w:sz w:val="24"/>
                <w:szCs w:val="24"/>
              </w:rPr>
              <w:t xml:space="preserve">(Благоустройство места массового отдыха (текущий ремонт), расположенного по адресу: 652376, Кемеровская область - Кузбасс, Промышленновский муниципальный округ, д. 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Колычево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>, ул. Весенняя, з/у 14/2 (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Плотниковская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5F13FD" w:rsidRPr="0080217D" w:rsidTr="005F13FD">
        <w:tc>
          <w:tcPr>
            <w:tcW w:w="1858" w:type="dxa"/>
            <w:vAlign w:val="center"/>
          </w:tcPr>
          <w:p w:rsidR="005F13FD" w:rsidRDefault="005F13FD" w:rsidP="005F13FD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5F13FD" w:rsidRPr="005F13FD" w:rsidRDefault="005F13FD" w:rsidP="005F13F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1 17 15020 14 2506 150</w:t>
            </w:r>
          </w:p>
        </w:tc>
        <w:tc>
          <w:tcPr>
            <w:tcW w:w="10915" w:type="dxa"/>
            <w:vAlign w:val="center"/>
          </w:tcPr>
          <w:p w:rsidR="005F13FD" w:rsidRPr="005F13FD" w:rsidRDefault="005F13FD" w:rsidP="005F13FD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 xml:space="preserve">Инициативные платежи, зачисляемые в бюджеты муниципальных округов </w:t>
            </w:r>
            <w:r w:rsidRPr="005F13FD">
              <w:rPr>
                <w:color w:val="000000"/>
                <w:sz w:val="24"/>
                <w:szCs w:val="24"/>
              </w:rPr>
              <w:t xml:space="preserve">(Благоустройство детской спортивной площадки (текущий ремонт), расположенной по адресу: 652380, Кемеровская область - Кузбасс, Промышленновский муниципальный округ, с. 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Морозово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>, ул. Кооперативная, 37/1 (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Тарабаринская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5F13FD" w:rsidRPr="0080217D" w:rsidTr="005F13FD">
        <w:tc>
          <w:tcPr>
            <w:tcW w:w="1858" w:type="dxa"/>
            <w:vAlign w:val="center"/>
          </w:tcPr>
          <w:p w:rsidR="005F13FD" w:rsidRDefault="005F13FD" w:rsidP="005F13FD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5F13FD" w:rsidRPr="005F13FD" w:rsidRDefault="005F13FD" w:rsidP="005F13F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1 17 15020 14 2507 150</w:t>
            </w:r>
          </w:p>
        </w:tc>
        <w:tc>
          <w:tcPr>
            <w:tcW w:w="10915" w:type="dxa"/>
            <w:vAlign w:val="center"/>
          </w:tcPr>
          <w:p w:rsidR="005F13FD" w:rsidRPr="005F13FD" w:rsidRDefault="005F13FD" w:rsidP="005F13FD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 xml:space="preserve">Инициативные платежи, зачисляемые в бюджеты муниципальных округов </w:t>
            </w:r>
            <w:r w:rsidRPr="005F13FD">
              <w:rPr>
                <w:color w:val="000000"/>
                <w:sz w:val="24"/>
                <w:szCs w:val="24"/>
              </w:rPr>
              <w:t xml:space="preserve">(Благоустройство детской игровой площадки (текущий ремонт), расположенной по адресу: 652393, Кемеровская область - Кузбасс, Промышленновский муниципальный округ, д. 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Шипицино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>, ул. Набережная, 62а (Тарасовская сельская территория)</w:t>
            </w:r>
            <w:proofErr w:type="gramEnd"/>
          </w:p>
        </w:tc>
      </w:tr>
      <w:tr w:rsidR="005F13FD" w:rsidRPr="0080217D" w:rsidTr="005F13FD">
        <w:tc>
          <w:tcPr>
            <w:tcW w:w="1858" w:type="dxa"/>
            <w:vAlign w:val="center"/>
          </w:tcPr>
          <w:p w:rsidR="005F13FD" w:rsidRDefault="005F13FD" w:rsidP="005F13FD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5F13FD" w:rsidRPr="005F13FD" w:rsidRDefault="005F13FD" w:rsidP="005F13F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1 17 15020 14 2508 150</w:t>
            </w:r>
          </w:p>
        </w:tc>
        <w:tc>
          <w:tcPr>
            <w:tcW w:w="10915" w:type="dxa"/>
            <w:vAlign w:val="center"/>
          </w:tcPr>
          <w:p w:rsidR="005F13FD" w:rsidRPr="005F13FD" w:rsidRDefault="005F13FD" w:rsidP="005F13FD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 xml:space="preserve">Инициативные платежи, зачисляемые в бюджеты муниципальных округов </w:t>
            </w:r>
            <w:r w:rsidRPr="005F13FD">
              <w:rPr>
                <w:color w:val="000000"/>
                <w:sz w:val="24"/>
                <w:szCs w:val="24"/>
              </w:rPr>
              <w:t xml:space="preserve">(Благоустройство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F13F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13FD">
              <w:rPr>
                <w:color w:val="000000"/>
                <w:sz w:val="24"/>
                <w:szCs w:val="24"/>
              </w:rPr>
              <w:t>Промышленная, ул. Кооперативная, з/у 10а (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F13F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13FD">
              <w:rPr>
                <w:color w:val="000000"/>
                <w:sz w:val="24"/>
                <w:szCs w:val="24"/>
              </w:rPr>
              <w:t>Промышленная)</w:t>
            </w:r>
            <w:proofErr w:type="gramEnd"/>
          </w:p>
        </w:tc>
      </w:tr>
      <w:tr w:rsidR="005F13FD" w:rsidRPr="0080217D" w:rsidTr="005F13FD">
        <w:tc>
          <w:tcPr>
            <w:tcW w:w="1858" w:type="dxa"/>
            <w:vAlign w:val="center"/>
          </w:tcPr>
          <w:p w:rsidR="005F13FD" w:rsidRDefault="005F13FD" w:rsidP="005F13FD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5F13FD" w:rsidRPr="005F13FD" w:rsidRDefault="005F13FD" w:rsidP="005F13F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1 17 15020 14 2509 150</w:t>
            </w:r>
          </w:p>
        </w:tc>
        <w:tc>
          <w:tcPr>
            <w:tcW w:w="10915" w:type="dxa"/>
            <w:vAlign w:val="center"/>
          </w:tcPr>
          <w:p w:rsidR="005F13FD" w:rsidRPr="005F13FD" w:rsidRDefault="005F13FD" w:rsidP="005F13FD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 xml:space="preserve">Инициативные платежи, зачисляемые в бюджеты муниципальных округов </w:t>
            </w:r>
            <w:r w:rsidRPr="005F13FD">
              <w:rPr>
                <w:color w:val="000000"/>
                <w:sz w:val="24"/>
                <w:szCs w:val="24"/>
              </w:rPr>
              <w:t>(Благоустройство места массового отдыха (текущий ремонт), расположенного по адресу: 652398, Кемеровская область - Кузбасс, Промышленновский муниципальный округ, д. Каменка, ул. Федирко, з/у 71г (Пушкинская сельская территория)</w:t>
            </w:r>
            <w:proofErr w:type="gramEnd"/>
          </w:p>
        </w:tc>
      </w:tr>
      <w:tr w:rsidR="005F13FD" w:rsidRPr="0080217D" w:rsidTr="005F13FD">
        <w:tc>
          <w:tcPr>
            <w:tcW w:w="1858" w:type="dxa"/>
            <w:vAlign w:val="center"/>
          </w:tcPr>
          <w:p w:rsidR="005F13FD" w:rsidRDefault="005F13FD" w:rsidP="005F13FD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5F13FD" w:rsidRPr="005F13FD" w:rsidRDefault="005F13FD" w:rsidP="005F13F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1 17 15020 14 2510 150</w:t>
            </w:r>
          </w:p>
        </w:tc>
        <w:tc>
          <w:tcPr>
            <w:tcW w:w="10915" w:type="dxa"/>
            <w:vAlign w:val="center"/>
          </w:tcPr>
          <w:p w:rsidR="005F13FD" w:rsidRPr="005F13FD" w:rsidRDefault="005F13FD" w:rsidP="005F13FD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 xml:space="preserve">Инициативные платежи, зачисляемые в бюджеты муниципальных округов </w:t>
            </w:r>
            <w:r w:rsidRPr="005F13FD">
              <w:rPr>
                <w:color w:val="000000"/>
                <w:sz w:val="24"/>
                <w:szCs w:val="24"/>
              </w:rPr>
              <w:t xml:space="preserve">(Благоустройство места массового отдыха (текущий ремонт), расположенного по адресу: 652372, Кемеровская область - Кузбасс, Промышленновский муниципальный округ, с. 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Абышево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>, ул. Мира, з/у 49а (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Падунская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5F13FD" w:rsidRPr="0080217D" w:rsidTr="005F13FD">
        <w:tc>
          <w:tcPr>
            <w:tcW w:w="1858" w:type="dxa"/>
            <w:vAlign w:val="center"/>
          </w:tcPr>
          <w:p w:rsidR="005F13FD" w:rsidRDefault="005F13FD" w:rsidP="005F13FD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5F13FD" w:rsidRPr="005F13FD" w:rsidRDefault="005F13FD" w:rsidP="005F13F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1 17 15020 14 2511 150</w:t>
            </w:r>
          </w:p>
        </w:tc>
        <w:tc>
          <w:tcPr>
            <w:tcW w:w="10915" w:type="dxa"/>
            <w:vAlign w:val="center"/>
          </w:tcPr>
          <w:p w:rsidR="005F13FD" w:rsidRPr="005F13FD" w:rsidRDefault="005F13FD" w:rsidP="005F13FD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 xml:space="preserve">Инициативные платежи, зачисляемые в бюджеты муниципальных округов </w:t>
            </w:r>
            <w:r w:rsidRPr="005F13FD">
              <w:rPr>
                <w:color w:val="000000"/>
                <w:sz w:val="24"/>
                <w:szCs w:val="24"/>
              </w:rPr>
              <w:t xml:space="preserve">(Благоустройство спортивной площадки (текущий ремонт), расположенной по адресу: 652391, Кемеровская область - Кузбасс, Промышленновский муниципальный округ, с. 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Титово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>, ул. Молодежная, з/у 32б (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Титовская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5F13FD" w:rsidRPr="003B6474" w:rsidTr="005F13FD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D" w:rsidRPr="003B6474" w:rsidRDefault="005F13FD" w:rsidP="005F13FD">
            <w:pPr>
              <w:jc w:val="center"/>
              <w:rPr>
                <w:sz w:val="24"/>
                <w:szCs w:val="24"/>
              </w:rPr>
            </w:pPr>
            <w:r w:rsidRPr="003B6474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D" w:rsidRPr="003B6474" w:rsidRDefault="005F13FD" w:rsidP="005F13FD">
            <w:pPr>
              <w:jc w:val="center"/>
              <w:rPr>
                <w:color w:val="000000"/>
                <w:sz w:val="24"/>
                <w:szCs w:val="24"/>
              </w:rPr>
            </w:pPr>
            <w:r w:rsidRPr="003B6474">
              <w:rPr>
                <w:color w:val="000000"/>
                <w:sz w:val="24"/>
                <w:szCs w:val="24"/>
              </w:rPr>
              <w:t>2 02 35118 14 0000 150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D" w:rsidRPr="003B6474" w:rsidRDefault="005F13FD" w:rsidP="005F13FD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3B6474"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</w:tbl>
    <w:p w:rsidR="005F13FD" w:rsidRDefault="005F13FD" w:rsidP="005F13FD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5F13FD" w:rsidRDefault="005F13FD" w:rsidP="005F13FD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5F13FD" w:rsidRPr="005F13FD" w:rsidRDefault="005F13FD" w:rsidP="005F13FD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1F0EB3" w:rsidRPr="006F7E06" w:rsidRDefault="006F7E06" w:rsidP="006F7E06">
      <w:pPr>
        <w:pStyle w:val="a5"/>
        <w:numPr>
          <w:ilvl w:val="1"/>
          <w:numId w:val="5"/>
        </w:num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both"/>
      </w:pPr>
      <w:r>
        <w:rPr>
          <w:sz w:val="28"/>
        </w:rPr>
        <w:t>Исключить из Перечня следующие коды</w:t>
      </w:r>
      <w:r w:rsidR="00B219DA" w:rsidRPr="00B219DA">
        <w:rPr>
          <w:bCs/>
          <w:sz w:val="28"/>
          <w:szCs w:val="24"/>
        </w:rPr>
        <w:t xml:space="preserve"> </w:t>
      </w:r>
      <w:r w:rsidR="00B219DA">
        <w:rPr>
          <w:bCs/>
          <w:sz w:val="28"/>
          <w:szCs w:val="24"/>
        </w:rPr>
        <w:t>бюджетной классификации Российской Федерации</w:t>
      </w:r>
      <w:r>
        <w:rPr>
          <w:sz w:val="28"/>
        </w:rPr>
        <w:t>: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430373" w:rsidRPr="00EC7068" w:rsidTr="00430373">
        <w:tc>
          <w:tcPr>
            <w:tcW w:w="1858" w:type="dxa"/>
            <w:vAlign w:val="center"/>
          </w:tcPr>
          <w:p w:rsidR="00430373" w:rsidRPr="0080217D" w:rsidRDefault="00430373" w:rsidP="00C1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430373" w:rsidRPr="0080217D" w:rsidRDefault="00430373" w:rsidP="00C1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Pr="0080217D">
              <w:rPr>
                <w:sz w:val="24"/>
                <w:szCs w:val="24"/>
              </w:rPr>
              <w:t xml:space="preserve">доходов бюджета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430373" w:rsidRPr="00430373" w:rsidRDefault="00430373" w:rsidP="00C16D8D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430373" w:rsidRPr="00CE72ED" w:rsidRDefault="00430373" w:rsidP="00C16D8D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6F7E06" w:rsidRPr="000823DF" w:rsidTr="00430373">
        <w:tc>
          <w:tcPr>
            <w:tcW w:w="1858" w:type="dxa"/>
            <w:vAlign w:val="center"/>
          </w:tcPr>
          <w:p w:rsidR="006F7E06" w:rsidRPr="006F7E06" w:rsidRDefault="006F7E06" w:rsidP="006F7E06">
            <w:pPr>
              <w:jc w:val="center"/>
            </w:pPr>
            <w:r w:rsidRPr="006F7E06">
              <w:rPr>
                <w:sz w:val="24"/>
                <w:szCs w:val="24"/>
              </w:rPr>
              <w:t>911</w:t>
            </w:r>
          </w:p>
        </w:tc>
        <w:tc>
          <w:tcPr>
            <w:tcW w:w="2693" w:type="dxa"/>
            <w:vAlign w:val="center"/>
          </w:tcPr>
          <w:p w:rsidR="006F7E06" w:rsidRPr="006F7E06" w:rsidRDefault="006F7E06" w:rsidP="006F7E06">
            <w:pPr>
              <w:jc w:val="center"/>
              <w:rPr>
                <w:sz w:val="24"/>
                <w:szCs w:val="24"/>
              </w:rPr>
            </w:pPr>
            <w:r w:rsidRPr="006F7E06">
              <w:rPr>
                <w:sz w:val="24"/>
                <w:szCs w:val="24"/>
              </w:rPr>
              <w:t>2 02 35260 14 0000 150</w:t>
            </w:r>
          </w:p>
        </w:tc>
        <w:tc>
          <w:tcPr>
            <w:tcW w:w="10915" w:type="dxa"/>
          </w:tcPr>
          <w:p w:rsidR="006F7E06" w:rsidRPr="006F7E06" w:rsidRDefault="006F7E06" w:rsidP="006F7E06">
            <w:pPr>
              <w:ind w:right="126"/>
              <w:jc w:val="both"/>
              <w:rPr>
                <w:sz w:val="24"/>
                <w:szCs w:val="24"/>
              </w:rPr>
            </w:pPr>
            <w:r w:rsidRPr="006F7E06">
              <w:rPr>
                <w:sz w:val="24"/>
                <w:szCs w:val="24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F7E06" w:rsidRPr="000823DF" w:rsidTr="00430373">
        <w:tc>
          <w:tcPr>
            <w:tcW w:w="1858" w:type="dxa"/>
            <w:vAlign w:val="center"/>
          </w:tcPr>
          <w:p w:rsidR="006F7E06" w:rsidRPr="006F7E06" w:rsidRDefault="006F7E06" w:rsidP="006F7E06">
            <w:pPr>
              <w:jc w:val="center"/>
              <w:rPr>
                <w:sz w:val="24"/>
                <w:szCs w:val="24"/>
              </w:rPr>
            </w:pPr>
            <w:r w:rsidRPr="006F7E06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6F7E06" w:rsidRPr="006F7E06" w:rsidRDefault="006F7E06" w:rsidP="006F7E06">
            <w:pPr>
              <w:jc w:val="center"/>
              <w:rPr>
                <w:sz w:val="24"/>
                <w:szCs w:val="24"/>
              </w:rPr>
            </w:pPr>
            <w:r w:rsidRPr="006F7E06">
              <w:rPr>
                <w:sz w:val="24"/>
                <w:szCs w:val="24"/>
              </w:rPr>
              <w:t>2 02 27567 14 0000 150</w:t>
            </w:r>
          </w:p>
        </w:tc>
        <w:tc>
          <w:tcPr>
            <w:tcW w:w="10915" w:type="dxa"/>
            <w:vAlign w:val="center"/>
          </w:tcPr>
          <w:p w:rsidR="006F7E06" w:rsidRPr="006F7E06" w:rsidRDefault="006F7E06" w:rsidP="006F7E06">
            <w:pPr>
              <w:ind w:right="126"/>
              <w:jc w:val="both"/>
              <w:rPr>
                <w:sz w:val="24"/>
                <w:szCs w:val="24"/>
              </w:rPr>
            </w:pPr>
            <w:r w:rsidRPr="006F7E06">
              <w:rPr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6F7E06">
              <w:rPr>
                <w:sz w:val="24"/>
                <w:szCs w:val="24"/>
              </w:rPr>
              <w:t>софинансирование</w:t>
            </w:r>
            <w:proofErr w:type="spellEnd"/>
            <w:r w:rsidRPr="006F7E06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</w:tbl>
    <w:p w:rsidR="00B219DA" w:rsidRPr="00B219DA" w:rsidRDefault="00B219DA" w:rsidP="00B219DA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  <w:rPr>
          <w:sz w:val="28"/>
        </w:rPr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Заместитель главы</w:t>
      </w:r>
    </w:p>
    <w:p w:rsidR="0092487E" w:rsidRDefault="006B2F1F" w:rsidP="00202BAB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sz w:val="28"/>
        </w:rPr>
        <w:t xml:space="preserve">Промышленновского муниципального округа                                                                                                </w:t>
      </w:r>
      <w:r w:rsidR="00202BAB">
        <w:rPr>
          <w:sz w:val="28"/>
        </w:rPr>
        <w:t xml:space="preserve">        </w:t>
      </w:r>
      <w:r>
        <w:rPr>
          <w:sz w:val="28"/>
        </w:rPr>
        <w:t xml:space="preserve"> А.А. Зарубина</w:t>
      </w:r>
    </w:p>
    <w:p w:rsidR="006B2F1F" w:rsidRDefault="006B2F1F" w:rsidP="00B650A7">
      <w:pPr>
        <w:pStyle w:val="aa"/>
        <w:ind w:left="5245"/>
        <w:jc w:val="center"/>
        <w:rPr>
          <w:sz w:val="28"/>
        </w:rPr>
      </w:pPr>
    </w:p>
    <w:sectPr w:rsidR="006B2F1F" w:rsidSect="00B650A7"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F3" w:rsidRDefault="00B016F3" w:rsidP="00787F00">
      <w:r>
        <w:separator/>
      </w:r>
    </w:p>
  </w:endnote>
  <w:endnote w:type="continuationSeparator" w:id="0">
    <w:p w:rsidR="00B016F3" w:rsidRDefault="00B016F3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D5" w:rsidRPr="005B3BED" w:rsidRDefault="002519D5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страница   </w:t>
    </w:r>
    <w:r>
      <w:fldChar w:fldCharType="begin"/>
    </w:r>
    <w:r>
      <w:instrText xml:space="preserve"> PAGE  \* Arabic  \* MERGEFORMAT </w:instrText>
    </w:r>
    <w:r>
      <w:fldChar w:fldCharType="separate"/>
    </w:r>
    <w:r w:rsidR="00A40E26">
      <w:rPr>
        <w:noProof/>
      </w:rPr>
      <w:t>3</w:t>
    </w:r>
    <w:r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F3" w:rsidRDefault="00B016F3" w:rsidP="00787F00">
      <w:r>
        <w:separator/>
      </w:r>
    </w:p>
  </w:footnote>
  <w:footnote w:type="continuationSeparator" w:id="0">
    <w:p w:rsidR="00B016F3" w:rsidRDefault="00B016F3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D5" w:rsidRDefault="002519D5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F9D"/>
    <w:rsid w:val="0003486B"/>
    <w:rsid w:val="00035DD7"/>
    <w:rsid w:val="000416AF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6536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E1F7F"/>
    <w:rsid w:val="000E34DE"/>
    <w:rsid w:val="000F451C"/>
    <w:rsid w:val="0010088D"/>
    <w:rsid w:val="001022C1"/>
    <w:rsid w:val="00104D5D"/>
    <w:rsid w:val="00105316"/>
    <w:rsid w:val="00112799"/>
    <w:rsid w:val="00114CB0"/>
    <w:rsid w:val="0012513B"/>
    <w:rsid w:val="00135914"/>
    <w:rsid w:val="001364CF"/>
    <w:rsid w:val="00137E68"/>
    <w:rsid w:val="00143D52"/>
    <w:rsid w:val="00163ADD"/>
    <w:rsid w:val="00171BC2"/>
    <w:rsid w:val="00191A5B"/>
    <w:rsid w:val="001924AB"/>
    <w:rsid w:val="00197FDB"/>
    <w:rsid w:val="001A4965"/>
    <w:rsid w:val="001B4454"/>
    <w:rsid w:val="001B5879"/>
    <w:rsid w:val="001C0565"/>
    <w:rsid w:val="001C170F"/>
    <w:rsid w:val="001D0839"/>
    <w:rsid w:val="001D1C10"/>
    <w:rsid w:val="001E099C"/>
    <w:rsid w:val="001F0EB3"/>
    <w:rsid w:val="00201A68"/>
    <w:rsid w:val="00202644"/>
    <w:rsid w:val="00202BAB"/>
    <w:rsid w:val="00204DD0"/>
    <w:rsid w:val="00205377"/>
    <w:rsid w:val="00205A78"/>
    <w:rsid w:val="00206F7C"/>
    <w:rsid w:val="00216AE6"/>
    <w:rsid w:val="00227E5D"/>
    <w:rsid w:val="0024111F"/>
    <w:rsid w:val="00243493"/>
    <w:rsid w:val="0024377C"/>
    <w:rsid w:val="00247F5B"/>
    <w:rsid w:val="002519D5"/>
    <w:rsid w:val="00260AA2"/>
    <w:rsid w:val="00277544"/>
    <w:rsid w:val="00280913"/>
    <w:rsid w:val="002835DA"/>
    <w:rsid w:val="00291ACA"/>
    <w:rsid w:val="002967B2"/>
    <w:rsid w:val="00297C20"/>
    <w:rsid w:val="002A000B"/>
    <w:rsid w:val="002A0517"/>
    <w:rsid w:val="002A0CC8"/>
    <w:rsid w:val="002A5E11"/>
    <w:rsid w:val="002D2343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6896"/>
    <w:rsid w:val="003440F0"/>
    <w:rsid w:val="00350576"/>
    <w:rsid w:val="003512A5"/>
    <w:rsid w:val="00355376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474"/>
    <w:rsid w:val="003B6699"/>
    <w:rsid w:val="003B7D89"/>
    <w:rsid w:val="003C2AD7"/>
    <w:rsid w:val="003C7954"/>
    <w:rsid w:val="003C7D9D"/>
    <w:rsid w:val="003D0112"/>
    <w:rsid w:val="003D11DA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30373"/>
    <w:rsid w:val="00430BC3"/>
    <w:rsid w:val="00441234"/>
    <w:rsid w:val="00444CC1"/>
    <w:rsid w:val="0046741D"/>
    <w:rsid w:val="00476315"/>
    <w:rsid w:val="00477507"/>
    <w:rsid w:val="00483661"/>
    <w:rsid w:val="00492AF4"/>
    <w:rsid w:val="00495575"/>
    <w:rsid w:val="004A4CA0"/>
    <w:rsid w:val="004B51AB"/>
    <w:rsid w:val="004B6F94"/>
    <w:rsid w:val="004D0E47"/>
    <w:rsid w:val="004D6E2C"/>
    <w:rsid w:val="004E2E37"/>
    <w:rsid w:val="004F1F98"/>
    <w:rsid w:val="00502B2E"/>
    <w:rsid w:val="005118FB"/>
    <w:rsid w:val="00512642"/>
    <w:rsid w:val="00513FC5"/>
    <w:rsid w:val="00526D52"/>
    <w:rsid w:val="00530440"/>
    <w:rsid w:val="00531513"/>
    <w:rsid w:val="005369D1"/>
    <w:rsid w:val="0054318D"/>
    <w:rsid w:val="00550225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F13FD"/>
    <w:rsid w:val="005F2EA1"/>
    <w:rsid w:val="005F54B0"/>
    <w:rsid w:val="005F728E"/>
    <w:rsid w:val="006109A9"/>
    <w:rsid w:val="006135BC"/>
    <w:rsid w:val="00614880"/>
    <w:rsid w:val="00626B38"/>
    <w:rsid w:val="0064338A"/>
    <w:rsid w:val="00643B86"/>
    <w:rsid w:val="00660153"/>
    <w:rsid w:val="00662F26"/>
    <w:rsid w:val="006656DA"/>
    <w:rsid w:val="0067713B"/>
    <w:rsid w:val="00677355"/>
    <w:rsid w:val="00691EBC"/>
    <w:rsid w:val="006B2F1F"/>
    <w:rsid w:val="006B3075"/>
    <w:rsid w:val="006C0EFE"/>
    <w:rsid w:val="006C5617"/>
    <w:rsid w:val="006E2730"/>
    <w:rsid w:val="006E41B2"/>
    <w:rsid w:val="006E7F09"/>
    <w:rsid w:val="006F7E06"/>
    <w:rsid w:val="0070543F"/>
    <w:rsid w:val="00707591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51BE"/>
    <w:rsid w:val="00765B59"/>
    <w:rsid w:val="007664B1"/>
    <w:rsid w:val="0077739F"/>
    <w:rsid w:val="00785AE1"/>
    <w:rsid w:val="00787F00"/>
    <w:rsid w:val="00793943"/>
    <w:rsid w:val="00796EF9"/>
    <w:rsid w:val="007A0C66"/>
    <w:rsid w:val="007B042F"/>
    <w:rsid w:val="007C402F"/>
    <w:rsid w:val="007D5219"/>
    <w:rsid w:val="007E647C"/>
    <w:rsid w:val="007F3874"/>
    <w:rsid w:val="007F48F7"/>
    <w:rsid w:val="00816903"/>
    <w:rsid w:val="008176A3"/>
    <w:rsid w:val="00830AC2"/>
    <w:rsid w:val="008359ED"/>
    <w:rsid w:val="00853662"/>
    <w:rsid w:val="00853D8E"/>
    <w:rsid w:val="008600C1"/>
    <w:rsid w:val="00863D6A"/>
    <w:rsid w:val="00870D50"/>
    <w:rsid w:val="00871ACB"/>
    <w:rsid w:val="00892FB6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7478"/>
    <w:rsid w:val="009040DD"/>
    <w:rsid w:val="00911A87"/>
    <w:rsid w:val="00913934"/>
    <w:rsid w:val="0092487E"/>
    <w:rsid w:val="00924C0B"/>
    <w:rsid w:val="00926393"/>
    <w:rsid w:val="00957E5B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4B3A"/>
    <w:rsid w:val="009B4E81"/>
    <w:rsid w:val="009B693E"/>
    <w:rsid w:val="009C5EEA"/>
    <w:rsid w:val="009D6FF5"/>
    <w:rsid w:val="009E6D46"/>
    <w:rsid w:val="009F56C8"/>
    <w:rsid w:val="009F61ED"/>
    <w:rsid w:val="009F77CD"/>
    <w:rsid w:val="00A15E33"/>
    <w:rsid w:val="00A16AAE"/>
    <w:rsid w:val="00A21F59"/>
    <w:rsid w:val="00A257B9"/>
    <w:rsid w:val="00A40E26"/>
    <w:rsid w:val="00A46473"/>
    <w:rsid w:val="00A60111"/>
    <w:rsid w:val="00A645F6"/>
    <w:rsid w:val="00A70D65"/>
    <w:rsid w:val="00A75E5C"/>
    <w:rsid w:val="00A75E8E"/>
    <w:rsid w:val="00A831EF"/>
    <w:rsid w:val="00A95E8C"/>
    <w:rsid w:val="00AA69F3"/>
    <w:rsid w:val="00AA7FAE"/>
    <w:rsid w:val="00AC0A3F"/>
    <w:rsid w:val="00AD4C6B"/>
    <w:rsid w:val="00AE0B02"/>
    <w:rsid w:val="00AE11B8"/>
    <w:rsid w:val="00B016F3"/>
    <w:rsid w:val="00B06F4B"/>
    <w:rsid w:val="00B109E6"/>
    <w:rsid w:val="00B13416"/>
    <w:rsid w:val="00B13F5B"/>
    <w:rsid w:val="00B16378"/>
    <w:rsid w:val="00B219DA"/>
    <w:rsid w:val="00B3084B"/>
    <w:rsid w:val="00B35A5E"/>
    <w:rsid w:val="00B46C4A"/>
    <w:rsid w:val="00B51090"/>
    <w:rsid w:val="00B650A7"/>
    <w:rsid w:val="00B77F89"/>
    <w:rsid w:val="00B81B81"/>
    <w:rsid w:val="00B826E1"/>
    <w:rsid w:val="00B83BEB"/>
    <w:rsid w:val="00B86180"/>
    <w:rsid w:val="00B957A4"/>
    <w:rsid w:val="00BA41A5"/>
    <w:rsid w:val="00BA52CC"/>
    <w:rsid w:val="00BB6D20"/>
    <w:rsid w:val="00BB70EC"/>
    <w:rsid w:val="00BE40C8"/>
    <w:rsid w:val="00BF6137"/>
    <w:rsid w:val="00BF6246"/>
    <w:rsid w:val="00C07F55"/>
    <w:rsid w:val="00C1329D"/>
    <w:rsid w:val="00C16D8D"/>
    <w:rsid w:val="00C215EF"/>
    <w:rsid w:val="00C219E4"/>
    <w:rsid w:val="00C22B52"/>
    <w:rsid w:val="00C32420"/>
    <w:rsid w:val="00C37BC6"/>
    <w:rsid w:val="00C60C0C"/>
    <w:rsid w:val="00C653F2"/>
    <w:rsid w:val="00C733E0"/>
    <w:rsid w:val="00C73E2E"/>
    <w:rsid w:val="00C75768"/>
    <w:rsid w:val="00C76716"/>
    <w:rsid w:val="00C86383"/>
    <w:rsid w:val="00C86A2C"/>
    <w:rsid w:val="00C90DB0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E5B73"/>
    <w:rsid w:val="00CE72ED"/>
    <w:rsid w:val="00D01157"/>
    <w:rsid w:val="00D04175"/>
    <w:rsid w:val="00D04853"/>
    <w:rsid w:val="00D04B3E"/>
    <w:rsid w:val="00D11395"/>
    <w:rsid w:val="00D13C98"/>
    <w:rsid w:val="00D210E8"/>
    <w:rsid w:val="00D34D3E"/>
    <w:rsid w:val="00D444A9"/>
    <w:rsid w:val="00D629C0"/>
    <w:rsid w:val="00D63D24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62B1"/>
    <w:rsid w:val="00DF54A2"/>
    <w:rsid w:val="00E002F1"/>
    <w:rsid w:val="00E07B5E"/>
    <w:rsid w:val="00E2341A"/>
    <w:rsid w:val="00E27224"/>
    <w:rsid w:val="00E36953"/>
    <w:rsid w:val="00E457DE"/>
    <w:rsid w:val="00E508EB"/>
    <w:rsid w:val="00E5555D"/>
    <w:rsid w:val="00E6251D"/>
    <w:rsid w:val="00E635F6"/>
    <w:rsid w:val="00E71378"/>
    <w:rsid w:val="00E86088"/>
    <w:rsid w:val="00E95349"/>
    <w:rsid w:val="00EA3330"/>
    <w:rsid w:val="00EB0E84"/>
    <w:rsid w:val="00EB48F0"/>
    <w:rsid w:val="00EB4FF1"/>
    <w:rsid w:val="00EC7068"/>
    <w:rsid w:val="00EF06EB"/>
    <w:rsid w:val="00EF5382"/>
    <w:rsid w:val="00F11C7E"/>
    <w:rsid w:val="00F13602"/>
    <w:rsid w:val="00F223F4"/>
    <w:rsid w:val="00F25E59"/>
    <w:rsid w:val="00F3017C"/>
    <w:rsid w:val="00F36393"/>
    <w:rsid w:val="00F37B05"/>
    <w:rsid w:val="00F44EDE"/>
    <w:rsid w:val="00F51AFD"/>
    <w:rsid w:val="00F621D5"/>
    <w:rsid w:val="00F62A77"/>
    <w:rsid w:val="00F7313C"/>
    <w:rsid w:val="00F74825"/>
    <w:rsid w:val="00F95BFE"/>
    <w:rsid w:val="00FA3E75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A7E7F-11A4-4E30-B153-B7A506E1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2</cp:revision>
  <cp:lastPrinted>2021-12-20T02:34:00Z</cp:lastPrinted>
  <dcterms:created xsi:type="dcterms:W3CDTF">2021-12-22T04:37:00Z</dcterms:created>
  <dcterms:modified xsi:type="dcterms:W3CDTF">2021-12-22T04:37:00Z</dcterms:modified>
</cp:coreProperties>
</file>