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08" w:rsidRPr="009C2C6E" w:rsidRDefault="00C90B08" w:rsidP="00C90B0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08" w:rsidRPr="009C2C6E" w:rsidRDefault="00C90B08" w:rsidP="00C90B0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C90B08" w:rsidRPr="009C2C6E" w:rsidRDefault="00C90B08" w:rsidP="00C90B0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C90B08" w:rsidRPr="009C2C6E" w:rsidRDefault="00C90B08" w:rsidP="00C90B08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C90B08" w:rsidRPr="009C2C6E" w:rsidRDefault="00C90B08" w:rsidP="00C90B08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C90B08" w:rsidRPr="009C2C6E" w:rsidRDefault="00C90B08" w:rsidP="00C90B08"/>
    <w:p w:rsidR="00C90B08" w:rsidRPr="00D95E62" w:rsidRDefault="00C90B08" w:rsidP="00C90B0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D95E62" w:rsidRPr="00D95E62">
        <w:rPr>
          <w:sz w:val="28"/>
          <w:szCs w:val="28"/>
          <w:u w:val="single"/>
        </w:rPr>
        <w:t>30</w:t>
      </w:r>
      <w:r w:rsidRPr="009C2C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5E62">
        <w:rPr>
          <w:sz w:val="28"/>
          <w:szCs w:val="28"/>
          <w:u w:val="single"/>
        </w:rPr>
        <w:t>декабря 2021</w:t>
      </w:r>
      <w:r w:rsidRPr="009C2C6E">
        <w:rPr>
          <w:sz w:val="22"/>
          <w:szCs w:val="22"/>
        </w:rPr>
        <w:t xml:space="preserve">г. № </w:t>
      </w:r>
      <w:r w:rsidR="00D95E62" w:rsidRPr="00D95E62">
        <w:rPr>
          <w:sz w:val="28"/>
          <w:szCs w:val="28"/>
          <w:u w:val="single"/>
        </w:rPr>
        <w:t>2082-П</w:t>
      </w:r>
    </w:p>
    <w:p w:rsidR="00C90B08" w:rsidRPr="009C2C6E" w:rsidRDefault="00C90B08" w:rsidP="00C90B08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C90B08" w:rsidRPr="009C2C6E" w:rsidRDefault="00C90B08" w:rsidP="000B5154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4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 № 556-П, от 14.06.2018  № 650-П, от 22.08.2018 № 908-П, от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29.10.2018 № 1226-П, от 29.12.2018 № 1535-П, от 2</w:t>
      </w:r>
      <w:bookmarkStart w:id="0" w:name="_GoBack"/>
      <w:bookmarkEnd w:id="0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9.12.2018 № 1536-П, от 13.05.2019 № 567-П, от 12.09.2019 № 1099-П</w:t>
      </w:r>
      <w:proofErr w:type="gramStart"/>
      <w:r w:rsidR="00904B1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</w:t>
      </w:r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</w:t>
      </w:r>
      <w:proofErr w:type="gramEnd"/>
      <w:r w:rsidRPr="009C2C6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21.10.2019 № 1272-П, от 30.12.2019 № 1636-П, от 14.04.2020 № 698-П, от 15.05.2020№ 856-П, от 13.07.2020 № 1078-П, от 01.09.2020 № 1345-П, от 12.10.2020№ 1603-П, от 30.11.2020 № 1871-П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30.12.2020 № 2135-П, от 09.07.2021№ 1297-П, от 04.10.2021 № 1710-П</w:t>
      </w:r>
      <w:r w:rsidR="00904B1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08.11.2021 № 1818-П)</w:t>
      </w:r>
    </w:p>
    <w:p w:rsidR="00C90B08" w:rsidRPr="009C2C6E" w:rsidRDefault="00C90B08" w:rsidP="000B515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C90B08" w:rsidRPr="009C2C6E" w:rsidRDefault="00C90B08" w:rsidP="00C90B08">
      <w:pPr>
        <w:tabs>
          <w:tab w:val="left" w:pos="0"/>
          <w:tab w:val="left" w:pos="9180"/>
        </w:tabs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F91347">
        <w:rPr>
          <w:sz w:val="28"/>
          <w:szCs w:val="28"/>
        </w:rPr>
        <w:t>В соответствии с решением Совета народных депутатов Промышленновского муниципального округа от 23.12.2021 № 357                        «О внесении изменений и дополнений в решение от 24.12.2020 № 228                    «О бюджете Промышленновского муниципального округа на 2021 год и на плановый  период 2022  и 2023 годов», решением Совета народных депутатов Промышленновского муниципального округа от 23.12.2021 № 356                       «О бюджете Промышленновского муниципального округа на 2022 год и на плановый</w:t>
      </w:r>
      <w:proofErr w:type="gramEnd"/>
      <w:r w:rsidRPr="00F91347">
        <w:rPr>
          <w:sz w:val="28"/>
          <w:szCs w:val="28"/>
        </w:rPr>
        <w:t xml:space="preserve"> период 2023 и 2024 годов», постановлением администрации Промышленновского муниципального округа от 28.04.2020 № 754-П                   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>:</w:t>
      </w:r>
    </w:p>
    <w:p w:rsidR="00C90B08" w:rsidRPr="009C2C6E" w:rsidRDefault="00C90B08" w:rsidP="00C90B08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 Внести в муниципальную программу «Развитие системы образования и воспитания детей в Промышленновском округе» на 2018 -202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4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(далее – Программа) следующие изменения:</w:t>
      </w:r>
    </w:p>
    <w:p w:rsidR="00C90B08" w:rsidRPr="009C2C6E" w:rsidRDefault="00C90B08" w:rsidP="00C90B08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Паспорт Программы изложить в редакции согласно приложению           № 1 к настоящему приложению;</w:t>
      </w:r>
    </w:p>
    <w:p w:rsidR="00C90B08" w:rsidRPr="009C2C6E" w:rsidRDefault="00C90B08" w:rsidP="00C90B08">
      <w:pPr>
        <w:tabs>
          <w:tab w:val="left" w:pos="1134"/>
        </w:tabs>
        <w:ind w:firstLine="426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lastRenderedPageBreak/>
        <w:t xml:space="preserve">1.2. </w:t>
      </w:r>
      <w:r w:rsidRPr="009C2C6E">
        <w:rPr>
          <w:sz w:val="28"/>
          <w:szCs w:val="28"/>
        </w:rPr>
        <w:t>Раздел 1-3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C90B08" w:rsidRPr="009C2C6E" w:rsidRDefault="00C90B08" w:rsidP="00C90B08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C90B08" w:rsidRPr="009C2C6E" w:rsidRDefault="00C90B08" w:rsidP="00C90B08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3.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С.А. </w:t>
      </w:r>
      <w:proofErr w:type="spellStart"/>
      <w:r w:rsidRPr="009C2C6E">
        <w:rPr>
          <w:sz w:val="28"/>
          <w:szCs w:val="28"/>
        </w:rPr>
        <w:t>Федарюк</w:t>
      </w:r>
      <w:proofErr w:type="spellEnd"/>
      <w:r w:rsidRPr="009C2C6E">
        <w:rPr>
          <w:sz w:val="28"/>
          <w:szCs w:val="28"/>
        </w:rPr>
        <w:t>.</w:t>
      </w:r>
    </w:p>
    <w:p w:rsidR="00C90B08" w:rsidRPr="009C2C6E" w:rsidRDefault="00C90B08" w:rsidP="00C90B08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4. Настоящее постановление вступает в силу со дня подписания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C90B08" w:rsidRPr="009C2C6E" w:rsidTr="001D23A0">
        <w:tc>
          <w:tcPr>
            <w:tcW w:w="5882" w:type="dxa"/>
            <w:shd w:val="clear" w:color="auto" w:fill="auto"/>
          </w:tcPr>
          <w:p w:rsidR="00C90B08" w:rsidRPr="009C2C6E" w:rsidRDefault="00C90B08" w:rsidP="001D23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0B08" w:rsidRPr="009C2C6E" w:rsidRDefault="00C90B08" w:rsidP="001D23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0B08" w:rsidRPr="009C2C6E" w:rsidRDefault="00C90B08" w:rsidP="001D23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0B08" w:rsidRPr="009C2C6E" w:rsidRDefault="00C90B08" w:rsidP="001D23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9C2C6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007" w:type="dxa"/>
            <w:shd w:val="clear" w:color="auto" w:fill="auto"/>
          </w:tcPr>
          <w:p w:rsidR="00C90B08" w:rsidRPr="009C2C6E" w:rsidRDefault="00C90B08" w:rsidP="001D23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0B08" w:rsidRPr="009C2C6E" w:rsidTr="001D23A0">
        <w:tc>
          <w:tcPr>
            <w:tcW w:w="5882" w:type="dxa"/>
            <w:shd w:val="clear" w:color="auto" w:fill="auto"/>
          </w:tcPr>
          <w:p w:rsidR="00C90B08" w:rsidRPr="009C2C6E" w:rsidRDefault="00C90B08" w:rsidP="001D23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C90B08" w:rsidRPr="009C2C6E" w:rsidRDefault="00C90B08" w:rsidP="001D23A0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Default="00C90B08" w:rsidP="00C90B08">
      <w:pPr>
        <w:autoSpaceDE w:val="0"/>
        <w:autoSpaceDN w:val="0"/>
        <w:adjustRightInd w:val="0"/>
      </w:pPr>
    </w:p>
    <w:p w:rsidR="00C90B08" w:rsidRDefault="00C90B08" w:rsidP="00C90B08">
      <w:pPr>
        <w:autoSpaceDE w:val="0"/>
        <w:autoSpaceDN w:val="0"/>
        <w:adjustRightInd w:val="0"/>
      </w:pPr>
    </w:p>
    <w:p w:rsidR="00C90B08" w:rsidRDefault="00C90B08" w:rsidP="00C90B08">
      <w:pPr>
        <w:autoSpaceDE w:val="0"/>
        <w:autoSpaceDN w:val="0"/>
        <w:adjustRightInd w:val="0"/>
      </w:pPr>
    </w:p>
    <w:p w:rsidR="00C90B08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  <w:r w:rsidRPr="009C2C6E">
        <w:t>Исп. Т.Л. Ерогова</w:t>
      </w:r>
    </w:p>
    <w:p w:rsidR="00C90B08" w:rsidRPr="009C2C6E" w:rsidRDefault="00C90B08" w:rsidP="00C90B08">
      <w:pPr>
        <w:autoSpaceDE w:val="0"/>
        <w:autoSpaceDN w:val="0"/>
        <w:adjustRightInd w:val="0"/>
      </w:pPr>
      <w:r w:rsidRPr="009C2C6E">
        <w:t>тел. 7-42-73</w:t>
      </w:r>
    </w:p>
    <w:p w:rsidR="00C90B08" w:rsidRPr="009C2C6E" w:rsidRDefault="00C90B08" w:rsidP="00C90B08">
      <w:pPr>
        <w:autoSpaceDE w:val="0"/>
        <w:autoSpaceDN w:val="0"/>
        <w:adjustRightInd w:val="0"/>
      </w:pPr>
    </w:p>
    <w:p w:rsidR="00C90B08" w:rsidRPr="009C2C6E" w:rsidRDefault="00C90B08" w:rsidP="00C90B08">
      <w:pPr>
        <w:autoSpaceDE w:val="0"/>
        <w:autoSpaceDN w:val="0"/>
        <w:adjustRightInd w:val="0"/>
      </w:pPr>
      <w:r w:rsidRPr="009C2C6E">
        <w:t>постановление от «</w:t>
      </w:r>
      <w:r w:rsidR="00D95E62">
        <w:t>30</w:t>
      </w:r>
      <w:r w:rsidRPr="009C2C6E">
        <w:t>»</w:t>
      </w:r>
      <w:r w:rsidR="00D95E62">
        <w:t>декабря 2021</w:t>
      </w:r>
      <w:r w:rsidRPr="009C2C6E">
        <w:t xml:space="preserve">г. № </w:t>
      </w:r>
      <w:r w:rsidR="00D95E62">
        <w:t>2082-П</w:t>
      </w:r>
      <w:r w:rsidRPr="009C2C6E">
        <w:t xml:space="preserve">                                                                          страница 2</w:t>
      </w:r>
    </w:p>
    <w:p w:rsidR="00F728DA" w:rsidRDefault="00F728DA" w:rsidP="00C5422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>
        <w:rPr>
          <w:sz w:val="28"/>
          <w:szCs w:val="28"/>
        </w:rPr>
        <w:t>4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47AD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47AD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>
              <w:rPr>
                <w:sz w:val="28"/>
                <w:szCs w:val="28"/>
              </w:rPr>
              <w:t>4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47AD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47AD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47AD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47AD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C5422F" w:rsidRDefault="00C5422F" w:rsidP="00847ADC">
            <w:pPr>
              <w:jc w:val="both"/>
              <w:rPr>
                <w:sz w:val="28"/>
                <w:szCs w:val="28"/>
              </w:rPr>
            </w:pPr>
          </w:p>
          <w:p w:rsidR="00C5422F" w:rsidRDefault="00C5422F" w:rsidP="00847ADC">
            <w:pPr>
              <w:jc w:val="both"/>
              <w:rPr>
                <w:sz w:val="28"/>
                <w:szCs w:val="28"/>
              </w:rPr>
            </w:pPr>
          </w:p>
          <w:p w:rsidR="00707544" w:rsidRDefault="00707544" w:rsidP="00847ADC">
            <w:pPr>
              <w:jc w:val="both"/>
              <w:rPr>
                <w:sz w:val="28"/>
                <w:szCs w:val="28"/>
              </w:rPr>
            </w:pPr>
          </w:p>
          <w:p w:rsidR="00707544" w:rsidRPr="002D3C5E" w:rsidRDefault="00707544" w:rsidP="00847AD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47AD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47A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47AD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C5422F" w:rsidRDefault="00C5422F" w:rsidP="00847AD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C5422F" w:rsidRPr="002D3C5E" w:rsidRDefault="00C5422F" w:rsidP="00847AD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47A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47AD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D95E6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69561E" w:rsidRPr="00D95E62">
              <w:rPr>
                <w:rFonts w:ascii="Times New Roman" w:hAnsi="Times New Roman" w:cs="Times New Roman"/>
                <w:sz w:val="28"/>
                <w:szCs w:val="28"/>
              </w:rPr>
              <w:t>8297006,8</w:t>
            </w: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D95E6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D95E6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2018 год – 930334,4 тыс.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D95E6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2019 год – 1244201,6 тыс.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D95E6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2020 год – 1221974,3 тыс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9561E" w:rsidRPr="00D95E62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D95E6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1280940,1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1146595,7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1183335,3 тыс. рублей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3056604,2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2018 год – 385076,6 тыс.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 –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9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534672,5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404909,6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389899,7 тыс. рублей.</w:t>
            </w:r>
          </w:p>
        </w:tc>
      </w:tr>
      <w:tr w:rsidR="00C5422F" w:rsidRPr="002D3C5E" w:rsidTr="00847AD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47A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47A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C5422F" w:rsidRPr="00795C54" w:rsidRDefault="00C5422F" w:rsidP="00847AD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C5422F" w:rsidRPr="00795C54" w:rsidRDefault="00C5422F" w:rsidP="00847A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удовлетворенности населения Промышленновского </w:t>
            </w: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качеством образовательных услуг и их доступностью;</w:t>
            </w:r>
          </w:p>
          <w:p w:rsidR="00C5422F" w:rsidRPr="00795C54" w:rsidRDefault="00C5422F" w:rsidP="00847AD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47AD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C5422F" w:rsidP="00C5422F"/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5422F" w:rsidRDefault="00C5422F" w:rsidP="00C542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Первый з</w:t>
      </w:r>
      <w:r w:rsidRPr="008A4BEA">
        <w:rPr>
          <w:sz w:val="28"/>
          <w:szCs w:val="28"/>
        </w:rPr>
        <w:t>аместитель главы</w:t>
      </w:r>
    </w:p>
    <w:p w:rsidR="00C5422F" w:rsidRDefault="00C5422F" w:rsidP="00C542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ADC" w:rsidRDefault="00847ADC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544" w:rsidRDefault="00707544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215B4A" w:rsidP="00D95E62">
      <w:pPr>
        <w:autoSpaceDE w:val="0"/>
        <w:autoSpaceDN w:val="0"/>
        <w:adjustRightInd w:val="0"/>
        <w:ind w:left="5664"/>
        <w:jc w:val="both"/>
      </w:pPr>
      <w:r>
        <w:rPr>
          <w:sz w:val="28"/>
          <w:szCs w:val="28"/>
        </w:rPr>
        <w:lastRenderedPageBreak/>
        <w:t xml:space="preserve"> 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D95E62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47ADC"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 w:rsidR="00847ADC">
        <w:rPr>
          <w:sz w:val="28"/>
          <w:szCs w:val="28"/>
        </w:rPr>
        <w:t>______________</w:t>
      </w:r>
      <w:proofErr w:type="gramStart"/>
      <w:r w:rsidR="00847ADC">
        <w:rPr>
          <w:sz w:val="28"/>
          <w:szCs w:val="28"/>
        </w:rPr>
        <w:t>г</w:t>
      </w:r>
      <w:proofErr w:type="gramEnd"/>
      <w:r w:rsidR="00215B4A" w:rsidRPr="00394EFE">
        <w:rPr>
          <w:sz w:val="28"/>
          <w:szCs w:val="28"/>
        </w:rPr>
        <w:t>.№</w:t>
      </w:r>
      <w:r w:rsidR="00847ADC">
        <w:rPr>
          <w:sz w:val="28"/>
          <w:szCs w:val="28"/>
        </w:rPr>
        <w:t>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Pr="008A4BEA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</w:t>
      </w:r>
      <w:proofErr w:type="gramStart"/>
      <w:r w:rsidRPr="00C53C84">
        <w:rPr>
          <w:color w:val="000000"/>
          <w:sz w:val="28"/>
          <w:szCs w:val="28"/>
        </w:rPr>
        <w:t xml:space="preserve">С 2011 года в </w:t>
      </w:r>
      <w:r w:rsidRPr="00C53C84">
        <w:rPr>
          <w:color w:val="000000"/>
          <w:sz w:val="28"/>
          <w:szCs w:val="28"/>
        </w:rPr>
        <w:lastRenderedPageBreak/>
        <w:t>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53C84">
        <w:rPr>
          <w:color w:val="000000"/>
          <w:sz w:val="28"/>
          <w:szCs w:val="28"/>
        </w:rPr>
        <w:t>обучающихся</w:t>
      </w:r>
      <w:proofErr w:type="gramEnd"/>
      <w:r w:rsidRPr="00C53C84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53C84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</w:t>
      </w:r>
      <w:r w:rsidRPr="00C53C84">
        <w:rPr>
          <w:color w:val="000000"/>
          <w:sz w:val="28"/>
          <w:szCs w:val="28"/>
        </w:rPr>
        <w:lastRenderedPageBreak/>
        <w:t xml:space="preserve">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</w:t>
      </w:r>
      <w:proofErr w:type="spellStart"/>
      <w:r w:rsidRPr="00C53C84">
        <w:rPr>
          <w:spacing w:val="3"/>
          <w:sz w:val="28"/>
          <w:szCs w:val="28"/>
        </w:rPr>
        <w:t>воспитательно</w:t>
      </w:r>
      <w:proofErr w:type="spellEnd"/>
      <w:r w:rsidRPr="00C53C84">
        <w:rPr>
          <w:spacing w:val="3"/>
          <w:sz w:val="28"/>
          <w:szCs w:val="28"/>
        </w:rPr>
        <w:t>-образовательном процессе образовательных учреждений, реализующих образовательные программы.</w:t>
      </w:r>
    </w:p>
    <w:p w:rsidR="00D47ACD" w:rsidRPr="00C40A9D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color w:val="C00000"/>
          <w:sz w:val="28"/>
          <w:szCs w:val="28"/>
        </w:rPr>
      </w:pPr>
      <w:proofErr w:type="gramStart"/>
      <w:r w:rsidRPr="00C40A9D">
        <w:rPr>
          <w:color w:val="C00000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C40A9D">
        <w:rPr>
          <w:color w:val="C00000"/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C40A9D">
        <w:rPr>
          <w:color w:val="C00000"/>
          <w:sz w:val="28"/>
          <w:szCs w:val="28"/>
        </w:rPr>
        <w:t>экономический механизм</w:t>
      </w:r>
      <w:proofErr w:type="gramEnd"/>
      <w:r w:rsidRPr="00C40A9D">
        <w:rPr>
          <w:color w:val="C00000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C40A9D" w:rsidRDefault="00D47ACD" w:rsidP="00D47ACD">
      <w:pPr>
        <w:tabs>
          <w:tab w:val="left" w:pos="567"/>
        </w:tabs>
        <w:ind w:firstLine="709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proofErr w:type="gramStart"/>
      <w:r w:rsidRPr="00C53C84">
        <w:rPr>
          <w:sz w:val="28"/>
          <w:szCs w:val="28"/>
        </w:rPr>
        <w:lastRenderedPageBreak/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B05B32">
        <w:rPr>
          <w:bCs/>
          <w:color w:val="000000"/>
          <w:spacing w:val="-1"/>
          <w:sz w:val="28"/>
          <w:szCs w:val="28"/>
        </w:rPr>
        <w:t>4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  <w:proofErr w:type="gramEnd"/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2E4E6F" w:rsidRDefault="002E4E6F" w:rsidP="002E4E6F">
      <w:pPr>
        <w:tabs>
          <w:tab w:val="left" w:pos="0"/>
          <w:tab w:val="left" w:pos="540"/>
        </w:tabs>
        <w:autoSpaceDE w:val="0"/>
        <w:autoSpaceDN w:val="0"/>
        <w:adjustRightInd w:val="0"/>
        <w:rPr>
          <w:spacing w:val="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0FF1" w:rsidRPr="002E4E6F">
        <w:rPr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 xml:space="preserve">Целью программы </w:t>
      </w:r>
      <w:proofErr w:type="spellStart"/>
      <w:r w:rsidRPr="00C53C84">
        <w:rPr>
          <w:spacing w:val="3"/>
          <w:sz w:val="28"/>
          <w:szCs w:val="28"/>
        </w:rPr>
        <w:t>является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>овершенствование</w:t>
      </w:r>
      <w:proofErr w:type="spellEnd"/>
      <w:r w:rsidRPr="00C53C84">
        <w:rPr>
          <w:spacing w:val="3"/>
          <w:sz w:val="28"/>
          <w:szCs w:val="28"/>
        </w:rPr>
        <w:t xml:space="preserve">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  <w:r w:rsidRPr="002E4E6F">
        <w:rPr>
          <w:color w:val="000000"/>
          <w:spacing w:val="5"/>
          <w:sz w:val="28"/>
          <w:szCs w:val="28"/>
        </w:rPr>
        <w:t xml:space="preserve">Перечень подпрограмм программы </w:t>
      </w:r>
      <w:r w:rsidR="000A1C98">
        <w:rPr>
          <w:color w:val="000000"/>
          <w:spacing w:val="5"/>
          <w:sz w:val="28"/>
          <w:szCs w:val="28"/>
        </w:rPr>
        <w:t>с кратким описанием подпрограмм</w:t>
      </w:r>
      <w:r w:rsidRPr="002E4E6F">
        <w:rPr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2E4E6F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</w:t>
      </w:r>
      <w:proofErr w:type="gramStart"/>
      <w:r w:rsidRPr="00C53C84">
        <w:rPr>
          <w:sz w:val="28"/>
          <w:szCs w:val="28"/>
        </w:rPr>
        <w:t>обучающихся</w:t>
      </w:r>
      <w:proofErr w:type="gramEnd"/>
      <w:r w:rsidRPr="00C53C84">
        <w:rPr>
          <w:sz w:val="28"/>
          <w:szCs w:val="28"/>
        </w:rPr>
        <w:t xml:space="preserve">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«Развитие дошкольного, общего образования и дополнительного </w:t>
      </w:r>
      <w:r w:rsidRPr="00C53C84">
        <w:rPr>
          <w:sz w:val="28"/>
          <w:szCs w:val="28"/>
        </w:rPr>
        <w:lastRenderedPageBreak/>
        <w:t>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«Социальные гарантии в системе </w:t>
      </w:r>
      <w:proofErr w:type="spellStart"/>
      <w:r w:rsidRPr="00C53C84">
        <w:rPr>
          <w:sz w:val="28"/>
          <w:szCs w:val="28"/>
        </w:rPr>
        <w:t>образования</w:t>
      </w:r>
      <w:proofErr w:type="gramStart"/>
      <w:r w:rsidRPr="00C53C84">
        <w:rPr>
          <w:sz w:val="28"/>
          <w:szCs w:val="28"/>
        </w:rPr>
        <w:t>»в</w:t>
      </w:r>
      <w:proofErr w:type="gramEnd"/>
      <w:r w:rsidRPr="00C53C84">
        <w:rPr>
          <w:sz w:val="28"/>
          <w:szCs w:val="28"/>
        </w:rPr>
        <w:t>ключает</w:t>
      </w:r>
      <w:proofErr w:type="spellEnd"/>
      <w:r w:rsidRPr="00C53C84">
        <w:rPr>
          <w:sz w:val="28"/>
          <w:szCs w:val="28"/>
        </w:rPr>
        <w:t xml:space="preserve">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C40A9D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color w:val="C00000"/>
          <w:sz w:val="28"/>
          <w:szCs w:val="28"/>
        </w:rPr>
      </w:pPr>
      <w:r w:rsidRPr="00C53C84">
        <w:rPr>
          <w:sz w:val="28"/>
          <w:szCs w:val="28"/>
        </w:rPr>
        <w:t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  <w:r w:rsidR="00D95E62">
        <w:rPr>
          <w:sz w:val="28"/>
          <w:szCs w:val="28"/>
        </w:rPr>
        <w:t xml:space="preserve"> </w:t>
      </w:r>
      <w:r w:rsidR="009E1BF2" w:rsidRPr="00C40A9D">
        <w:rPr>
          <w:color w:val="C00000"/>
          <w:sz w:val="28"/>
          <w:szCs w:val="28"/>
        </w:rPr>
        <w:t>П</w:t>
      </w:r>
      <w:r w:rsidR="00F35DC9" w:rsidRPr="00C40A9D">
        <w:rPr>
          <w:color w:val="C00000"/>
          <w:sz w:val="28"/>
          <w:szCs w:val="28"/>
        </w:rPr>
        <w:t>редполагает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F35DC9" w:rsidRPr="00C40A9D" w:rsidRDefault="00F35DC9" w:rsidP="00F35DC9">
      <w:pPr>
        <w:widowControl w:val="0"/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4510DA" w:rsidRDefault="004510DA" w:rsidP="004510DA">
      <w:pPr>
        <w:suppressAutoHyphens/>
        <w:jc w:val="center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C40A9D" w:rsidRDefault="00504D96" w:rsidP="004510DA">
      <w:pPr>
        <w:suppressAutoHyphens/>
        <w:jc w:val="center"/>
        <w:rPr>
          <w:color w:val="C00000"/>
          <w:sz w:val="28"/>
          <w:szCs w:val="28"/>
        </w:rPr>
      </w:pP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Характеризует степень </w:t>
      </w:r>
      <w:proofErr w:type="gramStart"/>
      <w:r w:rsidRPr="00C40A9D">
        <w:rPr>
          <w:color w:val="C00000"/>
          <w:sz w:val="28"/>
          <w:szCs w:val="28"/>
        </w:rPr>
        <w:t>внедрения механизма персонифицированного учета дополнительного образования детей</w:t>
      </w:r>
      <w:proofErr w:type="gramEnd"/>
      <w:r w:rsidRPr="00C40A9D">
        <w:rPr>
          <w:color w:val="C00000"/>
          <w:sz w:val="28"/>
          <w:szCs w:val="28"/>
        </w:rPr>
        <w:t>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Определяется отношением числа детей в возрасте от 5 до 18 лет, использующих для получения дополнительного образования сертификаты </w:t>
      </w:r>
      <w:r w:rsidRPr="00C40A9D">
        <w:rPr>
          <w:color w:val="C00000"/>
          <w:sz w:val="28"/>
          <w:szCs w:val="28"/>
        </w:rPr>
        <w:lastRenderedPageBreak/>
        <w:t>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C40A9D" w:rsidRDefault="004510DA" w:rsidP="004510DA">
      <w:pPr>
        <w:tabs>
          <w:tab w:val="center" w:pos="5315"/>
        </w:tabs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C40A9D">
        <w:rPr>
          <w:color w:val="C00000"/>
          <w:sz w:val="28"/>
          <w:szCs w:val="28"/>
        </w:rPr>
        <w:t>Спдо</w:t>
      </w:r>
      <w:proofErr w:type="spellEnd"/>
      <w:r w:rsidRPr="00C40A9D">
        <w:rPr>
          <w:color w:val="C00000"/>
          <w:sz w:val="28"/>
          <w:szCs w:val="28"/>
        </w:rPr>
        <w:t>= (</w:t>
      </w:r>
      <w:proofErr w:type="spellStart"/>
      <w:r w:rsidRPr="00C40A9D">
        <w:rPr>
          <w:color w:val="C00000"/>
          <w:sz w:val="28"/>
          <w:szCs w:val="28"/>
        </w:rPr>
        <w:t>Чспдо</w:t>
      </w:r>
      <w:proofErr w:type="spellEnd"/>
      <w:r w:rsidRPr="00C40A9D">
        <w:rPr>
          <w:color w:val="C00000"/>
          <w:sz w:val="28"/>
          <w:szCs w:val="28"/>
        </w:rPr>
        <w:t xml:space="preserve"> / Чобуч5-18)*100%,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C40A9D">
        <w:rPr>
          <w:color w:val="C00000"/>
          <w:sz w:val="28"/>
          <w:szCs w:val="28"/>
        </w:rPr>
        <w:t>Чспдо</w:t>
      </w:r>
      <w:proofErr w:type="spellEnd"/>
      <w:r w:rsidRPr="00C40A9D">
        <w:rPr>
          <w:color w:val="C00000"/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C40A9D" w:rsidRDefault="004510DA" w:rsidP="00E85CDF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C40A9D">
        <w:rPr>
          <w:color w:val="C00000"/>
          <w:sz w:val="28"/>
          <w:szCs w:val="28"/>
        </w:rPr>
        <w:t>пообъектный</w:t>
      </w:r>
      <w:proofErr w:type="spellEnd"/>
      <w:r w:rsidRPr="00C40A9D">
        <w:rPr>
          <w:color w:val="C00000"/>
          <w:sz w:val="28"/>
          <w:szCs w:val="28"/>
        </w:rPr>
        <w:t xml:space="preserve"> мониторинг).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 xml:space="preserve">Рассчитывается по формуле: </w:t>
      </w:r>
      <w:proofErr w:type="spellStart"/>
      <w:r w:rsidRPr="00C40A9D">
        <w:rPr>
          <w:color w:val="C00000"/>
          <w:sz w:val="28"/>
          <w:szCs w:val="28"/>
        </w:rPr>
        <w:t>Спф</w:t>
      </w:r>
      <w:proofErr w:type="spellEnd"/>
      <w:r w:rsidRPr="00C40A9D">
        <w:rPr>
          <w:color w:val="C00000"/>
          <w:sz w:val="28"/>
          <w:szCs w:val="28"/>
        </w:rPr>
        <w:t>= (</w:t>
      </w:r>
      <w:proofErr w:type="spellStart"/>
      <w:r w:rsidRPr="00C40A9D">
        <w:rPr>
          <w:color w:val="C00000"/>
          <w:sz w:val="28"/>
          <w:szCs w:val="28"/>
        </w:rPr>
        <w:t>Чдспф</w:t>
      </w:r>
      <w:proofErr w:type="spellEnd"/>
      <w:r w:rsidRPr="00C40A9D">
        <w:rPr>
          <w:color w:val="C00000"/>
          <w:sz w:val="28"/>
          <w:szCs w:val="28"/>
        </w:rPr>
        <w:t xml:space="preserve"> / Ч5-18)*100%, где:</w:t>
      </w:r>
    </w:p>
    <w:p w:rsidR="004510DA" w:rsidRPr="00C40A9D" w:rsidRDefault="004510DA" w:rsidP="004510DA">
      <w:pPr>
        <w:ind w:firstLine="540"/>
        <w:jc w:val="both"/>
        <w:rPr>
          <w:color w:val="C00000"/>
          <w:sz w:val="28"/>
          <w:szCs w:val="28"/>
        </w:rPr>
      </w:pPr>
      <w:proofErr w:type="spellStart"/>
      <w:r w:rsidRPr="00C40A9D">
        <w:rPr>
          <w:color w:val="C00000"/>
          <w:sz w:val="28"/>
          <w:szCs w:val="28"/>
        </w:rPr>
        <w:t>Чдспф</w:t>
      </w:r>
      <w:proofErr w:type="spellEnd"/>
      <w:r w:rsidRPr="00C40A9D">
        <w:rPr>
          <w:color w:val="C00000"/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C40A9D" w:rsidRDefault="004510DA" w:rsidP="009E1BF2">
      <w:pPr>
        <w:ind w:firstLine="540"/>
        <w:jc w:val="both"/>
        <w:rPr>
          <w:color w:val="C00000"/>
          <w:sz w:val="28"/>
          <w:szCs w:val="28"/>
        </w:rPr>
      </w:pPr>
      <w:r w:rsidRPr="00C40A9D">
        <w:rPr>
          <w:color w:val="C00000"/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504D96" w:rsidRDefault="00504D96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p w:rsidR="00707544" w:rsidRPr="00C40A9D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п</w:t>
            </w:r>
            <w:proofErr w:type="gramEnd"/>
            <w:r w:rsidRPr="00C53C84">
              <w:rPr>
                <w:sz w:val="28"/>
                <w:szCs w:val="28"/>
              </w:rPr>
              <w:t>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D853DD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B05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B05B32"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D853DD">
        <w:tc>
          <w:tcPr>
            <w:tcW w:w="848" w:type="dxa"/>
          </w:tcPr>
          <w:p w:rsidR="00D90FF1" w:rsidRPr="00C53C84" w:rsidRDefault="00D90FF1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D853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D853DD">
        <w:trPr>
          <w:trHeight w:val="1691"/>
        </w:trPr>
        <w:tc>
          <w:tcPr>
            <w:tcW w:w="848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C53C84">
              <w:rPr>
                <w:bCs/>
                <w:sz w:val="28"/>
                <w:szCs w:val="28"/>
              </w:rPr>
              <w:t>во</w:t>
            </w:r>
            <w:proofErr w:type="gramEnd"/>
          </w:p>
          <w:p w:rsidR="000A1C98" w:rsidRPr="00C53C84" w:rsidRDefault="000A1C98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D853DD">
        <w:trPr>
          <w:trHeight w:val="2831"/>
        </w:trPr>
        <w:tc>
          <w:tcPr>
            <w:tcW w:w="848" w:type="dxa"/>
          </w:tcPr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  <w:p w:rsidR="00D90FF1" w:rsidRDefault="00D90FF1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D90FF1" w:rsidRPr="00C53C84" w:rsidRDefault="00D90FF1" w:rsidP="00D853D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C53C84">
              <w:rPr>
                <w:sz w:val="28"/>
                <w:szCs w:val="28"/>
              </w:rPr>
              <w:t>для</w:t>
            </w:r>
            <w:proofErr w:type="gramEnd"/>
            <w:r w:rsidRPr="00C53C8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D853D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F270EA" w:rsidRDefault="00F270EA" w:rsidP="00D853DD">
            <w:pPr>
              <w:rPr>
                <w:bCs/>
                <w:sz w:val="28"/>
                <w:szCs w:val="28"/>
              </w:rPr>
            </w:pPr>
          </w:p>
          <w:p w:rsidR="00707544" w:rsidRDefault="00707544" w:rsidP="00D853DD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D853DD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rPr>
          <w:trHeight w:val="317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1152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rPr>
          <w:trHeight w:val="759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D853DD">
        <w:trPr>
          <w:trHeight w:val="998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451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2445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707544" w:rsidRDefault="00707544" w:rsidP="00D853DD">
            <w:pPr>
              <w:rPr>
                <w:sz w:val="28"/>
                <w:szCs w:val="28"/>
              </w:rPr>
            </w:pPr>
          </w:p>
          <w:p w:rsidR="00707544" w:rsidRDefault="00707544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707544" w:rsidRDefault="00707544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rPr>
          <w:trHeight w:val="7941"/>
        </w:trPr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504D96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D853DD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</w:tr>
      <w:tr w:rsidR="00504D96" w:rsidRPr="00C53C84" w:rsidTr="00D853DD">
        <w:trPr>
          <w:trHeight w:val="320"/>
        </w:trPr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proofErr w:type="gram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>ной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D853D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D853DD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D853DD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D853DD">
            <w:pPr>
              <w:rPr>
                <w:color w:val="000000"/>
                <w:sz w:val="28"/>
                <w:szCs w:val="28"/>
              </w:rPr>
            </w:pPr>
          </w:p>
          <w:p w:rsidR="00707544" w:rsidRPr="00C53C84" w:rsidRDefault="00707544" w:rsidP="00D853DD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504D96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D853DD">
        <w:tc>
          <w:tcPr>
            <w:tcW w:w="848" w:type="dxa"/>
          </w:tcPr>
          <w:p w:rsidR="00504D96" w:rsidRPr="00C53C84" w:rsidRDefault="00707544" w:rsidP="00D853D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Default="00504D96" w:rsidP="00D853DD">
            <w:pPr>
              <w:rPr>
                <w:sz w:val="28"/>
                <w:szCs w:val="28"/>
              </w:rPr>
            </w:pP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D85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D853D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C53C84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707544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70754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C53C84">
              <w:rPr>
                <w:bCs/>
                <w:sz w:val="28"/>
                <w:szCs w:val="28"/>
              </w:rPr>
              <w:t>специализирован</w:t>
            </w:r>
            <w:proofErr w:type="gramEnd"/>
          </w:p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жилых помещений»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707544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Pr="00C53C8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 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5.4.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</w:t>
            </w:r>
            <w:r w:rsidRPr="00C53C84">
              <w:rPr>
                <w:sz w:val="28"/>
                <w:szCs w:val="28"/>
              </w:rPr>
              <w:lastRenderedPageBreak/>
              <w:t>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</w:t>
            </w:r>
            <w:r w:rsidRPr="00C53C84">
              <w:rPr>
                <w:bCs/>
                <w:sz w:val="28"/>
                <w:szCs w:val="28"/>
              </w:rPr>
              <w:lastRenderedPageBreak/>
              <w:t xml:space="preserve">компенсации части родительской платы, взимаемой с родителей (законных представителей) </w:t>
            </w:r>
          </w:p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 xml:space="preserve">Отношение </w:t>
            </w:r>
            <w:r w:rsidRPr="00C53C84">
              <w:rPr>
                <w:sz w:val="28"/>
                <w:szCs w:val="28"/>
              </w:rPr>
              <w:lastRenderedPageBreak/>
              <w:t>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7075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</w:tc>
        <w:tc>
          <w:tcPr>
            <w:tcW w:w="1987" w:type="dxa"/>
          </w:tcPr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lastRenderedPageBreak/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7075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</w:p>
          <w:p w:rsidR="00F94F22" w:rsidRDefault="00F94F22" w:rsidP="00707544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D853DD">
        <w:tc>
          <w:tcPr>
            <w:tcW w:w="848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7075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D853DD">
        <w:trPr>
          <w:trHeight w:val="13670"/>
        </w:trPr>
        <w:tc>
          <w:tcPr>
            <w:tcW w:w="848" w:type="dxa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70754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07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</w:t>
            </w:r>
            <w:proofErr w:type="gramStart"/>
            <w:r w:rsidRPr="00C53C84">
              <w:rPr>
                <w:sz w:val="28"/>
                <w:szCs w:val="28"/>
              </w:rPr>
              <w:t>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707544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66"/>
        <w:gridCol w:w="2700"/>
        <w:gridCol w:w="2140"/>
        <w:gridCol w:w="1992"/>
        <w:gridCol w:w="1701"/>
        <w:gridCol w:w="1980"/>
        <w:gridCol w:w="1980"/>
      </w:tblGrid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</w:t>
            </w:r>
            <w:proofErr w:type="gramStart"/>
            <w:r w:rsidRPr="00C53C84">
              <w:rPr>
                <w:sz w:val="28"/>
                <w:szCs w:val="28"/>
              </w:rPr>
              <w:t>числен-</w:t>
            </w:r>
            <w:proofErr w:type="spellStart"/>
            <w:r w:rsidRPr="00C53C84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proofErr w:type="gramEnd"/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  <w:proofErr w:type="gramEnd"/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8D681B">
            <w:pPr>
              <w:outlineLvl w:val="0"/>
              <w:rPr>
                <w:sz w:val="28"/>
                <w:szCs w:val="28"/>
              </w:rPr>
            </w:pPr>
          </w:p>
          <w:p w:rsidR="00F94F22" w:rsidRPr="00C53C84" w:rsidRDefault="00F94F22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18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637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8D681B">
        <w:trPr>
          <w:gridAfter w:val="3"/>
          <w:wAfter w:w="5661" w:type="dxa"/>
          <w:trHeight w:val="599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66" w:type="dxa"/>
          </w:tcPr>
          <w:p w:rsidR="002B3855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2B385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27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</w:t>
            </w:r>
            <w:proofErr w:type="gram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C53C84">
              <w:rPr>
                <w:bCs/>
                <w:sz w:val="28"/>
                <w:szCs w:val="28"/>
              </w:rPr>
              <w:t>дств дл</w:t>
            </w:r>
            <w:proofErr w:type="gramEnd"/>
            <w:r w:rsidRPr="00C53C84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  <w:trHeight w:val="10294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666" w:type="dxa"/>
          </w:tcPr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B07033" w:rsidRDefault="008D681B" w:rsidP="008D681B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B07033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8D681B">
        <w:trPr>
          <w:gridAfter w:val="3"/>
          <w:wAfter w:w="5661" w:type="dxa"/>
          <w:trHeight w:val="320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2666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</w:t>
            </w:r>
            <w:proofErr w:type="gramStart"/>
            <w:r w:rsidRPr="00C53C84">
              <w:rPr>
                <w:sz w:val="28"/>
                <w:szCs w:val="28"/>
              </w:rPr>
              <w:t>находящихся</w:t>
            </w:r>
            <w:proofErr w:type="gramEnd"/>
            <w:r w:rsidRPr="00C53C84">
              <w:rPr>
                <w:sz w:val="28"/>
                <w:szCs w:val="28"/>
              </w:rPr>
              <w:t xml:space="preserve">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  <w:proofErr w:type="gramEnd"/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trHeight w:val="3740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Pr="00D853DD" w:rsidRDefault="008D681B" w:rsidP="008D681B">
            <w:pPr>
              <w:rPr>
                <w:sz w:val="28"/>
                <w:szCs w:val="28"/>
              </w:rPr>
            </w:pPr>
          </w:p>
          <w:p w:rsidR="008D681B" w:rsidRDefault="008D681B" w:rsidP="008D681B">
            <w:pPr>
              <w:rPr>
                <w:sz w:val="28"/>
                <w:szCs w:val="28"/>
              </w:rPr>
            </w:pP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8D681B" w:rsidRDefault="008D681B" w:rsidP="008D681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94F22" w:rsidRPr="00753274" w:rsidRDefault="00F94F22" w:rsidP="008D681B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498" w:type="dxa"/>
            <w:gridSpan w:val="4"/>
          </w:tcPr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gridSpan w:val="4"/>
          </w:tcPr>
          <w:p w:rsidR="008D681B" w:rsidRDefault="008D681B" w:rsidP="008D68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8D681B" w:rsidRPr="00C53C84" w:rsidRDefault="008D681B" w:rsidP="008D681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8D681B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</w:p>
          <w:p w:rsidR="008D681B" w:rsidRPr="00C53C84" w:rsidRDefault="008D681B" w:rsidP="008D6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(Отношение количества несовершенно</w:t>
            </w:r>
            <w:proofErr w:type="gramEnd"/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летних</w:t>
            </w:r>
            <w:proofErr w:type="gram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8D681B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06731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0673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F270EA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F270EA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Средний балл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государственно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 10 процентах школ с худшими результатами единого государственно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экзамена, баллов</w:t>
            </w:r>
          </w:p>
        </w:tc>
        <w:tc>
          <w:tcPr>
            <w:tcW w:w="1992" w:type="dxa"/>
          </w:tcPr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F270EA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666" w:type="dxa"/>
          </w:tcPr>
          <w:p w:rsidR="00365B26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6.8.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Выполнение принятого годового плана работы  методических кабинетов, </w:t>
            </w:r>
            <w:proofErr w:type="gramStart"/>
            <w:r w:rsidRPr="00C53C84">
              <w:rPr>
                <w:sz w:val="28"/>
                <w:szCs w:val="28"/>
              </w:rPr>
              <w:t>централизован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Процентное соотношение выполненных запланированы мероприятий от общего числа </w:t>
            </w:r>
            <w:proofErr w:type="gramStart"/>
            <w:r w:rsidRPr="00C53C84">
              <w:rPr>
                <w:sz w:val="28"/>
                <w:szCs w:val="28"/>
              </w:rPr>
              <w:t>запланирован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94F22" w:rsidRPr="00C53C84" w:rsidRDefault="00F94F22" w:rsidP="00F270EA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365B26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</w:t>
            </w:r>
            <w:proofErr w:type="gramStart"/>
            <w:r w:rsidRPr="00C53C84">
              <w:rPr>
                <w:bCs/>
                <w:sz w:val="28"/>
                <w:szCs w:val="28"/>
              </w:rPr>
              <w:t>дошкольные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</w:t>
            </w:r>
            <w:proofErr w:type="gramStart"/>
            <w:r w:rsidRPr="00C53C84">
              <w:rPr>
                <w:bCs/>
                <w:sz w:val="28"/>
                <w:szCs w:val="28"/>
              </w:rPr>
              <w:t>общая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(Количество детей с ограниченны</w:t>
            </w:r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</w:t>
            </w:r>
            <w:proofErr w:type="gramStart"/>
            <w:r w:rsidRPr="00C53C84">
              <w:rPr>
                <w:sz w:val="28"/>
                <w:szCs w:val="28"/>
              </w:rPr>
              <w:t>ограниченны</w:t>
            </w:r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lastRenderedPageBreak/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="004C00AE">
              <w:rPr>
                <w:sz w:val="28"/>
                <w:szCs w:val="28"/>
              </w:rPr>
              <w:t>.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</w:t>
            </w:r>
            <w:proofErr w:type="gramStart"/>
            <w:r w:rsidRPr="00C53C84">
              <w:rPr>
                <w:sz w:val="28"/>
                <w:szCs w:val="28"/>
              </w:rPr>
              <w:t>в</w:t>
            </w:r>
            <w:proofErr w:type="gramEnd"/>
            <w:r w:rsidRPr="00C53C84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образования, в общей численности детей в возрасте от 5 до18 лет), процентов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F270EA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666" w:type="dxa"/>
          </w:tcPr>
          <w:p w:rsidR="00CE4CB3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F270EA" w:rsidRPr="00C53C8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</w:t>
            </w:r>
            <w:proofErr w:type="gramStart"/>
            <w:r w:rsidRPr="00C53C84">
              <w:rPr>
                <w:bCs/>
                <w:sz w:val="28"/>
                <w:szCs w:val="28"/>
              </w:rPr>
              <w:t>по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 xml:space="preserve">, от общего количества несовершеннолетних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</w:t>
            </w:r>
            <w:proofErr w:type="gramStart"/>
            <w:r w:rsidRPr="00C53C84">
              <w:rPr>
                <w:bCs/>
                <w:sz w:val="28"/>
                <w:szCs w:val="28"/>
              </w:rPr>
              <w:t>адаптирован</w:t>
            </w:r>
            <w:proofErr w:type="gramEnd"/>
          </w:p>
          <w:p w:rsidR="00CE4CB3" w:rsidRDefault="00F270EA" w:rsidP="00F270EA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F270E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проходящих обучение </w:t>
            </w:r>
            <w:proofErr w:type="gramStart"/>
            <w:r w:rsidRPr="00C53C84">
              <w:rPr>
                <w:sz w:val="28"/>
                <w:szCs w:val="28"/>
              </w:rPr>
              <w:t>по</w:t>
            </w:r>
            <w:proofErr w:type="gramEnd"/>
            <w:r w:rsidRPr="00C53C84">
              <w:rPr>
                <w:sz w:val="28"/>
                <w:szCs w:val="28"/>
              </w:rPr>
              <w:t xml:space="preserve"> основным образователь</w:t>
            </w:r>
          </w:p>
          <w:p w:rsidR="00F270EA" w:rsidRDefault="00F270EA" w:rsidP="00F270EA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</w:t>
            </w:r>
            <w:proofErr w:type="gramStart"/>
            <w:r w:rsidRPr="00C53C84">
              <w:rPr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sz w:val="28"/>
                <w:szCs w:val="28"/>
              </w:rPr>
              <w:t xml:space="preserve"> на</w:t>
            </w:r>
          </w:p>
          <w:p w:rsidR="00F270EA" w:rsidRPr="00C53C84" w:rsidRDefault="00F94F22" w:rsidP="00F270E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lastRenderedPageBreak/>
              <w:t>6.14.</w:t>
            </w:r>
          </w:p>
        </w:tc>
        <w:tc>
          <w:tcPr>
            <w:tcW w:w="2666" w:type="dxa"/>
          </w:tcPr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F270E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CE4CB3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F2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F27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A42623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ком муниципальном </w:t>
            </w:r>
            <w:proofErr w:type="gramStart"/>
            <w:r w:rsidRPr="00C53C84">
              <w:rPr>
                <w:color w:val="000000"/>
                <w:spacing w:val="7"/>
                <w:sz w:val="28"/>
                <w:szCs w:val="28"/>
              </w:rPr>
              <w:t>районе</w:t>
            </w:r>
            <w:proofErr w:type="gramEnd"/>
            <w:r w:rsidRPr="00C53C84">
              <w:rPr>
                <w:color w:val="000000"/>
                <w:spacing w:val="7"/>
                <w:sz w:val="28"/>
                <w:szCs w:val="28"/>
              </w:rPr>
              <w:t>;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трудоустроен</w:t>
            </w:r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A426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A42623" w:rsidRPr="00C53C84" w:rsidRDefault="00A42623" w:rsidP="00A42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6.17</w:t>
            </w:r>
          </w:p>
        </w:tc>
        <w:tc>
          <w:tcPr>
            <w:tcW w:w="2666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A426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Pr="00C53C84" w:rsidRDefault="00A42623" w:rsidP="00A426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Default="007B1B6D" w:rsidP="005D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19.</w:t>
            </w:r>
          </w:p>
        </w:tc>
        <w:tc>
          <w:tcPr>
            <w:tcW w:w="2666" w:type="dxa"/>
          </w:tcPr>
          <w:p w:rsidR="007B1B6D" w:rsidRPr="00753274" w:rsidRDefault="007B1B6D" w:rsidP="007B1B6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700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7B1B6D" w:rsidRPr="00753274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 в</w:t>
            </w:r>
            <w:r w:rsidRPr="00753274">
              <w:rPr>
                <w:sz w:val="28"/>
                <w:szCs w:val="28"/>
              </w:rPr>
              <w:t xml:space="preserve"> образователь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274">
              <w:rPr>
                <w:sz w:val="28"/>
                <w:szCs w:val="28"/>
              </w:rPr>
              <w:t>ных</w:t>
            </w:r>
            <w:proofErr w:type="spellEnd"/>
            <w:r w:rsidRPr="00753274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992" w:type="dxa"/>
          </w:tcPr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</w:t>
            </w:r>
            <w:r w:rsidRPr="00753274">
              <w:rPr>
                <w:sz w:val="28"/>
                <w:szCs w:val="28"/>
              </w:rPr>
              <w:t xml:space="preserve"> выпускников образователь</w:t>
            </w:r>
          </w:p>
          <w:p w:rsidR="007B1B6D" w:rsidRDefault="007B1B6D" w:rsidP="007B1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274">
              <w:rPr>
                <w:sz w:val="28"/>
                <w:szCs w:val="28"/>
              </w:rPr>
              <w:t>ных</w:t>
            </w:r>
            <w:proofErr w:type="spellEnd"/>
            <w:r w:rsidRPr="00753274">
              <w:rPr>
                <w:sz w:val="28"/>
                <w:szCs w:val="28"/>
              </w:rPr>
              <w:t xml:space="preserve"> учреждений, не сдавших ЕГЭ в общей численности выпускников 11 классов </w:t>
            </w: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B6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7B1B6D" w:rsidRPr="0094105E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2666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7B1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B1B6D" w:rsidRDefault="007B1B6D" w:rsidP="007B1B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7B1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Мероприятие «Реализация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«Создание в </w:t>
            </w:r>
            <w:proofErr w:type="gramStart"/>
            <w:r w:rsidRPr="004D33ED">
              <w:rPr>
                <w:sz w:val="28"/>
                <w:szCs w:val="28"/>
              </w:rPr>
              <w:t>дошкольных</w:t>
            </w:r>
            <w:proofErr w:type="gramEnd"/>
            <w:r w:rsidRPr="004D33ED">
              <w:rPr>
                <w:sz w:val="28"/>
                <w:szCs w:val="28"/>
              </w:rPr>
              <w:t xml:space="preserve"> образователь</w:t>
            </w:r>
          </w:p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 xml:space="preserve">, общеобразовательных </w:t>
            </w:r>
            <w:proofErr w:type="gramStart"/>
            <w:r w:rsidRPr="004D33ED">
              <w:rPr>
                <w:sz w:val="28"/>
                <w:szCs w:val="28"/>
              </w:rPr>
              <w:t>организациях</w:t>
            </w:r>
            <w:proofErr w:type="gramEnd"/>
            <w:r w:rsidRPr="004D33ED">
              <w:rPr>
                <w:sz w:val="28"/>
                <w:szCs w:val="28"/>
              </w:rPr>
              <w:t>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992" w:type="dxa"/>
          </w:tcPr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33ED">
              <w:rPr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D33E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4D33ED" w:rsidRPr="00C53C84" w:rsidRDefault="004D33ED" w:rsidP="004D33E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D33E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6.23.</w:t>
            </w:r>
          </w:p>
        </w:tc>
        <w:tc>
          <w:tcPr>
            <w:tcW w:w="2666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>объем образовательной организации для обучения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D33ED" w:rsidRPr="0094105E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D3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lastRenderedPageBreak/>
              <w:t>6.2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4D33ED" w:rsidRPr="00E74508" w:rsidRDefault="004D33ED" w:rsidP="004D33E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508">
              <w:rPr>
                <w:color w:val="FF0000"/>
                <w:sz w:val="28"/>
                <w:szCs w:val="28"/>
              </w:rPr>
              <w:t>Мероприятие «Обеспечение персонифицированного дополнительного образования детей</w:t>
            </w:r>
            <w:r>
              <w:rPr>
                <w:color w:val="FF0000"/>
                <w:sz w:val="28"/>
                <w:szCs w:val="28"/>
              </w:rPr>
              <w:t>»</w:t>
            </w:r>
          </w:p>
          <w:p w:rsidR="004D33ED" w:rsidRDefault="004D33ED" w:rsidP="004D3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E74508" w:rsidRDefault="004D33ED" w:rsidP="004D33ED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bCs/>
                <w:color w:val="C00000"/>
                <w:sz w:val="28"/>
                <w:szCs w:val="28"/>
              </w:rPr>
              <w:t xml:space="preserve">Доля </w:t>
            </w:r>
            <w:r w:rsidRPr="00E74508">
              <w:rPr>
                <w:color w:val="C00000"/>
                <w:sz w:val="28"/>
                <w:szCs w:val="28"/>
              </w:rPr>
              <w:t xml:space="preserve"> детей в возрасте от 5 до 18</w:t>
            </w:r>
            <w:r>
              <w:rPr>
                <w:color w:val="C00000"/>
                <w:sz w:val="28"/>
                <w:szCs w:val="28"/>
              </w:rPr>
              <w:t xml:space="preserve">л, получающих </w:t>
            </w:r>
            <w:proofErr w:type="spellStart"/>
            <w:r>
              <w:rPr>
                <w:color w:val="C00000"/>
                <w:sz w:val="28"/>
                <w:szCs w:val="28"/>
              </w:rPr>
              <w:t>д</w:t>
            </w:r>
            <w:r w:rsidRPr="00E74508">
              <w:rPr>
                <w:color w:val="C00000"/>
                <w:sz w:val="28"/>
                <w:szCs w:val="28"/>
              </w:rPr>
              <w:t>опол</w:t>
            </w:r>
            <w:r>
              <w:rPr>
                <w:color w:val="C00000"/>
                <w:sz w:val="28"/>
                <w:szCs w:val="28"/>
              </w:rPr>
              <w:t>нительное</w:t>
            </w:r>
            <w:r w:rsidRPr="00E74508">
              <w:rPr>
                <w:color w:val="C00000"/>
                <w:sz w:val="28"/>
                <w:szCs w:val="28"/>
              </w:rPr>
              <w:t>образование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с использованием сертификата дополнит</w:t>
            </w:r>
            <w:r>
              <w:rPr>
                <w:color w:val="C00000"/>
                <w:sz w:val="28"/>
                <w:szCs w:val="28"/>
              </w:rPr>
              <w:t xml:space="preserve">ельно </w:t>
            </w:r>
            <w:proofErr w:type="gramStart"/>
            <w:r>
              <w:rPr>
                <w:color w:val="C00000"/>
                <w:sz w:val="28"/>
                <w:szCs w:val="28"/>
              </w:rPr>
              <w:t>-г</w:t>
            </w:r>
            <w:proofErr w:type="gramEnd"/>
            <w:r>
              <w:rPr>
                <w:color w:val="C00000"/>
                <w:sz w:val="28"/>
                <w:szCs w:val="28"/>
              </w:rPr>
              <w:t xml:space="preserve">о образования, в </w:t>
            </w:r>
            <w:r w:rsidRPr="00E74508">
              <w:rPr>
                <w:color w:val="C00000"/>
                <w:sz w:val="28"/>
                <w:szCs w:val="28"/>
              </w:rPr>
              <w:t>общей численности детей, получающих дополнительное образование за счет бюджетных средств – 100%.</w:t>
            </w:r>
          </w:p>
          <w:p w:rsidR="004D33ED" w:rsidRPr="005631F7" w:rsidRDefault="004D33ED" w:rsidP="004D33ED">
            <w:pPr>
              <w:tabs>
                <w:tab w:val="center" w:pos="5315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Спдо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= (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Чспдо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  <w:proofErr w:type="spellStart"/>
            <w:r w:rsidRPr="00E74508">
              <w:rPr>
                <w:color w:val="C00000"/>
                <w:sz w:val="28"/>
                <w:szCs w:val="28"/>
              </w:rPr>
              <w:t>ния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, - не менее 9%».</w:t>
            </w:r>
          </w:p>
          <w:p w:rsidR="004D33ED" w:rsidRPr="00E74508" w:rsidRDefault="004D33ED" w:rsidP="004D33ED">
            <w:pPr>
              <w:rPr>
                <w:color w:val="C00000"/>
                <w:sz w:val="28"/>
                <w:szCs w:val="28"/>
              </w:rPr>
            </w:pPr>
            <w:r w:rsidRPr="00E74508">
              <w:rPr>
                <w:color w:val="C00000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Спф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>= (</w:t>
            </w:r>
            <w:proofErr w:type="spellStart"/>
            <w:r w:rsidRPr="00E74508">
              <w:rPr>
                <w:color w:val="C00000"/>
                <w:sz w:val="28"/>
                <w:szCs w:val="28"/>
              </w:rPr>
              <w:t>Чдспф</w:t>
            </w:r>
            <w:proofErr w:type="spellEnd"/>
            <w:r w:rsidRPr="00E74508">
              <w:rPr>
                <w:color w:val="C00000"/>
                <w:sz w:val="28"/>
                <w:szCs w:val="28"/>
              </w:rPr>
              <w:t xml:space="preserve"> / Ч5-18)*100%</w:t>
            </w:r>
          </w:p>
          <w:p w:rsidR="004D33ED" w:rsidRPr="00E74508" w:rsidRDefault="004D33ED" w:rsidP="004D33ED">
            <w:pPr>
              <w:tabs>
                <w:tab w:val="left" w:pos="360"/>
                <w:tab w:val="left" w:pos="993"/>
                <w:tab w:val="left" w:pos="10260"/>
              </w:tabs>
              <w:rPr>
                <w:color w:val="C00000"/>
                <w:sz w:val="28"/>
                <w:szCs w:val="28"/>
              </w:rPr>
            </w:pPr>
          </w:p>
        </w:tc>
      </w:tr>
      <w:tr w:rsidR="0039162A" w:rsidRPr="00C53C84" w:rsidTr="008D681B">
        <w:trPr>
          <w:gridAfter w:val="3"/>
          <w:wAfter w:w="5661" w:type="dxa"/>
        </w:trPr>
        <w:tc>
          <w:tcPr>
            <w:tcW w:w="629" w:type="dxa"/>
          </w:tcPr>
          <w:p w:rsidR="0039162A" w:rsidRPr="00E74508" w:rsidRDefault="0039162A" w:rsidP="0039162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39162A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39162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39162A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3916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39162A" w:rsidRPr="00C53C84" w:rsidRDefault="0039162A" w:rsidP="0039162A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ADC">
        <w:rPr>
          <w:sz w:val="28"/>
          <w:szCs w:val="28"/>
        </w:rPr>
        <w:t>Первый з</w:t>
      </w:r>
      <w:r w:rsidR="002E4E6F" w:rsidRPr="008A4BEA">
        <w:rPr>
          <w:sz w:val="28"/>
          <w:szCs w:val="28"/>
        </w:rPr>
        <w:t>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707544">
          <w:footerReference w:type="default" r:id="rId10"/>
          <w:pgSz w:w="11906" w:h="16838"/>
          <w:pgMar w:top="851" w:right="851" w:bottom="907" w:left="1418" w:header="709" w:footer="709" w:gutter="0"/>
          <w:pgNumType w:start="1"/>
          <w:cols w:space="708"/>
          <w:docGrid w:linePitch="360"/>
        </w:sectPr>
      </w:pPr>
    </w:p>
    <w:p w:rsidR="004D33ED" w:rsidRPr="00F94F22" w:rsidRDefault="004D33ED" w:rsidP="004D33ED">
      <w:pPr>
        <w:numPr>
          <w:ilvl w:val="0"/>
          <w:numId w:val="23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contextualSpacing/>
        <w:jc w:val="center"/>
        <w:rPr>
          <w:b/>
          <w:sz w:val="28"/>
          <w:szCs w:val="28"/>
        </w:rPr>
      </w:pPr>
      <w:r w:rsidRPr="00F94F22">
        <w:rPr>
          <w:b/>
          <w:sz w:val="28"/>
          <w:szCs w:val="28"/>
        </w:rPr>
        <w:lastRenderedPageBreak/>
        <w:t xml:space="preserve">Ресурсное обеспечение реализации программы «Развитие системы образования и воспитания детей в Промышленновском </w:t>
      </w:r>
      <w:proofErr w:type="spellStart"/>
      <w:r w:rsidRPr="00F94F22">
        <w:rPr>
          <w:b/>
          <w:sz w:val="28"/>
          <w:szCs w:val="28"/>
        </w:rPr>
        <w:t>округе</w:t>
      </w:r>
      <w:proofErr w:type="gramStart"/>
      <w:r w:rsidRPr="00F94F22">
        <w:rPr>
          <w:b/>
          <w:sz w:val="28"/>
          <w:szCs w:val="28"/>
        </w:rPr>
        <w:t>»</w:t>
      </w:r>
      <w:r w:rsidR="00DE00BA" w:rsidRPr="00F94F22">
        <w:rPr>
          <w:b/>
          <w:sz w:val="28"/>
          <w:szCs w:val="28"/>
        </w:rPr>
        <w:t>н</w:t>
      </w:r>
      <w:proofErr w:type="gramEnd"/>
      <w:r w:rsidR="00DE00BA" w:rsidRPr="00F94F22">
        <w:rPr>
          <w:b/>
          <w:sz w:val="28"/>
          <w:szCs w:val="28"/>
        </w:rPr>
        <w:t>а</w:t>
      </w:r>
      <w:proofErr w:type="spellEnd"/>
      <w:r w:rsidR="00DE00BA" w:rsidRPr="00F94F22">
        <w:rPr>
          <w:b/>
          <w:sz w:val="28"/>
          <w:szCs w:val="28"/>
        </w:rPr>
        <w:t xml:space="preserve"> 2018–2024</w:t>
      </w:r>
      <w:r w:rsidRPr="00F94F22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2407"/>
        <w:gridCol w:w="1406"/>
        <w:gridCol w:w="1546"/>
        <w:gridCol w:w="1546"/>
        <w:gridCol w:w="1559"/>
        <w:gridCol w:w="1317"/>
        <w:gridCol w:w="89"/>
        <w:gridCol w:w="1470"/>
        <w:gridCol w:w="1418"/>
        <w:gridCol w:w="643"/>
      </w:tblGrid>
      <w:tr w:rsidR="00190431" w:rsidRPr="002B3D11" w:rsidTr="007551D1">
        <w:trPr>
          <w:gridAfter w:val="1"/>
          <w:wAfter w:w="643" w:type="dxa"/>
          <w:trHeight w:val="729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351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2B3D11">
              <w:rPr>
                <w:sz w:val="28"/>
                <w:szCs w:val="28"/>
              </w:rPr>
              <w:t>тыс</w:t>
            </w:r>
            <w:proofErr w:type="gramStart"/>
            <w:r w:rsidRPr="002B3D11">
              <w:rPr>
                <w:sz w:val="28"/>
                <w:szCs w:val="28"/>
              </w:rPr>
              <w:t>.р</w:t>
            </w:r>
            <w:proofErr w:type="gramEnd"/>
            <w:r w:rsidRPr="002B3D11">
              <w:rPr>
                <w:sz w:val="28"/>
                <w:szCs w:val="28"/>
              </w:rPr>
              <w:t>уб</w:t>
            </w:r>
            <w:proofErr w:type="spellEnd"/>
            <w:r w:rsidRPr="002B3D11">
              <w:rPr>
                <w:sz w:val="28"/>
                <w:szCs w:val="28"/>
              </w:rPr>
              <w:t>.</w:t>
            </w:r>
          </w:p>
        </w:tc>
      </w:tr>
      <w:tr w:rsidR="0032461F" w:rsidRPr="002B3D11" w:rsidTr="007551D1">
        <w:trPr>
          <w:gridAfter w:val="1"/>
          <w:wAfter w:w="643" w:type="dxa"/>
          <w:trHeight w:val="515"/>
        </w:trPr>
        <w:tc>
          <w:tcPr>
            <w:tcW w:w="849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2018г.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2019г.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2021г.</w:t>
            </w:r>
          </w:p>
        </w:tc>
        <w:tc>
          <w:tcPr>
            <w:tcW w:w="1406" w:type="dxa"/>
            <w:gridSpan w:val="2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 w:rsidRPr="002B3D11">
              <w:rPr>
                <w:sz w:val="28"/>
                <w:szCs w:val="28"/>
                <w:lang w:val="en-US"/>
              </w:rPr>
              <w:t>2</w:t>
            </w:r>
            <w:r w:rsidRPr="002B3D11">
              <w:rPr>
                <w:sz w:val="28"/>
                <w:szCs w:val="28"/>
              </w:rPr>
              <w:t>г.</w:t>
            </w:r>
          </w:p>
        </w:tc>
        <w:tc>
          <w:tcPr>
            <w:tcW w:w="1470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2023г.</w:t>
            </w:r>
          </w:p>
        </w:tc>
        <w:tc>
          <w:tcPr>
            <w:tcW w:w="1418" w:type="dxa"/>
          </w:tcPr>
          <w:p w:rsidR="0032461F" w:rsidRPr="002B3D11" w:rsidRDefault="00190431" w:rsidP="00190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г.</w:t>
            </w:r>
          </w:p>
        </w:tc>
      </w:tr>
      <w:tr w:rsidR="0032461F" w:rsidRPr="002B3D11" w:rsidTr="007551D1">
        <w:trPr>
          <w:gridAfter w:val="1"/>
          <w:wAfter w:w="643" w:type="dxa"/>
          <w:trHeight w:val="315"/>
        </w:trPr>
        <w:tc>
          <w:tcPr>
            <w:tcW w:w="849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B3D1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2461F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7551D1">
        <w:trPr>
          <w:gridAfter w:val="1"/>
          <w:wAfter w:w="643" w:type="dxa"/>
          <w:trHeight w:val="488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190431" w:rsidRPr="002B3D11" w:rsidRDefault="00190431" w:rsidP="00C85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 w:rsidR="00C85A5B"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407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930334,4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1244201,6</w:t>
            </w:r>
          </w:p>
        </w:tc>
        <w:tc>
          <w:tcPr>
            <w:tcW w:w="1546" w:type="dxa"/>
            <w:shd w:val="clear" w:color="auto" w:fill="FFFFFF" w:themeFill="background1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1221974,3</w:t>
            </w:r>
          </w:p>
        </w:tc>
        <w:tc>
          <w:tcPr>
            <w:tcW w:w="1559" w:type="dxa"/>
            <w:shd w:val="clear" w:color="auto" w:fill="auto"/>
          </w:tcPr>
          <w:p w:rsidR="00190431" w:rsidRPr="00D95E62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1289625,4</w:t>
            </w:r>
          </w:p>
        </w:tc>
        <w:tc>
          <w:tcPr>
            <w:tcW w:w="1406" w:type="dxa"/>
            <w:gridSpan w:val="2"/>
          </w:tcPr>
          <w:p w:rsidR="00190431" w:rsidRPr="005F4A2B" w:rsidRDefault="0037357F" w:rsidP="003935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1280940,1</w:t>
            </w:r>
          </w:p>
        </w:tc>
        <w:tc>
          <w:tcPr>
            <w:tcW w:w="1470" w:type="dxa"/>
          </w:tcPr>
          <w:p w:rsidR="00190431" w:rsidRPr="005F4A2B" w:rsidRDefault="0037357F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1146595,7</w:t>
            </w:r>
          </w:p>
        </w:tc>
        <w:tc>
          <w:tcPr>
            <w:tcW w:w="1418" w:type="dxa"/>
          </w:tcPr>
          <w:p w:rsidR="00190431" w:rsidRPr="005F4A2B" w:rsidRDefault="0037357F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1183335,3</w:t>
            </w:r>
          </w:p>
        </w:tc>
      </w:tr>
      <w:tr w:rsidR="0019043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385076,6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413044,6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425884,1</w:t>
            </w:r>
          </w:p>
        </w:tc>
        <w:tc>
          <w:tcPr>
            <w:tcW w:w="1559" w:type="dxa"/>
            <w:shd w:val="clear" w:color="auto" w:fill="auto"/>
          </w:tcPr>
          <w:p w:rsidR="00190431" w:rsidRPr="00D95E62" w:rsidRDefault="0012748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503117,1</w:t>
            </w:r>
          </w:p>
        </w:tc>
        <w:tc>
          <w:tcPr>
            <w:tcW w:w="1406" w:type="dxa"/>
            <w:gridSpan w:val="2"/>
          </w:tcPr>
          <w:p w:rsidR="00190431" w:rsidRPr="005F4A2B" w:rsidRDefault="0037357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534672,5</w:t>
            </w:r>
          </w:p>
        </w:tc>
        <w:tc>
          <w:tcPr>
            <w:tcW w:w="1470" w:type="dxa"/>
          </w:tcPr>
          <w:p w:rsidR="00190431" w:rsidRPr="005F4A2B" w:rsidRDefault="0037357F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404909,6</w:t>
            </w:r>
          </w:p>
        </w:tc>
        <w:tc>
          <w:tcPr>
            <w:tcW w:w="1418" w:type="dxa"/>
          </w:tcPr>
          <w:p w:rsidR="00190431" w:rsidRPr="005F4A2B" w:rsidRDefault="005F4A2B" w:rsidP="005F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389899,7</w:t>
            </w:r>
          </w:p>
        </w:tc>
      </w:tr>
      <w:tr w:rsidR="00190431" w:rsidRPr="005F4A2B" w:rsidTr="007551D1">
        <w:trPr>
          <w:gridAfter w:val="1"/>
          <w:wAfter w:w="643" w:type="dxa"/>
          <w:trHeight w:val="785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204425,8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34231,3</w:t>
            </w:r>
          </w:p>
        </w:tc>
        <w:tc>
          <w:tcPr>
            <w:tcW w:w="1559" w:type="dxa"/>
            <w:shd w:val="clear" w:color="auto" w:fill="auto"/>
          </w:tcPr>
          <w:p w:rsidR="00190431" w:rsidRPr="00D95E62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106812,8</w:t>
            </w:r>
          </w:p>
        </w:tc>
        <w:tc>
          <w:tcPr>
            <w:tcW w:w="1406" w:type="dxa"/>
            <w:gridSpan w:val="2"/>
          </w:tcPr>
          <w:p w:rsidR="00190431" w:rsidRPr="005F4A2B" w:rsidRDefault="0037357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76762,3</w:t>
            </w:r>
          </w:p>
        </w:tc>
        <w:tc>
          <w:tcPr>
            <w:tcW w:w="1470" w:type="dxa"/>
          </w:tcPr>
          <w:p w:rsidR="00190431" w:rsidRPr="005F4A2B" w:rsidRDefault="0037357F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77221,8</w:t>
            </w:r>
          </w:p>
        </w:tc>
        <w:tc>
          <w:tcPr>
            <w:tcW w:w="1418" w:type="dxa"/>
          </w:tcPr>
          <w:p w:rsidR="00190431" w:rsidRPr="005F4A2B" w:rsidRDefault="005F4A2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77557,6</w:t>
            </w:r>
          </w:p>
        </w:tc>
      </w:tr>
      <w:tr w:rsidR="00190431" w:rsidRPr="00740665" w:rsidTr="007551D1">
        <w:trPr>
          <w:gridAfter w:val="1"/>
          <w:wAfter w:w="643" w:type="dxa"/>
          <w:trHeight w:val="7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534511,1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626531,2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761341,9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774A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679457,5</w:t>
            </w:r>
          </w:p>
        </w:tc>
        <w:tc>
          <w:tcPr>
            <w:tcW w:w="1406" w:type="dxa"/>
            <w:gridSpan w:val="2"/>
          </w:tcPr>
          <w:p w:rsidR="00190431" w:rsidRPr="005F4A2B" w:rsidRDefault="0037357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669305,3</w:t>
            </w:r>
          </w:p>
        </w:tc>
        <w:tc>
          <w:tcPr>
            <w:tcW w:w="1470" w:type="dxa"/>
          </w:tcPr>
          <w:p w:rsidR="00190431" w:rsidRPr="005F4A2B" w:rsidRDefault="0037357F" w:rsidP="00B30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664264,3</w:t>
            </w:r>
          </w:p>
        </w:tc>
        <w:tc>
          <w:tcPr>
            <w:tcW w:w="1418" w:type="dxa"/>
          </w:tcPr>
          <w:p w:rsidR="00190431" w:rsidRPr="005F4A2B" w:rsidRDefault="005F4A2B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715678</w:t>
            </w:r>
          </w:p>
        </w:tc>
      </w:tr>
      <w:tr w:rsidR="00190431" w:rsidRPr="00740665" w:rsidTr="007551D1">
        <w:trPr>
          <w:gridAfter w:val="1"/>
          <w:wAfter w:w="643" w:type="dxa"/>
          <w:trHeight w:val="1610"/>
        </w:trPr>
        <w:tc>
          <w:tcPr>
            <w:tcW w:w="849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4F22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043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774AD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238</w:t>
            </w:r>
          </w:p>
        </w:tc>
        <w:tc>
          <w:tcPr>
            <w:tcW w:w="1406" w:type="dxa"/>
            <w:gridSpan w:val="2"/>
          </w:tcPr>
          <w:p w:rsidR="00190431" w:rsidRPr="005F4A2B" w:rsidRDefault="00F63D6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470" w:type="dxa"/>
          </w:tcPr>
          <w:p w:rsidR="00190431" w:rsidRPr="005F4A2B" w:rsidRDefault="00F63D6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190431" w:rsidRPr="005F4A2B" w:rsidRDefault="00F63D6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</w:tr>
      <w:tr w:rsidR="0032461F" w:rsidRPr="00740665" w:rsidTr="007551D1">
        <w:trPr>
          <w:gridAfter w:val="1"/>
          <w:wAfter w:w="643" w:type="dxa"/>
          <w:trHeight w:val="278"/>
        </w:trPr>
        <w:tc>
          <w:tcPr>
            <w:tcW w:w="849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32461F" w:rsidRPr="002B3D11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32461F" w:rsidRPr="00CE0564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32461F" w:rsidRPr="00740665" w:rsidRDefault="0032461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2461F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431" w:rsidRPr="00740665" w:rsidTr="007551D1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190431" w:rsidRPr="009005D7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70</w:t>
            </w:r>
          </w:p>
        </w:tc>
        <w:tc>
          <w:tcPr>
            <w:tcW w:w="1470" w:type="dxa"/>
          </w:tcPr>
          <w:p w:rsidR="00190431" w:rsidRPr="009005D7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190431" w:rsidRPr="009005D7" w:rsidRDefault="009005D7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</w:tr>
      <w:tr w:rsidR="009005D7" w:rsidRPr="00740665" w:rsidTr="007551D1">
        <w:trPr>
          <w:gridAfter w:val="1"/>
          <w:wAfter w:w="643" w:type="dxa"/>
          <w:trHeight w:val="405"/>
        </w:trPr>
        <w:tc>
          <w:tcPr>
            <w:tcW w:w="849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5F4A2B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9005D7" w:rsidRPr="009005D7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70</w:t>
            </w:r>
          </w:p>
        </w:tc>
        <w:tc>
          <w:tcPr>
            <w:tcW w:w="1470" w:type="dxa"/>
          </w:tcPr>
          <w:p w:rsidR="009005D7" w:rsidRPr="009005D7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9005D7" w:rsidRPr="009005D7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</w:tr>
      <w:tr w:rsidR="009005D7" w:rsidRPr="00740665" w:rsidTr="007551D1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9005D7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5F4A2B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9005D7" w:rsidRPr="009005D7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70</w:t>
            </w:r>
          </w:p>
        </w:tc>
        <w:tc>
          <w:tcPr>
            <w:tcW w:w="1470" w:type="dxa"/>
          </w:tcPr>
          <w:p w:rsidR="009005D7" w:rsidRPr="009005D7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9005D7" w:rsidRPr="009005D7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</w:tr>
      <w:tr w:rsidR="009005D7" w:rsidRPr="00740665" w:rsidTr="007551D1">
        <w:trPr>
          <w:gridAfter w:val="1"/>
          <w:wAfter w:w="643" w:type="dxa"/>
          <w:trHeight w:val="714"/>
        </w:trPr>
        <w:tc>
          <w:tcPr>
            <w:tcW w:w="849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9005D7" w:rsidRPr="002B3D11" w:rsidRDefault="009005D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CE0564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9005D7" w:rsidRPr="00740665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9005D7" w:rsidRPr="005F4A2B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70</w:t>
            </w:r>
          </w:p>
        </w:tc>
        <w:tc>
          <w:tcPr>
            <w:tcW w:w="1406" w:type="dxa"/>
            <w:gridSpan w:val="2"/>
          </w:tcPr>
          <w:p w:rsidR="009005D7" w:rsidRPr="009005D7" w:rsidRDefault="009005D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70</w:t>
            </w:r>
          </w:p>
        </w:tc>
        <w:tc>
          <w:tcPr>
            <w:tcW w:w="1470" w:type="dxa"/>
          </w:tcPr>
          <w:p w:rsidR="009005D7" w:rsidRPr="009005D7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9005D7" w:rsidRPr="009005D7" w:rsidRDefault="009005D7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D7">
              <w:rPr>
                <w:sz w:val="28"/>
                <w:szCs w:val="28"/>
              </w:rPr>
              <w:t>49</w:t>
            </w:r>
          </w:p>
        </w:tc>
      </w:tr>
      <w:tr w:rsidR="00190431" w:rsidRPr="00740665" w:rsidTr="007551D1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190431" w:rsidRDefault="0019043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190431" w:rsidRPr="00CE0564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190431" w:rsidRPr="00740665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190431" w:rsidRPr="005F4A2B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190431" w:rsidRPr="007506E1" w:rsidRDefault="00390AC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50</w:t>
            </w:r>
          </w:p>
        </w:tc>
        <w:tc>
          <w:tcPr>
            <w:tcW w:w="1470" w:type="dxa"/>
          </w:tcPr>
          <w:p w:rsidR="00190431" w:rsidRPr="007506E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90431" w:rsidRPr="007506E1" w:rsidRDefault="007506E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</w:tr>
      <w:tr w:rsidR="007506E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506E1" w:rsidRPr="005F4A2B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7506E1" w:rsidRPr="007506E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50</w:t>
            </w:r>
          </w:p>
        </w:tc>
        <w:tc>
          <w:tcPr>
            <w:tcW w:w="1470" w:type="dxa"/>
          </w:tcPr>
          <w:p w:rsidR="007506E1" w:rsidRPr="007506E1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7506E1" w:rsidRPr="007506E1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</w:tr>
      <w:tr w:rsidR="007506E1" w:rsidRPr="00740665" w:rsidTr="007551D1">
        <w:trPr>
          <w:gridAfter w:val="1"/>
          <w:wAfter w:w="643" w:type="dxa"/>
          <w:trHeight w:val="346"/>
        </w:trPr>
        <w:tc>
          <w:tcPr>
            <w:tcW w:w="849" w:type="dxa"/>
            <w:vMerge w:val="restart"/>
            <w:shd w:val="clear" w:color="auto" w:fill="auto"/>
            <w:hideMark/>
          </w:tcPr>
          <w:p w:rsidR="007506E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7506E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506E1" w:rsidRPr="002B3D11" w:rsidRDefault="007506E1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7506E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06E1" w:rsidRPr="005F4A2B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7506E1" w:rsidRPr="007506E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50</w:t>
            </w:r>
          </w:p>
        </w:tc>
        <w:tc>
          <w:tcPr>
            <w:tcW w:w="1470" w:type="dxa"/>
          </w:tcPr>
          <w:p w:rsidR="007506E1" w:rsidRPr="007506E1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7506E1" w:rsidRPr="007506E1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</w:tr>
      <w:tr w:rsidR="007506E1" w:rsidRPr="00740665" w:rsidTr="007551D1">
        <w:trPr>
          <w:gridAfter w:val="1"/>
          <w:wAfter w:w="643" w:type="dxa"/>
          <w:trHeight w:val="1307"/>
        </w:trPr>
        <w:tc>
          <w:tcPr>
            <w:tcW w:w="849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06E1" w:rsidRPr="002B3D11" w:rsidRDefault="007506E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CE0564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103</w:t>
            </w:r>
          </w:p>
        </w:tc>
        <w:tc>
          <w:tcPr>
            <w:tcW w:w="1546" w:type="dxa"/>
            <w:shd w:val="clear" w:color="auto" w:fill="auto"/>
            <w:hideMark/>
          </w:tcPr>
          <w:p w:rsidR="007506E1" w:rsidRPr="00740665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506E1" w:rsidRPr="005F4A2B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gridSpan w:val="2"/>
          </w:tcPr>
          <w:p w:rsidR="007506E1" w:rsidRPr="007506E1" w:rsidRDefault="007506E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50</w:t>
            </w:r>
          </w:p>
        </w:tc>
        <w:tc>
          <w:tcPr>
            <w:tcW w:w="1470" w:type="dxa"/>
          </w:tcPr>
          <w:p w:rsidR="007506E1" w:rsidRPr="007506E1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7506E1" w:rsidRPr="007506E1" w:rsidRDefault="007506E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35</w:t>
            </w:r>
          </w:p>
        </w:tc>
      </w:tr>
      <w:tr w:rsidR="00847ADC" w:rsidRPr="00740665" w:rsidTr="007551D1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506E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Pr="00CE0564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CE0564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3628,9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CE0564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3724,5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687,5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3832,1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4227,6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3852,6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3852,6</w:t>
            </w:r>
          </w:p>
        </w:tc>
      </w:tr>
      <w:tr w:rsidR="00847ADC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1250</w:t>
            </w:r>
          </w:p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875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875</w:t>
            </w:r>
          </w:p>
        </w:tc>
      </w:tr>
      <w:tr w:rsidR="00847ADC" w:rsidRPr="00740665" w:rsidTr="007551D1">
        <w:trPr>
          <w:gridAfter w:val="1"/>
          <w:wAfter w:w="643" w:type="dxa"/>
          <w:trHeight w:val="82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7551D1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774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1250</w:t>
            </w:r>
          </w:p>
        </w:tc>
        <w:tc>
          <w:tcPr>
            <w:tcW w:w="1470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875</w:t>
            </w:r>
          </w:p>
        </w:tc>
        <w:tc>
          <w:tcPr>
            <w:tcW w:w="1418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875</w:t>
            </w:r>
          </w:p>
        </w:tc>
      </w:tr>
      <w:tr w:rsidR="00847ADC" w:rsidRPr="00740665" w:rsidTr="007551D1">
        <w:trPr>
          <w:gridAfter w:val="1"/>
          <w:wAfter w:w="643" w:type="dxa"/>
          <w:trHeight w:val="746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649,5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854,5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1250</w:t>
            </w:r>
          </w:p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875</w:t>
            </w:r>
          </w:p>
        </w:tc>
        <w:tc>
          <w:tcPr>
            <w:tcW w:w="1418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875</w:t>
            </w:r>
          </w:p>
        </w:tc>
      </w:tr>
      <w:tr w:rsidR="00847ADC" w:rsidRPr="00740665" w:rsidTr="007551D1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3628,9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3724,5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  <w:tc>
          <w:tcPr>
            <w:tcW w:w="1470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  <w:tc>
          <w:tcPr>
            <w:tcW w:w="1418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7551D1">
        <w:trPr>
          <w:gridAfter w:val="1"/>
          <w:wAfter w:w="643" w:type="dxa"/>
          <w:trHeight w:val="768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2643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2860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2977,6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  <w:tc>
          <w:tcPr>
            <w:tcW w:w="1470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  <w:tc>
          <w:tcPr>
            <w:tcW w:w="1418" w:type="dxa"/>
          </w:tcPr>
          <w:p w:rsidR="00847ADC" w:rsidRPr="007506E1" w:rsidRDefault="00847ADC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2977,6</w:t>
            </w:r>
          </w:p>
        </w:tc>
      </w:tr>
      <w:tr w:rsidR="00847ADC" w:rsidRPr="00740665" w:rsidTr="007551D1">
        <w:trPr>
          <w:gridAfter w:val="1"/>
          <w:wAfter w:w="643" w:type="dxa"/>
          <w:trHeight w:val="701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985,9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847ADC" w:rsidRPr="0019043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847ADC" w:rsidRPr="0019043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47ADC" w:rsidRPr="00740665" w:rsidTr="007551D1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</w:tr>
      <w:tr w:rsidR="00847ADC" w:rsidRPr="00740665" w:rsidTr="007551D1">
        <w:trPr>
          <w:gridAfter w:val="1"/>
          <w:wAfter w:w="643" w:type="dxa"/>
          <w:trHeight w:val="45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</w:tr>
      <w:tr w:rsidR="00847ADC" w:rsidRPr="00740665" w:rsidTr="007551D1">
        <w:trPr>
          <w:gridAfter w:val="1"/>
          <w:wAfter w:w="643" w:type="dxa"/>
          <w:trHeight w:val="554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</w:tr>
      <w:tr w:rsidR="00847ADC" w:rsidRPr="00740665" w:rsidTr="007551D1">
        <w:trPr>
          <w:gridAfter w:val="1"/>
          <w:wAfter w:w="643" w:type="dxa"/>
          <w:trHeight w:val="33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18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gridSpan w:val="2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7</w:t>
            </w:r>
          </w:p>
        </w:tc>
      </w:tr>
      <w:tr w:rsidR="00847ADC" w:rsidRPr="00740665" w:rsidTr="007551D1">
        <w:trPr>
          <w:gridAfter w:val="1"/>
          <w:wAfter w:w="643" w:type="dxa"/>
          <w:trHeight w:val="330"/>
        </w:trPr>
        <w:tc>
          <w:tcPr>
            <w:tcW w:w="849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847ADC" w:rsidRPr="007506E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506E1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50342,2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68779,1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89600,4</w:t>
            </w:r>
          </w:p>
        </w:tc>
        <w:tc>
          <w:tcPr>
            <w:tcW w:w="1559" w:type="dxa"/>
            <w:shd w:val="clear" w:color="auto" w:fill="auto"/>
          </w:tcPr>
          <w:p w:rsidR="00847ADC" w:rsidRPr="00D95E62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53396,1</w:t>
            </w:r>
          </w:p>
          <w:p w:rsidR="00847ADC" w:rsidRPr="00D95E62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55852,1</w:t>
            </w:r>
          </w:p>
        </w:tc>
        <w:tc>
          <w:tcPr>
            <w:tcW w:w="1470" w:type="dxa"/>
          </w:tcPr>
          <w:p w:rsidR="00847ADC" w:rsidRPr="005F4A2B" w:rsidRDefault="00847ADC" w:rsidP="00AE60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50356,4</w:t>
            </w:r>
          </w:p>
        </w:tc>
        <w:tc>
          <w:tcPr>
            <w:tcW w:w="1418" w:type="dxa"/>
          </w:tcPr>
          <w:p w:rsidR="00847ADC" w:rsidRPr="005F4A2B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50356,4</w:t>
            </w:r>
          </w:p>
        </w:tc>
      </w:tr>
      <w:tr w:rsidR="00847ADC" w:rsidRPr="00AE60B5" w:rsidTr="007551D1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603,7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654,5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558,5</w:t>
            </w:r>
          </w:p>
        </w:tc>
        <w:tc>
          <w:tcPr>
            <w:tcW w:w="1559" w:type="dxa"/>
            <w:shd w:val="clear" w:color="auto" w:fill="auto"/>
          </w:tcPr>
          <w:p w:rsidR="00847ADC" w:rsidRPr="00D95E62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557</w:t>
            </w:r>
          </w:p>
        </w:tc>
        <w:tc>
          <w:tcPr>
            <w:tcW w:w="1406" w:type="dxa"/>
            <w:gridSpan w:val="2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699,7</w:t>
            </w:r>
          </w:p>
        </w:tc>
        <w:tc>
          <w:tcPr>
            <w:tcW w:w="1470" w:type="dxa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847ADC" w:rsidRPr="005F4A2B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240</w:t>
            </w:r>
          </w:p>
        </w:tc>
      </w:tr>
      <w:tr w:rsidR="00847ADC" w:rsidRPr="00740665" w:rsidTr="007551D1">
        <w:trPr>
          <w:gridAfter w:val="1"/>
          <w:wAfter w:w="643" w:type="dxa"/>
          <w:trHeight w:val="684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10487,7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10318,2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9407,2</w:t>
            </w:r>
          </w:p>
        </w:tc>
        <w:tc>
          <w:tcPr>
            <w:tcW w:w="1559" w:type="dxa"/>
            <w:shd w:val="clear" w:color="auto" w:fill="auto"/>
          </w:tcPr>
          <w:p w:rsidR="00847ADC" w:rsidRPr="00D95E62" w:rsidRDefault="0069561E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13222,3</w:t>
            </w:r>
          </w:p>
        </w:tc>
        <w:tc>
          <w:tcPr>
            <w:tcW w:w="1406" w:type="dxa"/>
            <w:gridSpan w:val="2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12220,3</w:t>
            </w:r>
          </w:p>
        </w:tc>
        <w:tc>
          <w:tcPr>
            <w:tcW w:w="1470" w:type="dxa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12220,3</w:t>
            </w:r>
          </w:p>
        </w:tc>
        <w:tc>
          <w:tcPr>
            <w:tcW w:w="1418" w:type="dxa"/>
          </w:tcPr>
          <w:p w:rsidR="00847ADC" w:rsidRPr="005F4A2B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12220,3</w:t>
            </w:r>
          </w:p>
        </w:tc>
      </w:tr>
      <w:tr w:rsidR="00847ADC" w:rsidRPr="00740665" w:rsidTr="007551D1">
        <w:trPr>
          <w:gridAfter w:val="1"/>
          <w:wAfter w:w="643" w:type="dxa"/>
          <w:trHeight w:val="708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39250,8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57806,4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79634,7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39616,8</w:t>
            </w:r>
          </w:p>
        </w:tc>
        <w:tc>
          <w:tcPr>
            <w:tcW w:w="1406" w:type="dxa"/>
            <w:gridSpan w:val="2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42932,1</w:t>
            </w:r>
          </w:p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37896,1</w:t>
            </w:r>
          </w:p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ADC" w:rsidRPr="005F4A2B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37896,1</w:t>
            </w:r>
          </w:p>
          <w:p w:rsidR="00847ADC" w:rsidRPr="005F4A2B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740665" w:rsidTr="007551D1">
        <w:trPr>
          <w:gridAfter w:val="1"/>
          <w:wAfter w:w="643" w:type="dxa"/>
          <w:trHeight w:val="1122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342,7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240</w:t>
            </w:r>
          </w:p>
        </w:tc>
      </w:tr>
      <w:tr w:rsidR="00847ADC" w:rsidRPr="00740665" w:rsidTr="007551D1">
        <w:trPr>
          <w:gridAfter w:val="1"/>
          <w:wAfter w:w="643" w:type="dxa"/>
          <w:trHeight w:val="69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342,7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393,5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342,7</w:t>
            </w:r>
          </w:p>
        </w:tc>
        <w:tc>
          <w:tcPr>
            <w:tcW w:w="1470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240</w:t>
            </w:r>
          </w:p>
        </w:tc>
      </w:tr>
      <w:tr w:rsidR="00847ADC" w:rsidRPr="00740665" w:rsidTr="007551D1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</w:t>
            </w:r>
            <w:r w:rsidRPr="002B3D11">
              <w:rPr>
                <w:sz w:val="28"/>
                <w:szCs w:val="28"/>
              </w:rPr>
              <w:t>»</w:t>
            </w:r>
            <w:proofErr w:type="gramEnd"/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D95E62" w:rsidRDefault="0069561E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3453,6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847ADC" w:rsidRPr="00740665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847ADC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D95E62" w:rsidRDefault="0069561E" w:rsidP="00DE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E62">
              <w:rPr>
                <w:sz w:val="28"/>
                <w:szCs w:val="28"/>
              </w:rPr>
              <w:t>3453,6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847ADC" w:rsidRPr="00740665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Default="00847ADC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64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8775,4</w:t>
            </w:r>
          </w:p>
        </w:tc>
        <w:tc>
          <w:tcPr>
            <w:tcW w:w="1406" w:type="dxa"/>
            <w:gridSpan w:val="2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12220,3</w:t>
            </w:r>
          </w:p>
        </w:tc>
        <w:tc>
          <w:tcPr>
            <w:tcW w:w="1470" w:type="dxa"/>
          </w:tcPr>
          <w:p w:rsidR="00847ADC" w:rsidRPr="009272A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12220,3</w:t>
            </w:r>
          </w:p>
        </w:tc>
        <w:tc>
          <w:tcPr>
            <w:tcW w:w="1418" w:type="dxa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12220,3</w:t>
            </w:r>
          </w:p>
        </w:tc>
      </w:tr>
      <w:tr w:rsidR="00847ADC" w:rsidRPr="00740665" w:rsidTr="007551D1">
        <w:trPr>
          <w:gridAfter w:val="1"/>
          <w:wAfter w:w="643" w:type="dxa"/>
          <w:trHeight w:val="170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9587,7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9318,2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8989,3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8775,4</w:t>
            </w:r>
          </w:p>
          <w:p w:rsidR="00847ADC" w:rsidRPr="005F4A2B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5F4A2B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47ADC" w:rsidRPr="009272A9" w:rsidRDefault="00847ADC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12220,3</w:t>
            </w:r>
          </w:p>
        </w:tc>
        <w:tc>
          <w:tcPr>
            <w:tcW w:w="1470" w:type="dxa"/>
          </w:tcPr>
          <w:p w:rsidR="00847ADC" w:rsidRPr="009272A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12220,3</w:t>
            </w:r>
          </w:p>
        </w:tc>
        <w:tc>
          <w:tcPr>
            <w:tcW w:w="1418" w:type="dxa"/>
          </w:tcPr>
          <w:p w:rsidR="00847ADC" w:rsidRPr="009272A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12220,3</w:t>
            </w:r>
          </w:p>
        </w:tc>
      </w:tr>
      <w:tr w:rsidR="00847ADC" w:rsidRPr="00740665" w:rsidTr="007551D1">
        <w:trPr>
          <w:gridAfter w:val="1"/>
          <w:wAfter w:w="643" w:type="dxa"/>
          <w:trHeight w:val="332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993,3</w:t>
            </w:r>
          </w:p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1002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417,9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993,3</w:t>
            </w:r>
          </w:p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9272A9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45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305,7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413,5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413,5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413,5</w:t>
            </w:r>
          </w:p>
        </w:tc>
      </w:tr>
      <w:tr w:rsidR="00847ADC" w:rsidRPr="00740665" w:rsidTr="007551D1">
        <w:trPr>
          <w:gridAfter w:val="1"/>
          <w:wAfter w:w="643" w:type="dxa"/>
          <w:trHeight w:val="124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1100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830,2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407,2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305,7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413,5</w:t>
            </w:r>
          </w:p>
        </w:tc>
        <w:tc>
          <w:tcPr>
            <w:tcW w:w="1470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413,5</w:t>
            </w:r>
          </w:p>
        </w:tc>
        <w:tc>
          <w:tcPr>
            <w:tcW w:w="1418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413,5</w:t>
            </w:r>
          </w:p>
        </w:tc>
      </w:tr>
      <w:tr w:rsidR="00847ADC" w:rsidRPr="00740665" w:rsidTr="007551D1">
        <w:trPr>
          <w:gridAfter w:val="1"/>
          <w:wAfter w:w="643" w:type="dxa"/>
          <w:trHeight w:val="510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1430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1430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1073</w:t>
            </w:r>
          </w:p>
        </w:tc>
      </w:tr>
      <w:tr w:rsidR="00847ADC" w:rsidRPr="00740665" w:rsidTr="007551D1">
        <w:trPr>
          <w:gridAfter w:val="1"/>
          <w:wAfter w:w="643" w:type="dxa"/>
          <w:trHeight w:val="620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1073</w:t>
            </w: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1079,6</w:t>
            </w:r>
          </w:p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1073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1073</w:t>
            </w:r>
          </w:p>
        </w:tc>
      </w:tr>
      <w:tr w:rsidR="00847ADC" w:rsidRPr="00740665" w:rsidTr="007551D1">
        <w:trPr>
          <w:gridAfter w:val="1"/>
          <w:wAfter w:w="643" w:type="dxa"/>
          <w:trHeight w:val="46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357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357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43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957,1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950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950</w:t>
            </w:r>
          </w:p>
        </w:tc>
      </w:tr>
      <w:tr w:rsidR="00847ADC" w:rsidRPr="00740665" w:rsidTr="007551D1">
        <w:trPr>
          <w:gridAfter w:val="1"/>
          <w:wAfter w:w="643" w:type="dxa"/>
          <w:trHeight w:val="895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1024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957,6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957,1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950</w:t>
            </w:r>
          </w:p>
        </w:tc>
        <w:tc>
          <w:tcPr>
            <w:tcW w:w="1470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950</w:t>
            </w:r>
          </w:p>
        </w:tc>
      </w:tr>
      <w:tr w:rsidR="00847ADC" w:rsidRPr="00740665" w:rsidTr="007551D1">
        <w:trPr>
          <w:gridAfter w:val="1"/>
          <w:wAfter w:w="643" w:type="dxa"/>
          <w:trHeight w:val="346"/>
        </w:trPr>
        <w:tc>
          <w:tcPr>
            <w:tcW w:w="849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37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8</w:t>
            </w:r>
            <w:r w:rsidRPr="002B3D11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7378,8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8707,2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3671,2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3671,2</w:t>
            </w:r>
          </w:p>
        </w:tc>
      </w:tr>
      <w:tr w:rsidR="00847ADC" w:rsidRPr="00740665" w:rsidTr="007551D1">
        <w:trPr>
          <w:gridAfter w:val="1"/>
          <w:wAfter w:w="643" w:type="dxa"/>
          <w:trHeight w:val="1050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</w:t>
            </w:r>
            <w:r w:rsidRPr="002B3D11">
              <w:rPr>
                <w:sz w:val="28"/>
                <w:szCs w:val="28"/>
              </w:rPr>
              <w:t>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5321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21751,3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47440,5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7378,8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8707,2</w:t>
            </w:r>
          </w:p>
        </w:tc>
        <w:tc>
          <w:tcPr>
            <w:tcW w:w="1470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3671,2</w:t>
            </w:r>
          </w:p>
        </w:tc>
        <w:tc>
          <w:tcPr>
            <w:tcW w:w="1418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3671,2</w:t>
            </w:r>
          </w:p>
        </w:tc>
      </w:tr>
      <w:tr w:rsidR="00847ADC" w:rsidRPr="00740665" w:rsidTr="007551D1">
        <w:trPr>
          <w:trHeight w:val="465"/>
        </w:trPr>
        <w:tc>
          <w:tcPr>
            <w:tcW w:w="84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9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2B3D11">
              <w:rPr>
                <w:sz w:val="28"/>
                <w:szCs w:val="28"/>
              </w:rPr>
              <w:t>единовремен</w:t>
            </w:r>
            <w:r>
              <w:rPr>
                <w:sz w:val="28"/>
                <w:szCs w:val="28"/>
              </w:rPr>
              <w:t>н</w:t>
            </w:r>
            <w:r w:rsidRPr="002B3D11">
              <w:rPr>
                <w:sz w:val="28"/>
                <w:szCs w:val="28"/>
              </w:rPr>
              <w:t>ымденежным</w:t>
            </w:r>
            <w:proofErr w:type="spellEnd"/>
            <w:r w:rsidRPr="002B3D11">
              <w:rPr>
                <w:sz w:val="28"/>
                <w:szCs w:val="28"/>
              </w:rPr>
              <w:t xml:space="preserve"> пособие</w:t>
            </w:r>
            <w:r>
              <w:rPr>
                <w:sz w:val="28"/>
                <w:szCs w:val="28"/>
              </w:rPr>
              <w:t>м</w:t>
            </w:r>
            <w:r w:rsidRPr="002B3D11">
              <w:rPr>
                <w:sz w:val="28"/>
                <w:szCs w:val="28"/>
              </w:rPr>
              <w:t xml:space="preserve"> при выпуске из общеобразовательных организаций»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63</w:t>
            </w:r>
          </w:p>
        </w:tc>
        <w:tc>
          <w:tcPr>
            <w:tcW w:w="1470" w:type="dxa"/>
            <w:tcBorders>
              <w:top w:val="nil"/>
              <w:right w:val="nil"/>
            </w:tcBorders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nil"/>
            </w:tcBorders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63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ADC" w:rsidRPr="00740665" w:rsidTr="007551D1">
        <w:trPr>
          <w:gridAfter w:val="1"/>
          <w:wAfter w:w="643" w:type="dxa"/>
          <w:trHeight w:val="1555"/>
        </w:trPr>
        <w:tc>
          <w:tcPr>
            <w:tcW w:w="8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63</w:t>
            </w:r>
          </w:p>
        </w:tc>
        <w:tc>
          <w:tcPr>
            <w:tcW w:w="1470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63</w:t>
            </w:r>
          </w:p>
        </w:tc>
      </w:tr>
      <w:tr w:rsidR="00847ADC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40665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561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10</w:t>
            </w:r>
            <w:r w:rsidRPr="002B3D11">
              <w:rPr>
                <w:sz w:val="28"/>
                <w:szCs w:val="28"/>
              </w:rPr>
              <w:t>.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2B3D11">
              <w:rPr>
                <w:sz w:val="28"/>
                <w:szCs w:val="28"/>
              </w:rPr>
              <w:t>безпопечения</w:t>
            </w:r>
            <w:proofErr w:type="spellEnd"/>
            <w:r w:rsidRPr="002B3D11">
              <w:rPr>
                <w:sz w:val="28"/>
                <w:szCs w:val="28"/>
              </w:rPr>
              <w:t xml:space="preserve"> 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2B3D11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339,4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327,2</w:t>
            </w:r>
          </w:p>
        </w:tc>
        <w:tc>
          <w:tcPr>
            <w:tcW w:w="1470" w:type="dxa"/>
          </w:tcPr>
          <w:p w:rsidR="00847ADC" w:rsidRPr="009F31B8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327,2</w:t>
            </w:r>
          </w:p>
        </w:tc>
        <w:tc>
          <w:tcPr>
            <w:tcW w:w="1418" w:type="dxa"/>
          </w:tcPr>
          <w:p w:rsidR="00847ADC" w:rsidRPr="009F31B8" w:rsidRDefault="00847ADC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327,2</w:t>
            </w:r>
          </w:p>
        </w:tc>
      </w:tr>
      <w:tr w:rsidR="00847ADC" w:rsidRPr="00740665" w:rsidTr="007551D1">
        <w:trPr>
          <w:gridAfter w:val="1"/>
          <w:wAfter w:w="643" w:type="dxa"/>
          <w:trHeight w:val="1019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7ADC" w:rsidRPr="002B3D11" w:rsidRDefault="00847ADC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374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339,4</w:t>
            </w:r>
          </w:p>
        </w:tc>
        <w:tc>
          <w:tcPr>
            <w:tcW w:w="1406" w:type="dxa"/>
            <w:gridSpan w:val="2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327,2</w:t>
            </w:r>
          </w:p>
        </w:tc>
        <w:tc>
          <w:tcPr>
            <w:tcW w:w="1470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327,2</w:t>
            </w:r>
          </w:p>
        </w:tc>
        <w:tc>
          <w:tcPr>
            <w:tcW w:w="1418" w:type="dxa"/>
          </w:tcPr>
          <w:p w:rsidR="00847ADC" w:rsidRPr="009F31B8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1B8">
              <w:rPr>
                <w:sz w:val="28"/>
                <w:szCs w:val="28"/>
              </w:rPr>
              <w:t>327,2</w:t>
            </w:r>
          </w:p>
        </w:tc>
      </w:tr>
      <w:tr w:rsidR="00847ADC" w:rsidRPr="00740665" w:rsidTr="007551D1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695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97AA6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</w:t>
            </w:r>
            <w:proofErr w:type="gramStart"/>
            <w:r w:rsidRPr="002B3D11">
              <w:rPr>
                <w:sz w:val="28"/>
                <w:szCs w:val="28"/>
              </w:rPr>
              <w:t>Ежемесячные</w:t>
            </w:r>
            <w:proofErr w:type="gramEnd"/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7ADC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7AA6" w:rsidRPr="002B3D11" w:rsidRDefault="00C97AA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6940"/>
        </w:trPr>
        <w:tc>
          <w:tcPr>
            <w:tcW w:w="849" w:type="dxa"/>
            <w:vMerge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35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26,1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7ADC" w:rsidRPr="00740665" w:rsidTr="007551D1">
        <w:trPr>
          <w:gridAfter w:val="1"/>
          <w:wAfter w:w="643" w:type="dxa"/>
          <w:trHeight w:val="414"/>
        </w:trPr>
        <w:tc>
          <w:tcPr>
            <w:tcW w:w="849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7ADC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vMerge w:val="restart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F94F22" w:rsidRDefault="00847ADC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2B3D11">
              <w:rPr>
                <w:sz w:val="28"/>
                <w:szCs w:val="28"/>
              </w:rPr>
              <w:t>от</w:t>
            </w:r>
            <w:proofErr w:type="gramEnd"/>
          </w:p>
          <w:p w:rsidR="00847ADC" w:rsidRPr="002B3D11" w:rsidRDefault="00847ADC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14.12 2010</w:t>
            </w: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6573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28945</w:t>
            </w:r>
          </w:p>
        </w:tc>
        <w:tc>
          <w:tcPr>
            <w:tcW w:w="1406" w:type="dxa"/>
            <w:gridSpan w:val="2"/>
          </w:tcPr>
          <w:p w:rsidR="00847ADC" w:rsidRPr="009272A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30933,4</w:t>
            </w:r>
          </w:p>
        </w:tc>
        <w:tc>
          <w:tcPr>
            <w:tcW w:w="1470" w:type="dxa"/>
          </w:tcPr>
          <w:p w:rsidR="00847ADC" w:rsidRPr="009272A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30933,4</w:t>
            </w:r>
          </w:p>
        </w:tc>
        <w:tc>
          <w:tcPr>
            <w:tcW w:w="1418" w:type="dxa"/>
          </w:tcPr>
          <w:p w:rsidR="00847ADC" w:rsidRPr="009272A9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30933,4</w:t>
            </w:r>
          </w:p>
        </w:tc>
      </w:tr>
      <w:tr w:rsidR="00847ADC" w:rsidRPr="00740665" w:rsidTr="007551D1">
        <w:trPr>
          <w:gridAfter w:val="1"/>
          <w:wAfter w:w="643" w:type="dxa"/>
          <w:trHeight w:val="1447"/>
        </w:trPr>
        <w:tc>
          <w:tcPr>
            <w:tcW w:w="849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30263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2B3D11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32259</w:t>
            </w:r>
          </w:p>
        </w:tc>
        <w:tc>
          <w:tcPr>
            <w:tcW w:w="1546" w:type="dxa"/>
            <w:shd w:val="clear" w:color="auto" w:fill="auto"/>
            <w:hideMark/>
          </w:tcPr>
          <w:p w:rsidR="00847ADC" w:rsidRPr="00740665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28840</w:t>
            </w:r>
          </w:p>
        </w:tc>
        <w:tc>
          <w:tcPr>
            <w:tcW w:w="1559" w:type="dxa"/>
            <w:shd w:val="clear" w:color="auto" w:fill="auto"/>
          </w:tcPr>
          <w:p w:rsidR="00847ADC" w:rsidRPr="005F4A2B" w:rsidRDefault="00847ADC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28945</w:t>
            </w:r>
          </w:p>
        </w:tc>
        <w:tc>
          <w:tcPr>
            <w:tcW w:w="1406" w:type="dxa"/>
            <w:gridSpan w:val="2"/>
          </w:tcPr>
          <w:p w:rsidR="00847ADC" w:rsidRPr="009272A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30933,4</w:t>
            </w:r>
          </w:p>
        </w:tc>
        <w:tc>
          <w:tcPr>
            <w:tcW w:w="1470" w:type="dxa"/>
          </w:tcPr>
          <w:p w:rsidR="00847ADC" w:rsidRPr="009272A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30933,4</w:t>
            </w:r>
          </w:p>
        </w:tc>
        <w:tc>
          <w:tcPr>
            <w:tcW w:w="1418" w:type="dxa"/>
          </w:tcPr>
          <w:p w:rsidR="00847ADC" w:rsidRPr="009272A9" w:rsidRDefault="00847ADC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30933,4</w:t>
            </w:r>
          </w:p>
        </w:tc>
      </w:tr>
      <w:tr w:rsidR="00F94F22" w:rsidRPr="00740665" w:rsidTr="007551D1">
        <w:trPr>
          <w:gridAfter w:val="1"/>
          <w:wAfter w:w="643" w:type="dxa"/>
          <w:trHeight w:val="560"/>
        </w:trPr>
        <w:tc>
          <w:tcPr>
            <w:tcW w:w="849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F22" w:rsidRPr="00740665" w:rsidTr="007551D1">
        <w:trPr>
          <w:gridAfter w:val="1"/>
          <w:wAfter w:w="643" w:type="dxa"/>
          <w:trHeight w:val="1447"/>
        </w:trPr>
        <w:tc>
          <w:tcPr>
            <w:tcW w:w="849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F94F22" w:rsidRPr="002B3D11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124-ОЗ</w:t>
            </w:r>
          </w:p>
          <w:p w:rsidR="00F94F22" w:rsidRPr="002B3D11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F94F22" w:rsidRPr="002B3D11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летних»</w:t>
            </w:r>
          </w:p>
          <w:p w:rsidR="00F94F22" w:rsidRPr="002B3D11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F22" w:rsidRPr="00740665" w:rsidTr="007551D1">
        <w:trPr>
          <w:gridAfter w:val="1"/>
          <w:wAfter w:w="643" w:type="dxa"/>
          <w:trHeight w:val="1278"/>
        </w:trPr>
        <w:tc>
          <w:tcPr>
            <w:tcW w:w="849" w:type="dxa"/>
            <w:vMerge w:val="restart"/>
            <w:shd w:val="clear" w:color="auto" w:fill="auto"/>
            <w:hideMark/>
          </w:tcPr>
          <w:p w:rsidR="00F94F22" w:rsidRPr="002B3D11" w:rsidRDefault="00F94F22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454,8</w:t>
            </w:r>
          </w:p>
        </w:tc>
        <w:tc>
          <w:tcPr>
            <w:tcW w:w="1406" w:type="dxa"/>
            <w:gridSpan w:val="2"/>
          </w:tcPr>
          <w:p w:rsidR="00F94F22" w:rsidRPr="009272A9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314,8</w:t>
            </w:r>
          </w:p>
        </w:tc>
        <w:tc>
          <w:tcPr>
            <w:tcW w:w="1470" w:type="dxa"/>
          </w:tcPr>
          <w:p w:rsidR="00F94F22" w:rsidRPr="009272A9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314,8</w:t>
            </w:r>
          </w:p>
        </w:tc>
        <w:tc>
          <w:tcPr>
            <w:tcW w:w="1418" w:type="dxa"/>
          </w:tcPr>
          <w:p w:rsidR="00F94F22" w:rsidRPr="009272A9" w:rsidRDefault="00F94F22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314,8</w:t>
            </w:r>
          </w:p>
        </w:tc>
      </w:tr>
      <w:tr w:rsidR="00F94F22" w:rsidRPr="00740665" w:rsidTr="007551D1">
        <w:trPr>
          <w:gridAfter w:val="1"/>
          <w:wAfter w:w="643" w:type="dxa"/>
          <w:trHeight w:val="968"/>
        </w:trPr>
        <w:tc>
          <w:tcPr>
            <w:tcW w:w="849" w:type="dxa"/>
            <w:vMerge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190,8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314,8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314,8</w:t>
            </w: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454,8</w:t>
            </w:r>
          </w:p>
        </w:tc>
        <w:tc>
          <w:tcPr>
            <w:tcW w:w="1406" w:type="dxa"/>
            <w:gridSpan w:val="2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314,8</w:t>
            </w:r>
          </w:p>
        </w:tc>
        <w:tc>
          <w:tcPr>
            <w:tcW w:w="1470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314,8</w:t>
            </w:r>
          </w:p>
        </w:tc>
        <w:tc>
          <w:tcPr>
            <w:tcW w:w="1418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314,8</w:t>
            </w:r>
          </w:p>
        </w:tc>
      </w:tr>
      <w:tr w:rsidR="00F94F22" w:rsidRPr="00740665" w:rsidTr="007551D1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F94F22" w:rsidRPr="002B3D11" w:rsidRDefault="00F94F22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407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gridSpan w:val="2"/>
          </w:tcPr>
          <w:p w:rsidR="00F94F22" w:rsidRPr="009272A9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150</w:t>
            </w:r>
          </w:p>
        </w:tc>
        <w:tc>
          <w:tcPr>
            <w:tcW w:w="1470" w:type="dxa"/>
          </w:tcPr>
          <w:p w:rsidR="00F94F22" w:rsidRPr="009272A9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94F22" w:rsidRPr="009272A9" w:rsidRDefault="00F94F22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150</w:t>
            </w:r>
          </w:p>
        </w:tc>
      </w:tr>
      <w:tr w:rsidR="00F94F22" w:rsidRPr="00740665" w:rsidTr="007551D1">
        <w:trPr>
          <w:gridAfter w:val="1"/>
          <w:wAfter w:w="643" w:type="dxa"/>
          <w:trHeight w:val="3700"/>
        </w:trPr>
        <w:tc>
          <w:tcPr>
            <w:tcW w:w="849" w:type="dxa"/>
            <w:vMerge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  <w:hideMark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gridSpan w:val="2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150</w:t>
            </w:r>
          </w:p>
        </w:tc>
        <w:tc>
          <w:tcPr>
            <w:tcW w:w="1470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94F22" w:rsidRPr="009272A9" w:rsidRDefault="00F94F22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2A9">
              <w:rPr>
                <w:sz w:val="28"/>
                <w:szCs w:val="28"/>
              </w:rPr>
              <w:t>150</w:t>
            </w:r>
          </w:p>
        </w:tc>
      </w:tr>
      <w:tr w:rsidR="00F94F22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F94F22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F94F22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F94F22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F94F22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F94F22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F94F22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94F22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F94F22" w:rsidRPr="009272A9" w:rsidRDefault="007551D1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F94F22" w:rsidRPr="009272A9" w:rsidRDefault="007551D1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94F22" w:rsidRPr="009272A9" w:rsidRDefault="007551D1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F22" w:rsidRPr="00740665" w:rsidTr="007551D1">
        <w:trPr>
          <w:gridAfter w:val="1"/>
          <w:wAfter w:w="643" w:type="dxa"/>
          <w:trHeight w:val="415"/>
        </w:trPr>
        <w:tc>
          <w:tcPr>
            <w:tcW w:w="849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F22" w:rsidRPr="002B3D11" w:rsidRDefault="00F94F22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F94F22" w:rsidRPr="002B3D11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4F22" w:rsidRPr="005F4A2B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F94F22" w:rsidRPr="0069561E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4F22" w:rsidRPr="00740665" w:rsidRDefault="00F94F22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740665" w:rsidTr="007551D1">
        <w:trPr>
          <w:gridAfter w:val="1"/>
          <w:wAfter w:w="643" w:type="dxa"/>
          <w:trHeight w:val="415"/>
        </w:trPr>
        <w:tc>
          <w:tcPr>
            <w:tcW w:w="849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7551D1" w:rsidRPr="009272A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7551D1" w:rsidRPr="009272A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9272A9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876207,3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1171542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1131517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1232267,2</w:t>
            </w:r>
          </w:p>
        </w:tc>
        <w:tc>
          <w:tcPr>
            <w:tcW w:w="1406" w:type="dxa"/>
            <w:gridSpan w:val="2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1220730,4</w:t>
            </w:r>
          </w:p>
        </w:tc>
        <w:tc>
          <w:tcPr>
            <w:tcW w:w="1470" w:type="dxa"/>
          </w:tcPr>
          <w:p w:rsidR="007551D1" w:rsidRPr="005F4A2B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1092295,7</w:t>
            </w:r>
          </w:p>
        </w:tc>
        <w:tc>
          <w:tcPr>
            <w:tcW w:w="1418" w:type="dxa"/>
          </w:tcPr>
          <w:p w:rsidR="007551D1" w:rsidRPr="005F4A2B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1129035,3</w:t>
            </w:r>
          </w:p>
        </w:tc>
      </w:tr>
      <w:tr w:rsidR="007551D1" w:rsidRPr="00531BEA" w:rsidTr="007551D1">
        <w:trPr>
          <w:gridAfter w:val="1"/>
          <w:wAfter w:w="643" w:type="dxa"/>
          <w:trHeight w:val="48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383331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411369,6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424506,7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501575,6</w:t>
            </w:r>
          </w:p>
        </w:tc>
        <w:tc>
          <w:tcPr>
            <w:tcW w:w="1406" w:type="dxa"/>
            <w:gridSpan w:val="2"/>
          </w:tcPr>
          <w:p w:rsidR="007551D1" w:rsidRPr="00D007BC" w:rsidRDefault="007551D1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5102A">
              <w:rPr>
                <w:sz w:val="28"/>
                <w:szCs w:val="28"/>
              </w:rPr>
              <w:t>5325</w:t>
            </w:r>
            <w:r>
              <w:rPr>
                <w:sz w:val="28"/>
                <w:szCs w:val="28"/>
              </w:rPr>
              <w:t>92</w:t>
            </w:r>
            <w:r w:rsidRPr="0045102A">
              <w:rPr>
                <w:sz w:val="28"/>
                <w:szCs w:val="28"/>
              </w:rPr>
              <w:t>,8</w:t>
            </w:r>
          </w:p>
        </w:tc>
        <w:tc>
          <w:tcPr>
            <w:tcW w:w="1470" w:type="dxa"/>
          </w:tcPr>
          <w:p w:rsidR="007551D1" w:rsidRPr="00683562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62">
              <w:rPr>
                <w:sz w:val="28"/>
                <w:szCs w:val="28"/>
              </w:rPr>
              <w:t>403703,6</w:t>
            </w:r>
          </w:p>
        </w:tc>
        <w:tc>
          <w:tcPr>
            <w:tcW w:w="1418" w:type="dxa"/>
          </w:tcPr>
          <w:p w:rsidR="007551D1" w:rsidRPr="00683562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62">
              <w:rPr>
                <w:sz w:val="28"/>
                <w:szCs w:val="28"/>
              </w:rPr>
              <w:t>388693,7</w:t>
            </w:r>
          </w:p>
        </w:tc>
      </w:tr>
      <w:tr w:rsidR="007551D1" w:rsidRPr="00740665" w:rsidTr="007551D1">
        <w:trPr>
          <w:gridAfter w:val="1"/>
          <w:wAfter w:w="643" w:type="dxa"/>
          <w:trHeight w:val="130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492617,3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565864,8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681669,2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636863,1</w:t>
            </w:r>
          </w:p>
        </w:tc>
        <w:tc>
          <w:tcPr>
            <w:tcW w:w="1406" w:type="dxa"/>
            <w:gridSpan w:val="2"/>
          </w:tcPr>
          <w:p w:rsidR="007551D1" w:rsidRPr="00662362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45102A">
              <w:rPr>
                <w:sz w:val="28"/>
                <w:szCs w:val="28"/>
              </w:rPr>
              <w:t>623395,6</w:t>
            </w:r>
          </w:p>
        </w:tc>
        <w:tc>
          <w:tcPr>
            <w:tcW w:w="1470" w:type="dxa"/>
          </w:tcPr>
          <w:p w:rsidR="007551D1" w:rsidRPr="00683562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62">
              <w:rPr>
                <w:sz w:val="28"/>
                <w:szCs w:val="28"/>
              </w:rPr>
              <w:t>623390,6</w:t>
            </w:r>
          </w:p>
        </w:tc>
        <w:tc>
          <w:tcPr>
            <w:tcW w:w="1418" w:type="dxa"/>
          </w:tcPr>
          <w:p w:rsidR="007551D1" w:rsidRPr="00683562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674804,3</w:t>
            </w:r>
          </w:p>
        </w:tc>
      </w:tr>
      <w:tr w:rsidR="007551D1" w:rsidRPr="00740665" w:rsidTr="007551D1">
        <w:trPr>
          <w:gridAfter w:val="1"/>
          <w:wAfter w:w="643" w:type="dxa"/>
          <w:trHeight w:val="156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238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200</w:t>
            </w:r>
          </w:p>
        </w:tc>
        <w:tc>
          <w:tcPr>
            <w:tcW w:w="1470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200</w:t>
            </w:r>
          </w:p>
        </w:tc>
      </w:tr>
      <w:tr w:rsidR="007551D1" w:rsidRPr="00740665" w:rsidTr="007551D1">
        <w:trPr>
          <w:gridAfter w:val="1"/>
          <w:wAfter w:w="643" w:type="dxa"/>
          <w:trHeight w:val="66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24824,1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93590,5</w:t>
            </w:r>
          </w:p>
        </w:tc>
        <w:tc>
          <w:tcPr>
            <w:tcW w:w="1406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64542</w:t>
            </w:r>
          </w:p>
        </w:tc>
        <w:tc>
          <w:tcPr>
            <w:tcW w:w="1470" w:type="dxa"/>
          </w:tcPr>
          <w:p w:rsidR="007551D1" w:rsidRPr="00683562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62">
              <w:rPr>
                <w:sz w:val="28"/>
                <w:szCs w:val="28"/>
              </w:rPr>
              <w:t>65001,5</w:t>
            </w:r>
          </w:p>
        </w:tc>
        <w:tc>
          <w:tcPr>
            <w:tcW w:w="1418" w:type="dxa"/>
          </w:tcPr>
          <w:p w:rsidR="007551D1" w:rsidRPr="00683562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62">
              <w:rPr>
                <w:sz w:val="28"/>
                <w:szCs w:val="28"/>
              </w:rPr>
              <w:t>65337,3</w:t>
            </w:r>
          </w:p>
        </w:tc>
      </w:tr>
      <w:tr w:rsidR="007551D1" w:rsidRPr="00740665" w:rsidTr="007551D1">
        <w:trPr>
          <w:gridAfter w:val="1"/>
          <w:wAfter w:w="643" w:type="dxa"/>
          <w:trHeight w:val="93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4675,3</w:t>
            </w:r>
          </w:p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7551D1" w:rsidRPr="007506E1" w:rsidRDefault="007551D1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>9</w:t>
            </w:r>
            <w:r w:rsidRPr="007506E1">
              <w:rPr>
                <w:sz w:val="28"/>
                <w:szCs w:val="28"/>
              </w:rPr>
              <w:t>,6</w:t>
            </w:r>
          </w:p>
        </w:tc>
        <w:tc>
          <w:tcPr>
            <w:tcW w:w="1470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3207</w:t>
            </w:r>
          </w:p>
        </w:tc>
        <w:tc>
          <w:tcPr>
            <w:tcW w:w="1418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3207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3193,2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3643,8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4013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4675,3</w:t>
            </w:r>
          </w:p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7551D1" w:rsidRPr="007506E1" w:rsidRDefault="007551D1" w:rsidP="002F1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>9</w:t>
            </w:r>
            <w:r w:rsidRPr="007506E1">
              <w:rPr>
                <w:sz w:val="28"/>
                <w:szCs w:val="28"/>
              </w:rPr>
              <w:t>,6</w:t>
            </w:r>
          </w:p>
        </w:tc>
        <w:tc>
          <w:tcPr>
            <w:tcW w:w="1470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3207</w:t>
            </w:r>
          </w:p>
        </w:tc>
        <w:tc>
          <w:tcPr>
            <w:tcW w:w="1418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3207</w:t>
            </w:r>
          </w:p>
        </w:tc>
      </w:tr>
      <w:tr w:rsidR="007551D1" w:rsidRPr="00740665" w:rsidTr="007551D1">
        <w:trPr>
          <w:gridAfter w:val="1"/>
          <w:wAfter w:w="643" w:type="dxa"/>
          <w:trHeight w:val="420"/>
        </w:trPr>
        <w:tc>
          <w:tcPr>
            <w:tcW w:w="849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506E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</w:t>
            </w:r>
          </w:p>
        </w:tc>
      </w:tr>
      <w:tr w:rsidR="007551D1" w:rsidRPr="00740665" w:rsidTr="007551D1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6.2.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144971,5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172422,9</w:t>
            </w:r>
          </w:p>
        </w:tc>
        <w:tc>
          <w:tcPr>
            <w:tcW w:w="1470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114562</w:t>
            </w:r>
          </w:p>
        </w:tc>
        <w:tc>
          <w:tcPr>
            <w:tcW w:w="1418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114562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126691,1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143785,1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138257,1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CF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144971,5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172422,9</w:t>
            </w:r>
          </w:p>
        </w:tc>
        <w:tc>
          <w:tcPr>
            <w:tcW w:w="1470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114562</w:t>
            </w:r>
          </w:p>
        </w:tc>
        <w:tc>
          <w:tcPr>
            <w:tcW w:w="1418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114562</w:t>
            </w:r>
          </w:p>
        </w:tc>
      </w:tr>
      <w:tr w:rsidR="007551D1" w:rsidRPr="00740665" w:rsidTr="007551D1">
        <w:trPr>
          <w:gridAfter w:val="1"/>
          <w:wAfter w:w="643" w:type="dxa"/>
          <w:trHeight w:val="42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6.3.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122052,1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130732,3</w:t>
            </w:r>
          </w:p>
        </w:tc>
        <w:tc>
          <w:tcPr>
            <w:tcW w:w="1470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91080</w:t>
            </w:r>
          </w:p>
        </w:tc>
        <w:tc>
          <w:tcPr>
            <w:tcW w:w="1418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91080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118307,7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106115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94243,2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122052,1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130732,3</w:t>
            </w:r>
          </w:p>
        </w:tc>
        <w:tc>
          <w:tcPr>
            <w:tcW w:w="1470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91080</w:t>
            </w:r>
          </w:p>
        </w:tc>
        <w:tc>
          <w:tcPr>
            <w:tcW w:w="1418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91080</w:t>
            </w:r>
          </w:p>
        </w:tc>
      </w:tr>
      <w:tr w:rsidR="007551D1" w:rsidRPr="00740665" w:rsidTr="007551D1">
        <w:trPr>
          <w:gridAfter w:val="1"/>
          <w:wAfter w:w="643" w:type="dxa"/>
          <w:trHeight w:val="39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6.4.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5954,5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6969,5</w:t>
            </w:r>
          </w:p>
        </w:tc>
        <w:tc>
          <w:tcPr>
            <w:tcW w:w="1470" w:type="dxa"/>
          </w:tcPr>
          <w:p w:rsidR="007551D1" w:rsidRPr="007506E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4483</w:t>
            </w:r>
          </w:p>
        </w:tc>
        <w:tc>
          <w:tcPr>
            <w:tcW w:w="1418" w:type="dxa"/>
          </w:tcPr>
          <w:p w:rsidR="007551D1" w:rsidRPr="007506E1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4483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3757,9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6047,4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4575,6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5954,5</w:t>
            </w:r>
          </w:p>
        </w:tc>
        <w:tc>
          <w:tcPr>
            <w:tcW w:w="1406" w:type="dxa"/>
            <w:gridSpan w:val="2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6969,5</w:t>
            </w:r>
          </w:p>
        </w:tc>
        <w:tc>
          <w:tcPr>
            <w:tcW w:w="1470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4483</w:t>
            </w:r>
          </w:p>
        </w:tc>
        <w:tc>
          <w:tcPr>
            <w:tcW w:w="1418" w:type="dxa"/>
          </w:tcPr>
          <w:p w:rsidR="007551D1" w:rsidRPr="007506E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6E1">
              <w:rPr>
                <w:sz w:val="28"/>
                <w:szCs w:val="28"/>
              </w:rPr>
              <w:t>4483</w:t>
            </w:r>
          </w:p>
        </w:tc>
      </w:tr>
      <w:tr w:rsidR="007551D1" w:rsidRPr="00740665" w:rsidTr="007551D1">
        <w:trPr>
          <w:gridAfter w:val="1"/>
          <w:wAfter w:w="643" w:type="dxa"/>
          <w:trHeight w:val="46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6.5.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35489</w:t>
            </w:r>
          </w:p>
        </w:tc>
        <w:tc>
          <w:tcPr>
            <w:tcW w:w="1406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44928,6</w:t>
            </w:r>
          </w:p>
        </w:tc>
        <w:tc>
          <w:tcPr>
            <w:tcW w:w="1470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29083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29083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43137,6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36849,5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40391,9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35489</w:t>
            </w:r>
          </w:p>
        </w:tc>
        <w:tc>
          <w:tcPr>
            <w:tcW w:w="1406" w:type="dxa"/>
            <w:gridSpan w:val="2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44928,6</w:t>
            </w:r>
          </w:p>
        </w:tc>
        <w:tc>
          <w:tcPr>
            <w:tcW w:w="1470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29083</w:t>
            </w:r>
          </w:p>
        </w:tc>
        <w:tc>
          <w:tcPr>
            <w:tcW w:w="1418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29083</w:t>
            </w:r>
          </w:p>
        </w:tc>
      </w:tr>
      <w:tr w:rsidR="007551D1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gridSpan w:val="2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48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6.6.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1434,5</w:t>
            </w:r>
          </w:p>
        </w:tc>
        <w:tc>
          <w:tcPr>
            <w:tcW w:w="1406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1963,4</w:t>
            </w:r>
          </w:p>
        </w:tc>
        <w:tc>
          <w:tcPr>
            <w:tcW w:w="1470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1303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1303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1179,3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1385,3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1515,4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CF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1434,5</w:t>
            </w:r>
          </w:p>
        </w:tc>
        <w:tc>
          <w:tcPr>
            <w:tcW w:w="1406" w:type="dxa"/>
            <w:gridSpan w:val="2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1963,4</w:t>
            </w:r>
          </w:p>
        </w:tc>
        <w:tc>
          <w:tcPr>
            <w:tcW w:w="1470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1303</w:t>
            </w:r>
          </w:p>
        </w:tc>
        <w:tc>
          <w:tcPr>
            <w:tcW w:w="1418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1303</w:t>
            </w:r>
          </w:p>
        </w:tc>
      </w:tr>
      <w:tr w:rsidR="007551D1" w:rsidRPr="00740665" w:rsidTr="007551D1">
        <w:trPr>
          <w:gridAfter w:val="1"/>
          <w:wAfter w:w="643" w:type="dxa"/>
          <w:trHeight w:val="49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6.7.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238</w:t>
            </w:r>
          </w:p>
        </w:tc>
        <w:tc>
          <w:tcPr>
            <w:tcW w:w="1406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0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200</w:t>
            </w:r>
          </w:p>
        </w:tc>
      </w:tr>
      <w:tr w:rsidR="007551D1" w:rsidRPr="00740665" w:rsidTr="007551D1">
        <w:trPr>
          <w:gridAfter w:val="1"/>
          <w:wAfter w:w="643" w:type="dxa"/>
          <w:trHeight w:val="166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</w:t>
            </w:r>
            <w:r>
              <w:rPr>
                <w:sz w:val="28"/>
                <w:szCs w:val="28"/>
              </w:rPr>
              <w:t>к</w:t>
            </w:r>
            <w:r w:rsidRPr="002B3D11">
              <w:rPr>
                <w:sz w:val="28"/>
                <w:szCs w:val="28"/>
              </w:rPr>
              <w:t>их лиц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259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517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238</w:t>
            </w:r>
          </w:p>
        </w:tc>
        <w:tc>
          <w:tcPr>
            <w:tcW w:w="1317" w:type="dxa"/>
          </w:tcPr>
          <w:p w:rsidR="007551D1" w:rsidRPr="00740665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200</w:t>
            </w:r>
          </w:p>
        </w:tc>
      </w:tr>
      <w:tr w:rsidR="007551D1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29199F" w:rsidTr="007551D1">
        <w:trPr>
          <w:gridAfter w:val="1"/>
          <w:wAfter w:w="643" w:type="dxa"/>
          <w:trHeight w:val="1058"/>
        </w:trPr>
        <w:tc>
          <w:tcPr>
            <w:tcW w:w="849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6.8.</w:t>
            </w:r>
          </w:p>
        </w:tc>
        <w:tc>
          <w:tcPr>
            <w:tcW w:w="2695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86019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92089,7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109927,2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106512,5</w:t>
            </w:r>
          </w:p>
        </w:tc>
        <w:tc>
          <w:tcPr>
            <w:tcW w:w="1317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116966,6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75651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75651</w:t>
            </w:r>
          </w:p>
        </w:tc>
      </w:tr>
      <w:tr w:rsidR="007551D1" w:rsidRPr="00740665" w:rsidTr="007551D1">
        <w:trPr>
          <w:gridAfter w:val="1"/>
          <w:wAfter w:w="643" w:type="dxa"/>
          <w:trHeight w:val="5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6.9.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</w:t>
            </w:r>
            <w:r>
              <w:rPr>
                <w:sz w:val="28"/>
                <w:szCs w:val="28"/>
              </w:rPr>
              <w:t>х образовательных организациях»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124481,3</w:t>
            </w:r>
          </w:p>
        </w:tc>
        <w:tc>
          <w:tcPr>
            <w:tcW w:w="1317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134173,4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134173,4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134173,4</w:t>
            </w:r>
          </w:p>
        </w:tc>
      </w:tr>
      <w:tr w:rsidR="007551D1" w:rsidRPr="00740665" w:rsidTr="007551D1">
        <w:trPr>
          <w:gridAfter w:val="1"/>
          <w:wAfter w:w="643" w:type="dxa"/>
          <w:trHeight w:val="231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104636,1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119462,7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123663,4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124481,3</w:t>
            </w:r>
          </w:p>
        </w:tc>
        <w:tc>
          <w:tcPr>
            <w:tcW w:w="1317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134173,4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134173,4</w:t>
            </w:r>
          </w:p>
        </w:tc>
        <w:tc>
          <w:tcPr>
            <w:tcW w:w="1418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134173,4</w:t>
            </w:r>
          </w:p>
        </w:tc>
      </w:tr>
      <w:tr w:rsidR="007551D1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115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6.10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845,8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965,2</w:t>
            </w:r>
          </w:p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480</w:t>
            </w:r>
          </w:p>
        </w:tc>
      </w:tr>
      <w:tr w:rsidR="007551D1" w:rsidRPr="00740665" w:rsidTr="007551D1">
        <w:trPr>
          <w:gridAfter w:val="1"/>
          <w:wAfter w:w="643" w:type="dxa"/>
          <w:trHeight w:val="1038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480,0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480</w:t>
            </w: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480</w:t>
            </w:r>
          </w:p>
        </w:tc>
      </w:tr>
      <w:tr w:rsidR="007551D1" w:rsidRPr="00740665" w:rsidTr="007551D1">
        <w:trPr>
          <w:gridAfter w:val="1"/>
          <w:wAfter w:w="643" w:type="dxa"/>
          <w:trHeight w:val="1196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365,8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485,2</w:t>
            </w: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81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6.11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43498</w:t>
            </w: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44430,8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44430,8</w:t>
            </w:r>
          </w:p>
        </w:tc>
        <w:tc>
          <w:tcPr>
            <w:tcW w:w="1418" w:type="dxa"/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44430,8</w:t>
            </w:r>
          </w:p>
        </w:tc>
      </w:tr>
      <w:tr w:rsidR="007551D1" w:rsidRPr="00740665" w:rsidTr="007551D1">
        <w:trPr>
          <w:gridAfter w:val="1"/>
          <w:wAfter w:w="643" w:type="dxa"/>
          <w:trHeight w:val="127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36841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42705,6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44560,8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43498</w:t>
            </w:r>
          </w:p>
        </w:tc>
        <w:tc>
          <w:tcPr>
            <w:tcW w:w="1317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44430,8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44430,8</w:t>
            </w:r>
          </w:p>
        </w:tc>
        <w:tc>
          <w:tcPr>
            <w:tcW w:w="1418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44430,8</w:t>
            </w:r>
          </w:p>
        </w:tc>
      </w:tr>
      <w:tr w:rsidR="007551D1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053BE6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982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6.12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государственных гарантий</w:t>
            </w:r>
            <w:r w:rsidR="00531DC0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B02C86" w:rsidRDefault="00B02C86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403840,8</w:t>
            </w: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434900,4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434900,4</w:t>
            </w:r>
          </w:p>
        </w:tc>
        <w:tc>
          <w:tcPr>
            <w:tcW w:w="1418" w:type="dxa"/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434900,4</w:t>
            </w:r>
          </w:p>
        </w:tc>
      </w:tr>
      <w:tr w:rsidR="007551D1" w:rsidRPr="00740665" w:rsidTr="007551D1">
        <w:trPr>
          <w:gridAfter w:val="1"/>
          <w:wAfter w:w="643" w:type="dxa"/>
          <w:trHeight w:val="703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341669,4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371534,6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400640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403840,8</w:t>
            </w:r>
          </w:p>
        </w:tc>
        <w:tc>
          <w:tcPr>
            <w:tcW w:w="1317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434900,4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434900,4</w:t>
            </w:r>
          </w:p>
        </w:tc>
        <w:tc>
          <w:tcPr>
            <w:tcW w:w="1418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434900,4</w:t>
            </w:r>
          </w:p>
        </w:tc>
      </w:tr>
      <w:tr w:rsidR="007551D1" w:rsidRPr="00740665" w:rsidTr="007551D1">
        <w:trPr>
          <w:gridAfter w:val="1"/>
          <w:wAfter w:w="643" w:type="dxa"/>
          <w:trHeight w:val="380"/>
        </w:trPr>
        <w:tc>
          <w:tcPr>
            <w:tcW w:w="849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5D4170" w:rsidTr="007551D1">
        <w:trPr>
          <w:gridAfter w:val="1"/>
          <w:wAfter w:w="643" w:type="dxa"/>
          <w:trHeight w:val="380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6.13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5278,1</w:t>
            </w: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5623,1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5623,1</w:t>
            </w:r>
          </w:p>
        </w:tc>
        <w:tc>
          <w:tcPr>
            <w:tcW w:w="1418" w:type="dxa"/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5623,1</w:t>
            </w:r>
          </w:p>
        </w:tc>
      </w:tr>
      <w:tr w:rsidR="007551D1" w:rsidRPr="005D4170" w:rsidTr="007551D1">
        <w:trPr>
          <w:gridAfter w:val="1"/>
          <w:wAfter w:w="643" w:type="dxa"/>
          <w:trHeight w:val="1679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3061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3177,4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5278,1</w:t>
            </w:r>
          </w:p>
        </w:tc>
        <w:tc>
          <w:tcPr>
            <w:tcW w:w="1317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5623,1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5623,1</w:t>
            </w:r>
          </w:p>
        </w:tc>
        <w:tc>
          <w:tcPr>
            <w:tcW w:w="1418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5623,1</w:t>
            </w:r>
          </w:p>
        </w:tc>
      </w:tr>
      <w:tr w:rsidR="007551D1" w:rsidRPr="00740665" w:rsidTr="007551D1">
        <w:trPr>
          <w:gridAfter w:val="1"/>
          <w:wAfter w:w="643" w:type="dxa"/>
          <w:trHeight w:val="522"/>
        </w:trPr>
        <w:tc>
          <w:tcPr>
            <w:tcW w:w="849" w:type="dxa"/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5D4170" w:rsidTr="007551D1">
        <w:trPr>
          <w:gridAfter w:val="1"/>
          <w:wAfter w:w="643" w:type="dxa"/>
          <w:trHeight w:val="1552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6.14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2B3D11">
              <w:rPr>
                <w:sz w:val="28"/>
                <w:szCs w:val="28"/>
              </w:rPr>
              <w:t>контроля за</w:t>
            </w:r>
            <w:proofErr w:type="gramEnd"/>
            <w:r w:rsidRPr="002B3D11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</w:t>
            </w:r>
            <w:r w:rsidRPr="002B3D11">
              <w:rPr>
                <w:sz w:val="28"/>
                <w:szCs w:val="28"/>
              </w:rPr>
              <w:lastRenderedPageBreak/>
              <w:t xml:space="preserve">родителей, за обеспечением надлежащего санитарного и технического состояния жилых 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3531,8</w:t>
            </w:r>
          </w:p>
        </w:tc>
        <w:tc>
          <w:tcPr>
            <w:tcW w:w="1317" w:type="dxa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3782,9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3782,9</w:t>
            </w:r>
          </w:p>
        </w:tc>
        <w:tc>
          <w:tcPr>
            <w:tcW w:w="1418" w:type="dxa"/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3782,9</w:t>
            </w:r>
          </w:p>
        </w:tc>
      </w:tr>
      <w:tr w:rsidR="007551D1" w:rsidRPr="005D4170" w:rsidTr="007551D1">
        <w:trPr>
          <w:gridAfter w:val="1"/>
          <w:wAfter w:w="643" w:type="dxa"/>
          <w:trHeight w:val="229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2924,8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3269,6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3589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3531,8</w:t>
            </w:r>
          </w:p>
        </w:tc>
        <w:tc>
          <w:tcPr>
            <w:tcW w:w="1317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3782,9</w:t>
            </w:r>
          </w:p>
        </w:tc>
        <w:tc>
          <w:tcPr>
            <w:tcW w:w="1559" w:type="dxa"/>
            <w:gridSpan w:val="2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3782,9</w:t>
            </w:r>
          </w:p>
        </w:tc>
        <w:tc>
          <w:tcPr>
            <w:tcW w:w="1418" w:type="dxa"/>
          </w:tcPr>
          <w:p w:rsidR="007551D1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3782,9</w:t>
            </w:r>
          </w:p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5D4170" w:rsidTr="007551D1">
        <w:trPr>
          <w:gridAfter w:val="1"/>
          <w:wAfter w:w="643" w:type="dxa"/>
          <w:trHeight w:val="521"/>
        </w:trPr>
        <w:tc>
          <w:tcPr>
            <w:tcW w:w="849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5D4170" w:rsidTr="007551D1">
        <w:trPr>
          <w:gridAfter w:val="1"/>
          <w:wAfter w:w="643" w:type="dxa"/>
          <w:trHeight w:val="521"/>
        </w:trPr>
        <w:tc>
          <w:tcPr>
            <w:tcW w:w="849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помещений, а также осущес</w:t>
            </w:r>
            <w:r>
              <w:rPr>
                <w:sz w:val="28"/>
                <w:szCs w:val="28"/>
              </w:rPr>
              <w:t xml:space="preserve">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распоряжения</w:t>
            </w:r>
            <w:r w:rsidRPr="002B3D11">
              <w:rPr>
                <w:sz w:val="28"/>
                <w:szCs w:val="28"/>
              </w:rPr>
              <w:t>ми»</w:t>
            </w:r>
          </w:p>
        </w:tc>
        <w:tc>
          <w:tcPr>
            <w:tcW w:w="2407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740665" w:rsidTr="007551D1">
        <w:trPr>
          <w:gridAfter w:val="1"/>
          <w:wAfter w:w="643" w:type="dxa"/>
          <w:trHeight w:val="503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6.15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 «Организация занятости </w:t>
            </w:r>
            <w:proofErr w:type="spellStart"/>
            <w:proofErr w:type="gramStart"/>
            <w:r w:rsidRPr="002B3D11">
              <w:rPr>
                <w:sz w:val="28"/>
                <w:szCs w:val="28"/>
              </w:rPr>
              <w:t>несовершеннолет</w:t>
            </w:r>
            <w:proofErr w:type="spellEnd"/>
            <w:r>
              <w:rPr>
                <w:sz w:val="28"/>
                <w:szCs w:val="28"/>
              </w:rPr>
              <w:t>-них</w:t>
            </w:r>
            <w:proofErr w:type="gramEnd"/>
            <w:r>
              <w:rPr>
                <w:sz w:val="28"/>
                <w:szCs w:val="28"/>
              </w:rPr>
              <w:t xml:space="preserve"> граждан»</w:t>
            </w: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1137,4</w:t>
            </w:r>
          </w:p>
        </w:tc>
        <w:tc>
          <w:tcPr>
            <w:tcW w:w="1317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1258,9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881</w:t>
            </w:r>
          </w:p>
        </w:tc>
        <w:tc>
          <w:tcPr>
            <w:tcW w:w="1418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881</w:t>
            </w:r>
          </w:p>
        </w:tc>
      </w:tr>
      <w:tr w:rsidR="007551D1" w:rsidRPr="00740665" w:rsidTr="007551D1">
        <w:trPr>
          <w:gridAfter w:val="1"/>
          <w:wAfter w:w="643" w:type="dxa"/>
          <w:trHeight w:val="765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877,3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968,9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1224,5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1137,4</w:t>
            </w:r>
          </w:p>
        </w:tc>
        <w:tc>
          <w:tcPr>
            <w:tcW w:w="1317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1258,9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881</w:t>
            </w:r>
          </w:p>
        </w:tc>
        <w:tc>
          <w:tcPr>
            <w:tcW w:w="1418" w:type="dxa"/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881</w:t>
            </w:r>
          </w:p>
        </w:tc>
      </w:tr>
      <w:tr w:rsidR="007551D1" w:rsidRPr="00740665" w:rsidTr="007551D1">
        <w:trPr>
          <w:gridAfter w:val="1"/>
          <w:wAfter w:w="643" w:type="dxa"/>
          <w:trHeight w:val="525"/>
        </w:trPr>
        <w:tc>
          <w:tcPr>
            <w:tcW w:w="849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6.16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компьютерной техникой образовательн</w:t>
            </w:r>
            <w:r>
              <w:rPr>
                <w:sz w:val="28"/>
                <w:szCs w:val="28"/>
              </w:rPr>
              <w:t>ых организаций»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750"/>
        </w:trPr>
        <w:tc>
          <w:tcPr>
            <w:tcW w:w="849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</w:t>
            </w:r>
          </w:p>
        </w:tc>
        <w:tc>
          <w:tcPr>
            <w:tcW w:w="1546" w:type="dxa"/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59,2</w:t>
            </w:r>
          </w:p>
        </w:tc>
        <w:tc>
          <w:tcPr>
            <w:tcW w:w="1559" w:type="dxa"/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0</w:t>
            </w:r>
          </w:p>
        </w:tc>
      </w:tr>
      <w:tr w:rsidR="007551D1" w:rsidRPr="00740665" w:rsidTr="00B02C86">
        <w:trPr>
          <w:gridAfter w:val="1"/>
          <w:wAfter w:w="643" w:type="dxa"/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 w:rsidRPr="002B3D11">
              <w:rPr>
                <w:sz w:val="28"/>
                <w:szCs w:val="28"/>
              </w:rPr>
              <w:lastRenderedPageBreak/>
              <w:t xml:space="preserve">«Создание в общеобразовательных </w:t>
            </w:r>
            <w:proofErr w:type="spellStart"/>
            <w:r w:rsidRPr="002B3D11">
              <w:rPr>
                <w:sz w:val="28"/>
                <w:szCs w:val="28"/>
              </w:rPr>
              <w:t>организациях</w:t>
            </w:r>
            <w:proofErr w:type="gramStart"/>
            <w:r w:rsidRPr="002B3D11">
              <w:rPr>
                <w:sz w:val="28"/>
                <w:szCs w:val="28"/>
              </w:rPr>
              <w:t>,р</w:t>
            </w:r>
            <w:proofErr w:type="gramEnd"/>
            <w:r w:rsidRPr="002B3D11">
              <w:rPr>
                <w:sz w:val="28"/>
                <w:szCs w:val="28"/>
              </w:rPr>
              <w:t>асположенных</w:t>
            </w:r>
            <w:proofErr w:type="spellEnd"/>
            <w:r w:rsidRPr="002B3D11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2B3D11">
              <w:rPr>
                <w:sz w:val="28"/>
                <w:szCs w:val="28"/>
              </w:rPr>
              <w:t>местности,условий</w:t>
            </w:r>
            <w:proofErr w:type="spellEnd"/>
            <w:r w:rsidRPr="002B3D11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B02C86" w:rsidRDefault="00B02C86" w:rsidP="00B02C86">
            <w:pPr>
              <w:ind w:firstLine="708"/>
              <w:rPr>
                <w:sz w:val="28"/>
                <w:szCs w:val="28"/>
              </w:rPr>
            </w:pPr>
          </w:p>
          <w:p w:rsidR="00B02C86" w:rsidRPr="00B02C86" w:rsidRDefault="00B02C86" w:rsidP="00B02C86">
            <w:pPr>
              <w:rPr>
                <w:sz w:val="28"/>
                <w:szCs w:val="28"/>
              </w:rPr>
            </w:pPr>
          </w:p>
          <w:p w:rsidR="00B02C86" w:rsidRDefault="00B02C86" w:rsidP="00B02C86">
            <w:pPr>
              <w:rPr>
                <w:sz w:val="28"/>
                <w:szCs w:val="28"/>
              </w:rPr>
            </w:pPr>
          </w:p>
          <w:p w:rsidR="007551D1" w:rsidRPr="00B02C86" w:rsidRDefault="007551D1" w:rsidP="00B02C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3209,4</w:t>
            </w:r>
          </w:p>
        </w:tc>
        <w:tc>
          <w:tcPr>
            <w:tcW w:w="1317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3209,4</w:t>
            </w:r>
          </w:p>
        </w:tc>
        <w:tc>
          <w:tcPr>
            <w:tcW w:w="1317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7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6.18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200110,9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21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194107,6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92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6003,3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67243,6</w:t>
            </w:r>
          </w:p>
        </w:tc>
        <w:tc>
          <w:tcPr>
            <w:tcW w:w="1317" w:type="dxa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42978,3</w:t>
            </w:r>
          </w:p>
        </w:tc>
        <w:tc>
          <w:tcPr>
            <w:tcW w:w="1559" w:type="dxa"/>
            <w:gridSpan w:val="2"/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77249,6</w:t>
            </w:r>
          </w:p>
        </w:tc>
        <w:tc>
          <w:tcPr>
            <w:tcW w:w="1418" w:type="dxa"/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62239,7</w:t>
            </w:r>
          </w:p>
        </w:tc>
      </w:tr>
      <w:tr w:rsidR="007551D1" w:rsidRPr="00740665" w:rsidTr="007551D1">
        <w:trPr>
          <w:gridAfter w:val="1"/>
          <w:wAfter w:w="643" w:type="dxa"/>
          <w:trHeight w:val="106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19717,1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67243,6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42978,3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77249,6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62239,7</w:t>
            </w:r>
          </w:p>
        </w:tc>
      </w:tr>
      <w:tr w:rsidR="007551D1" w:rsidRPr="00740665" w:rsidTr="007551D1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</w:t>
            </w:r>
            <w:r w:rsidRPr="002B3D11">
              <w:rPr>
                <w:sz w:val="28"/>
                <w:szCs w:val="28"/>
              </w:rPr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  <w:p w:rsidR="007551D1" w:rsidRPr="002B3D11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1400,7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nil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740665" w:rsidTr="007551D1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8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Мероприятие</w:t>
            </w:r>
            <w:proofErr w:type="gramStart"/>
            <w:r w:rsidRPr="002B3D11">
              <w:rPr>
                <w:sz w:val="28"/>
                <w:szCs w:val="28"/>
              </w:rPr>
              <w:t>«О</w:t>
            </w:r>
            <w:proofErr w:type="gramEnd"/>
            <w:r w:rsidRPr="002B3D11">
              <w:rPr>
                <w:sz w:val="28"/>
                <w:szCs w:val="28"/>
              </w:rPr>
              <w:t>беспечение</w:t>
            </w:r>
            <w:proofErr w:type="spellEnd"/>
            <w:r w:rsidRPr="002B3D11">
              <w:rPr>
                <w:sz w:val="28"/>
                <w:szCs w:val="28"/>
              </w:rPr>
              <w:t xml:space="preserve"> двухразовым бесплатным питанием обучающихся с ограниченными возможностями здоровья»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15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502,0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56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«Субсидии бюджетным и автономным </w:t>
            </w:r>
            <w:r w:rsidRPr="002B3D11">
              <w:rPr>
                <w:sz w:val="28"/>
                <w:szCs w:val="28"/>
              </w:rPr>
              <w:lastRenderedPageBreak/>
              <w:t>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</w:t>
            </w:r>
            <w:r w:rsidR="00B02C86" w:rsidRPr="002B3D11">
              <w:rPr>
                <w:sz w:val="28"/>
                <w:szCs w:val="28"/>
              </w:rPr>
              <w:t xml:space="preserve"> государственную (муниципальную) </w:t>
            </w:r>
            <w:r w:rsidR="00B02C86">
              <w:rPr>
                <w:sz w:val="28"/>
                <w:szCs w:val="28"/>
              </w:rPr>
              <w:t>собственность»</w:t>
            </w:r>
          </w:p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  <w:p w:rsidR="007551D1" w:rsidRPr="002B3D11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19448,8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7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18846,0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25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602,8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740665" w:rsidTr="007551D1">
        <w:trPr>
          <w:gridAfter w:val="1"/>
          <w:wAfter w:w="643" w:type="dxa"/>
          <w:trHeight w:val="1510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B02C8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551D1">
              <w:rPr>
                <w:sz w:val="28"/>
                <w:szCs w:val="28"/>
              </w:rPr>
              <w:t>23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2B3D11">
              <w:rPr>
                <w:sz w:val="28"/>
                <w:szCs w:val="28"/>
              </w:rPr>
              <w:t>персонифициро</w:t>
            </w:r>
            <w:r>
              <w:rPr>
                <w:sz w:val="28"/>
                <w:szCs w:val="28"/>
              </w:rPr>
              <w:t xml:space="preserve">ван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B3D11">
              <w:rPr>
                <w:sz w:val="28"/>
                <w:szCs w:val="28"/>
              </w:rPr>
              <w:t xml:space="preserve"> дополнительного образования детей»</w:t>
            </w:r>
          </w:p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8507,7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8862,7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2100,9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8507,7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8862,7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«Выплаты  </w:t>
            </w:r>
            <w:r w:rsidRPr="002B3D11">
              <w:rPr>
                <w:sz w:val="28"/>
                <w:szCs w:val="28"/>
              </w:rPr>
              <w:lastRenderedPageBreak/>
              <w:t>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35849,3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35849,3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35848,2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35849,3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35849,3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35849,3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053BE6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3BE6">
              <w:rPr>
                <w:sz w:val="28"/>
                <w:szCs w:val="28"/>
              </w:rPr>
              <w:t>35848,2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  <w:r>
              <w:rPr>
                <w:sz w:val="28"/>
                <w:szCs w:val="28"/>
              </w:rPr>
              <w:t xml:space="preserve"> субсидии муниципальным образованиям (субсидии)</w:t>
            </w:r>
          </w:p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108503,7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58417,9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51413,7</w:t>
            </w:r>
          </w:p>
        </w:tc>
      </w:tr>
      <w:tr w:rsidR="007551D1" w:rsidRPr="00740665" w:rsidTr="007551D1">
        <w:trPr>
          <w:gridAfter w:val="1"/>
          <w:wAfter w:w="643" w:type="dxa"/>
          <w:trHeight w:val="103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</w:rPr>
              <w:t>102057,6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55314,6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51413,7</w:t>
            </w:r>
          </w:p>
        </w:tc>
      </w:tr>
      <w:tr w:rsidR="007551D1" w:rsidRPr="00740665" w:rsidTr="007551D1">
        <w:trPr>
          <w:gridAfter w:val="1"/>
          <w:wAfter w:w="643" w:type="dxa"/>
          <w:trHeight w:val="521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6446,1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3103,3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6.26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E327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3262,8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3D11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28586,8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666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28692,7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29152,2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595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28692,7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11711,8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28586,8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28692,7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29152,2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5D4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28692,7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1D1" w:rsidRPr="00740665" w:rsidTr="007551D1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6.28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25945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796,4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25945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796,4</w:t>
            </w:r>
          </w:p>
        </w:tc>
      </w:tr>
      <w:tr w:rsidR="007551D1" w:rsidRPr="00740665" w:rsidTr="007551D1">
        <w:trPr>
          <w:gridAfter w:val="1"/>
          <w:wAfter w:w="643" w:type="dxa"/>
          <w:trHeight w:val="38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101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«Профилактика безнадзорности и правонарушений </w:t>
            </w:r>
            <w:proofErr w:type="spellStart"/>
            <w:proofErr w:type="gramStart"/>
            <w:r>
              <w:rPr>
                <w:sz w:val="28"/>
                <w:szCs w:val="28"/>
              </w:rPr>
              <w:t>несовершеннолет</w:t>
            </w:r>
            <w:proofErr w:type="spellEnd"/>
            <w:r>
              <w:rPr>
                <w:sz w:val="28"/>
                <w:szCs w:val="28"/>
              </w:rPr>
              <w:t xml:space="preserve"> них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«Обеспечение комплексного развития сельских территорий (современный облик сельских </w:t>
            </w:r>
            <w:r>
              <w:rPr>
                <w:sz w:val="28"/>
                <w:szCs w:val="28"/>
              </w:rPr>
              <w:lastRenderedPageBreak/>
              <w:t>территорий)»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7551D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Pr="002B3D11" w:rsidRDefault="007551D1" w:rsidP="00C128B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309,0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104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115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9,0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41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4066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51D1" w:rsidRPr="00740665" w:rsidTr="007551D1">
        <w:trPr>
          <w:gridAfter w:val="1"/>
          <w:wAfter w:w="643" w:type="dxa"/>
          <w:trHeight w:val="68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F90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B3D11">
              <w:rPr>
                <w:sz w:val="28"/>
                <w:szCs w:val="28"/>
              </w:rPr>
              <w:t>Всего</w:t>
            </w:r>
          </w:p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138,5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5D417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6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51D1" w:rsidRPr="00740665" w:rsidTr="007551D1">
        <w:trPr>
          <w:gridAfter w:val="1"/>
          <w:wAfter w:w="643" w:type="dxa"/>
          <w:trHeight w:val="220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  <w:p w:rsidR="007551D1" w:rsidRPr="002B3D11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2B3D11" w:rsidRDefault="007551D1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D1" w:rsidRPr="005F4A2B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A2B">
              <w:rPr>
                <w:sz w:val="28"/>
                <w:szCs w:val="28"/>
              </w:rPr>
              <w:t>138,5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5D4170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41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D1" w:rsidRPr="00740665" w:rsidRDefault="007551D1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902CD" w:rsidRDefault="00F902CD" w:rsidP="00F902CD">
      <w:pPr>
        <w:jc w:val="center"/>
      </w:pPr>
    </w:p>
    <w:p w:rsid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56C" w:rsidRPr="004D33ED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7551D1">
        <w:rPr>
          <w:sz w:val="28"/>
          <w:szCs w:val="28"/>
        </w:rPr>
        <w:t>Первый за</w:t>
      </w:r>
      <w:r w:rsidRPr="004D33ED">
        <w:rPr>
          <w:sz w:val="28"/>
          <w:szCs w:val="28"/>
        </w:rPr>
        <w:t>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  <w:t xml:space="preserve">    С.А. </w:t>
      </w:r>
      <w:proofErr w:type="spellStart"/>
      <w:r w:rsidRPr="004D33ED">
        <w:rPr>
          <w:sz w:val="28"/>
          <w:szCs w:val="28"/>
        </w:rPr>
        <w:t>Федарюк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6E2FFB">
      <w:pPr>
        <w:pStyle w:val="af8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3F1218">
        <w:rPr>
          <w:b/>
          <w:sz w:val="28"/>
          <w:szCs w:val="28"/>
        </w:rPr>
        <w:t>)м</w:t>
      </w:r>
      <w:proofErr w:type="gramEnd"/>
      <w:r w:rsidRPr="003F1218">
        <w:rPr>
          <w:b/>
          <w:sz w:val="28"/>
          <w:szCs w:val="28"/>
        </w:rPr>
        <w:t>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475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5"/>
        <w:gridCol w:w="2693"/>
        <w:gridCol w:w="2268"/>
        <w:gridCol w:w="1276"/>
        <w:gridCol w:w="907"/>
        <w:gridCol w:w="1219"/>
        <w:gridCol w:w="992"/>
        <w:gridCol w:w="1134"/>
        <w:gridCol w:w="992"/>
        <w:gridCol w:w="1134"/>
        <w:gridCol w:w="1134"/>
      </w:tblGrid>
      <w:tr w:rsidR="00F829F1" w:rsidRPr="003F1218" w:rsidTr="00666094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</w:t>
            </w:r>
            <w:proofErr w:type="gramStart"/>
            <w:r w:rsidRPr="003F1218">
              <w:rPr>
                <w:sz w:val="28"/>
                <w:szCs w:val="28"/>
              </w:rPr>
              <w:t>п</w:t>
            </w:r>
            <w:proofErr w:type="gramEnd"/>
            <w:r w:rsidRPr="003F1218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F829F1" w:rsidRPr="003F1218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829F1" w:rsidRPr="003F1218" w:rsidRDefault="00F829F1" w:rsidP="003F1218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F829F1" w:rsidRDefault="00F829F1" w:rsidP="00F829F1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 w:rsidR="009418C6"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1D1" w:rsidRDefault="007551D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29F1" w:rsidRPr="003F1218" w:rsidRDefault="00F829F1" w:rsidP="003F121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3F12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rHeight w:val="3203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rHeight w:val="323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F1218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pacing w:val="-1"/>
                <w:sz w:val="28"/>
                <w:szCs w:val="28"/>
              </w:rPr>
              <w:t>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7551D1" w:rsidRPr="003F1218" w:rsidRDefault="007551D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Количество обучающихся,  принявших  участие  в мероприятиях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rHeight w:val="334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F829F1" w:rsidRPr="003F1218" w:rsidRDefault="00F829F1" w:rsidP="00F829F1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учащихся, охваченных всеми организованным</w:t>
            </w:r>
            <w:r>
              <w:rPr>
                <w:sz w:val="28"/>
                <w:szCs w:val="28"/>
              </w:rPr>
              <w:t>и</w:t>
            </w:r>
            <w:r w:rsidRPr="003F1218">
              <w:rPr>
                <w:sz w:val="28"/>
                <w:szCs w:val="28"/>
              </w:rPr>
              <w:t xml:space="preserve"> формами отдыха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7551D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3F1218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F829F1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ребности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7551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потребности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7551D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51D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755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</w:t>
            </w:r>
            <w:proofErr w:type="gramStart"/>
            <w:r w:rsidRPr="003F121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51D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755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7551D1" w:rsidRPr="003F1218" w:rsidRDefault="007551D1" w:rsidP="00755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Мероприятия «Предоставление 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>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5B4184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51D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Pr="003F1218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1" w:rsidRDefault="007551D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5B41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учреждений, получивших информационную поддержку от общей численности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B4184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коэффициент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детей, охваченных программами 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 xml:space="preserve">исле детей и молодежи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B4184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5B41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sz w:val="28"/>
                <w:szCs w:val="28"/>
              </w:rPr>
              <w:t xml:space="preserve"> 5- 18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общеобразовательных организациях»</w:t>
            </w: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4184" w:rsidRDefault="005B4184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3F1218">
              <w:rPr>
                <w:sz w:val="28"/>
                <w:szCs w:val="28"/>
              </w:rPr>
              <w:t>обучения по</w:t>
            </w:r>
            <w:proofErr w:type="gramEnd"/>
            <w:r w:rsidRPr="003F1218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5B4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3F1218">
              <w:rPr>
                <w:sz w:val="28"/>
                <w:szCs w:val="28"/>
              </w:rPr>
              <w:t>контроля за</w:t>
            </w:r>
            <w:proofErr w:type="gramEnd"/>
            <w:r w:rsidRPr="003F1218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B4184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осуществления контроля </w:t>
            </w:r>
            <w:proofErr w:type="spellStart"/>
            <w:r w:rsidRPr="003F1218">
              <w:rPr>
                <w:sz w:val="28"/>
                <w:szCs w:val="28"/>
              </w:rPr>
              <w:t>за</w:t>
            </w:r>
            <w:r w:rsidRPr="005B4184">
              <w:rPr>
                <w:color w:val="FF0000"/>
                <w:sz w:val="28"/>
                <w:szCs w:val="28"/>
              </w:rPr>
              <w:t>распоряжениями</w:t>
            </w:r>
            <w:proofErr w:type="spellEnd"/>
            <w:r w:rsidRPr="005B4184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Pr="003F1218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4" w:rsidRDefault="005B4184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F1" w:rsidRDefault="00F829F1" w:rsidP="00F829F1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F829F1" w:rsidRDefault="00F829F1" w:rsidP="00F829F1">
            <w:pPr>
              <w:rPr>
                <w:sz w:val="28"/>
                <w:szCs w:val="28"/>
              </w:rPr>
            </w:pPr>
          </w:p>
          <w:p w:rsidR="00F829F1" w:rsidRDefault="00F829F1" w:rsidP="00F829F1">
            <w:pPr>
              <w:rPr>
                <w:sz w:val="28"/>
                <w:szCs w:val="28"/>
              </w:rPr>
            </w:pPr>
          </w:p>
          <w:p w:rsidR="00F829F1" w:rsidRDefault="00F829F1" w:rsidP="00F829F1">
            <w:pPr>
              <w:rPr>
                <w:sz w:val="28"/>
                <w:szCs w:val="28"/>
              </w:rPr>
            </w:pPr>
          </w:p>
          <w:p w:rsidR="00F829F1" w:rsidRDefault="00F829F1" w:rsidP="00F829F1">
            <w:pPr>
              <w:rPr>
                <w:sz w:val="28"/>
                <w:szCs w:val="28"/>
              </w:rPr>
            </w:pPr>
          </w:p>
          <w:p w:rsidR="00F829F1" w:rsidRDefault="00F829F1" w:rsidP="00F829F1">
            <w:pPr>
              <w:rPr>
                <w:sz w:val="28"/>
                <w:szCs w:val="28"/>
              </w:rPr>
            </w:pPr>
          </w:p>
          <w:p w:rsidR="00F829F1" w:rsidRDefault="00F829F1" w:rsidP="00F829F1">
            <w:pPr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расположенных</w:t>
            </w:r>
            <w:proofErr w:type="gramEnd"/>
            <w:r w:rsidRPr="003F1218">
              <w:rPr>
                <w:sz w:val="28"/>
                <w:szCs w:val="28"/>
              </w:rPr>
              <w:t xml:space="preserve"> в сельской местности,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</w:t>
            </w:r>
            <w:proofErr w:type="spellStart"/>
            <w:r w:rsidRPr="003F1218">
              <w:rPr>
                <w:sz w:val="28"/>
                <w:szCs w:val="28"/>
              </w:rPr>
              <w:t>учреждений</w:t>
            </w:r>
            <w:proofErr w:type="gramStart"/>
            <w:r w:rsidRPr="003F1218">
              <w:rPr>
                <w:sz w:val="28"/>
                <w:szCs w:val="28"/>
              </w:rPr>
              <w:t>,и</w:t>
            </w:r>
            <w:proofErr w:type="gramEnd"/>
            <w:r w:rsidRPr="003F1218">
              <w:rPr>
                <w:sz w:val="28"/>
                <w:szCs w:val="28"/>
              </w:rPr>
              <w:t>сполнивши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программу-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6.22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«Доступная среда»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</w:t>
            </w:r>
            <w:r w:rsidR="005B4184">
              <w:rPr>
                <w:sz w:val="28"/>
                <w:szCs w:val="28"/>
              </w:rPr>
              <w:t>ших программу «Доступная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здоровья, охваченных  двухразовым бесплатным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5B4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</w:t>
            </w:r>
            <w:r>
              <w:rPr>
                <w:sz w:val="28"/>
                <w:szCs w:val="28"/>
              </w:rPr>
              <w:t xml:space="preserve"> (муниципальную)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общеобразовательных организациях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5B41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r w:rsidRPr="003F1218">
              <w:rPr>
                <w:sz w:val="28"/>
                <w:szCs w:val="28"/>
              </w:rPr>
              <w:t>доп</w:t>
            </w:r>
            <w:proofErr w:type="gramStart"/>
            <w:r w:rsidR="005B4184"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</w:t>
            </w:r>
            <w:proofErr w:type="gramEnd"/>
            <w:r w:rsidRPr="003F1218">
              <w:rPr>
                <w:sz w:val="28"/>
                <w:szCs w:val="28"/>
              </w:rPr>
              <w:t>бразование</w:t>
            </w:r>
            <w:proofErr w:type="spellEnd"/>
            <w:r w:rsidRPr="003F1218">
              <w:rPr>
                <w:sz w:val="28"/>
                <w:szCs w:val="28"/>
              </w:rPr>
              <w:t xml:space="preserve">  с </w:t>
            </w:r>
            <w:r w:rsidR="005B4184"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 w:rsidR="005B4184"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F829F1" w:rsidRPr="003F1218" w:rsidRDefault="00F829F1" w:rsidP="00F82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F82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29F1" w:rsidRPr="003F1218" w:rsidTr="00F829F1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Default="00F829F1" w:rsidP="006E2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Default="003F121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218">
        <w:rPr>
          <w:b/>
          <w:sz w:val="28"/>
          <w:szCs w:val="28"/>
        </w:rPr>
        <w:t xml:space="preserve"> 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  <w:t>Заместитель главы</w:t>
      </w:r>
    </w:p>
    <w:p w:rsidR="00E46B99" w:rsidRPr="00BB2398" w:rsidRDefault="003F1218" w:rsidP="00BB23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46B99" w:rsidRPr="00BB2398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5B4184">
        <w:rPr>
          <w:sz w:val="28"/>
          <w:szCs w:val="28"/>
        </w:rPr>
        <w:t xml:space="preserve">                                                                    С.А. </w:t>
      </w:r>
      <w:proofErr w:type="spellStart"/>
      <w:r w:rsidR="005B4184">
        <w:rPr>
          <w:sz w:val="28"/>
          <w:szCs w:val="28"/>
        </w:rPr>
        <w:t>Федарюк</w:t>
      </w:r>
      <w:proofErr w:type="spellEnd"/>
    </w:p>
    <w:p w:rsidR="00946908" w:rsidRPr="00946908" w:rsidRDefault="00946908" w:rsidP="005B4184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58" w:rsidRDefault="000D2E58" w:rsidP="00EB2479">
      <w:r>
        <w:separator/>
      </w:r>
    </w:p>
  </w:endnote>
  <w:endnote w:type="continuationSeparator" w:id="0">
    <w:p w:rsidR="000D2E58" w:rsidRDefault="000D2E58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D1" w:rsidRDefault="007551D1">
    <w:pPr>
      <w:pStyle w:val="af"/>
      <w:jc w:val="right"/>
    </w:pPr>
  </w:p>
  <w:p w:rsidR="007551D1" w:rsidRDefault="007551D1" w:rsidP="00C542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58" w:rsidRDefault="000D2E58" w:rsidP="00EB2479">
      <w:r>
        <w:separator/>
      </w:r>
    </w:p>
  </w:footnote>
  <w:footnote w:type="continuationSeparator" w:id="0">
    <w:p w:rsidR="000D2E58" w:rsidRDefault="000D2E58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15E"/>
    <w:rsid w:val="00017CD0"/>
    <w:rsid w:val="0002500B"/>
    <w:rsid w:val="00026003"/>
    <w:rsid w:val="00026640"/>
    <w:rsid w:val="000275E4"/>
    <w:rsid w:val="0003643F"/>
    <w:rsid w:val="00040791"/>
    <w:rsid w:val="0004573D"/>
    <w:rsid w:val="00047969"/>
    <w:rsid w:val="00053BE6"/>
    <w:rsid w:val="00067316"/>
    <w:rsid w:val="000A1C98"/>
    <w:rsid w:val="000A5CF3"/>
    <w:rsid w:val="000B0691"/>
    <w:rsid w:val="000B5154"/>
    <w:rsid w:val="000C2592"/>
    <w:rsid w:val="000C6489"/>
    <w:rsid w:val="000D0910"/>
    <w:rsid w:val="000D206F"/>
    <w:rsid w:val="000D2E58"/>
    <w:rsid w:val="000D7323"/>
    <w:rsid w:val="000E3B21"/>
    <w:rsid w:val="000E4533"/>
    <w:rsid w:val="000E4C73"/>
    <w:rsid w:val="000F619E"/>
    <w:rsid w:val="00100561"/>
    <w:rsid w:val="00101F45"/>
    <w:rsid w:val="00121E98"/>
    <w:rsid w:val="00127488"/>
    <w:rsid w:val="00135673"/>
    <w:rsid w:val="00143646"/>
    <w:rsid w:val="00143B27"/>
    <w:rsid w:val="00163B9E"/>
    <w:rsid w:val="00166990"/>
    <w:rsid w:val="00190431"/>
    <w:rsid w:val="00191959"/>
    <w:rsid w:val="001A7F44"/>
    <w:rsid w:val="001B4681"/>
    <w:rsid w:val="001C026E"/>
    <w:rsid w:val="001C0CC2"/>
    <w:rsid w:val="001C345A"/>
    <w:rsid w:val="001C34DC"/>
    <w:rsid w:val="001D1498"/>
    <w:rsid w:val="001E12FA"/>
    <w:rsid w:val="001E32F6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53F5"/>
    <w:rsid w:val="0029199F"/>
    <w:rsid w:val="00294771"/>
    <w:rsid w:val="002A2A98"/>
    <w:rsid w:val="002A494A"/>
    <w:rsid w:val="002B1861"/>
    <w:rsid w:val="002B3855"/>
    <w:rsid w:val="002B518C"/>
    <w:rsid w:val="002C2661"/>
    <w:rsid w:val="002D0AAA"/>
    <w:rsid w:val="002D3C5E"/>
    <w:rsid w:val="002E4E6F"/>
    <w:rsid w:val="002F0D82"/>
    <w:rsid w:val="002F1773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373E4"/>
    <w:rsid w:val="00352949"/>
    <w:rsid w:val="003631D4"/>
    <w:rsid w:val="00365B26"/>
    <w:rsid w:val="00367F2E"/>
    <w:rsid w:val="00370073"/>
    <w:rsid w:val="0037357F"/>
    <w:rsid w:val="00382940"/>
    <w:rsid w:val="003853AF"/>
    <w:rsid w:val="00386A63"/>
    <w:rsid w:val="00387BA5"/>
    <w:rsid w:val="00390AC4"/>
    <w:rsid w:val="0039162A"/>
    <w:rsid w:val="00393586"/>
    <w:rsid w:val="00394EFE"/>
    <w:rsid w:val="003A0A9A"/>
    <w:rsid w:val="003A18BF"/>
    <w:rsid w:val="003A3B96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53DD"/>
    <w:rsid w:val="0041768A"/>
    <w:rsid w:val="0042547A"/>
    <w:rsid w:val="00434619"/>
    <w:rsid w:val="00434F77"/>
    <w:rsid w:val="004400E5"/>
    <w:rsid w:val="00442F2F"/>
    <w:rsid w:val="00443E9B"/>
    <w:rsid w:val="0044453B"/>
    <w:rsid w:val="0045102A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2D56"/>
    <w:rsid w:val="004A3F18"/>
    <w:rsid w:val="004A41BB"/>
    <w:rsid w:val="004C00AE"/>
    <w:rsid w:val="004C3A50"/>
    <w:rsid w:val="004D1A5E"/>
    <w:rsid w:val="004D33ED"/>
    <w:rsid w:val="004D41E9"/>
    <w:rsid w:val="004E1A34"/>
    <w:rsid w:val="004F7D3C"/>
    <w:rsid w:val="00504D96"/>
    <w:rsid w:val="0051152B"/>
    <w:rsid w:val="0051209E"/>
    <w:rsid w:val="00521D5D"/>
    <w:rsid w:val="00525AC8"/>
    <w:rsid w:val="0052691B"/>
    <w:rsid w:val="00526C18"/>
    <w:rsid w:val="0052755E"/>
    <w:rsid w:val="00531BEA"/>
    <w:rsid w:val="00531DC0"/>
    <w:rsid w:val="00541E89"/>
    <w:rsid w:val="00543015"/>
    <w:rsid w:val="00545978"/>
    <w:rsid w:val="005464B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84751"/>
    <w:rsid w:val="005865A5"/>
    <w:rsid w:val="00593F51"/>
    <w:rsid w:val="00595081"/>
    <w:rsid w:val="005A5D96"/>
    <w:rsid w:val="005B4184"/>
    <w:rsid w:val="005D1A5A"/>
    <w:rsid w:val="005D4170"/>
    <w:rsid w:val="005D57D2"/>
    <w:rsid w:val="005F4A2B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4E57"/>
    <w:rsid w:val="006E155B"/>
    <w:rsid w:val="006E2FFB"/>
    <w:rsid w:val="006E4071"/>
    <w:rsid w:val="006F0741"/>
    <w:rsid w:val="006F32B9"/>
    <w:rsid w:val="006F70BF"/>
    <w:rsid w:val="00700031"/>
    <w:rsid w:val="00707544"/>
    <w:rsid w:val="0071444E"/>
    <w:rsid w:val="00723FE7"/>
    <w:rsid w:val="00724E25"/>
    <w:rsid w:val="00727919"/>
    <w:rsid w:val="00734AE8"/>
    <w:rsid w:val="00747546"/>
    <w:rsid w:val="007506E1"/>
    <w:rsid w:val="00753274"/>
    <w:rsid w:val="00753CAA"/>
    <w:rsid w:val="007551D1"/>
    <w:rsid w:val="00755753"/>
    <w:rsid w:val="007574E8"/>
    <w:rsid w:val="00760C8F"/>
    <w:rsid w:val="00763039"/>
    <w:rsid w:val="00766896"/>
    <w:rsid w:val="00774ADA"/>
    <w:rsid w:val="00782776"/>
    <w:rsid w:val="007874E6"/>
    <w:rsid w:val="00793CDA"/>
    <w:rsid w:val="007959DF"/>
    <w:rsid w:val="00797204"/>
    <w:rsid w:val="007A4D1D"/>
    <w:rsid w:val="007A6124"/>
    <w:rsid w:val="007B1B6D"/>
    <w:rsid w:val="007B2346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47ADC"/>
    <w:rsid w:val="00847EFF"/>
    <w:rsid w:val="00852927"/>
    <w:rsid w:val="00877F79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05D7"/>
    <w:rsid w:val="00903F8F"/>
    <w:rsid w:val="00904202"/>
    <w:rsid w:val="00904B16"/>
    <w:rsid w:val="0090607E"/>
    <w:rsid w:val="0092049D"/>
    <w:rsid w:val="00920CA1"/>
    <w:rsid w:val="009222BC"/>
    <w:rsid w:val="009222F4"/>
    <w:rsid w:val="009272A9"/>
    <w:rsid w:val="009317ED"/>
    <w:rsid w:val="009345D7"/>
    <w:rsid w:val="00934A53"/>
    <w:rsid w:val="00934F28"/>
    <w:rsid w:val="00935ABA"/>
    <w:rsid w:val="00937C6F"/>
    <w:rsid w:val="0094105E"/>
    <w:rsid w:val="009418C6"/>
    <w:rsid w:val="00944468"/>
    <w:rsid w:val="00946908"/>
    <w:rsid w:val="00947287"/>
    <w:rsid w:val="00950F94"/>
    <w:rsid w:val="009532EA"/>
    <w:rsid w:val="00960C76"/>
    <w:rsid w:val="00961DDA"/>
    <w:rsid w:val="00963467"/>
    <w:rsid w:val="00971567"/>
    <w:rsid w:val="009719E9"/>
    <w:rsid w:val="0097468F"/>
    <w:rsid w:val="00977BA1"/>
    <w:rsid w:val="009830E8"/>
    <w:rsid w:val="00983A7B"/>
    <w:rsid w:val="0098444B"/>
    <w:rsid w:val="00993D13"/>
    <w:rsid w:val="009A0D46"/>
    <w:rsid w:val="009A3E3B"/>
    <w:rsid w:val="009B4191"/>
    <w:rsid w:val="009B4801"/>
    <w:rsid w:val="009B5D70"/>
    <w:rsid w:val="009C2C6E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206A8"/>
    <w:rsid w:val="00A31B2B"/>
    <w:rsid w:val="00A403A7"/>
    <w:rsid w:val="00A42623"/>
    <w:rsid w:val="00A64D60"/>
    <w:rsid w:val="00A66037"/>
    <w:rsid w:val="00A6791A"/>
    <w:rsid w:val="00A712D2"/>
    <w:rsid w:val="00A82A4F"/>
    <w:rsid w:val="00A83892"/>
    <w:rsid w:val="00A843C5"/>
    <w:rsid w:val="00A91484"/>
    <w:rsid w:val="00A96340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7033"/>
    <w:rsid w:val="00B12D91"/>
    <w:rsid w:val="00B15ECB"/>
    <w:rsid w:val="00B1675D"/>
    <w:rsid w:val="00B21233"/>
    <w:rsid w:val="00B3029E"/>
    <w:rsid w:val="00B31141"/>
    <w:rsid w:val="00B36399"/>
    <w:rsid w:val="00B36CF7"/>
    <w:rsid w:val="00B41835"/>
    <w:rsid w:val="00B5682D"/>
    <w:rsid w:val="00B57FCC"/>
    <w:rsid w:val="00B61EAA"/>
    <w:rsid w:val="00B65E2B"/>
    <w:rsid w:val="00B814B0"/>
    <w:rsid w:val="00BA186C"/>
    <w:rsid w:val="00BA5924"/>
    <w:rsid w:val="00BA60FA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28B8"/>
    <w:rsid w:val="00C141A7"/>
    <w:rsid w:val="00C15B9A"/>
    <w:rsid w:val="00C402AC"/>
    <w:rsid w:val="00C40A9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85221"/>
    <w:rsid w:val="00C85A5B"/>
    <w:rsid w:val="00C85A7C"/>
    <w:rsid w:val="00C874E2"/>
    <w:rsid w:val="00C90B08"/>
    <w:rsid w:val="00C919BB"/>
    <w:rsid w:val="00C92006"/>
    <w:rsid w:val="00C965A5"/>
    <w:rsid w:val="00C97AA6"/>
    <w:rsid w:val="00CA223E"/>
    <w:rsid w:val="00CA59B0"/>
    <w:rsid w:val="00CA5FE8"/>
    <w:rsid w:val="00CB0792"/>
    <w:rsid w:val="00CB4453"/>
    <w:rsid w:val="00CC3C42"/>
    <w:rsid w:val="00CC4D24"/>
    <w:rsid w:val="00CD0430"/>
    <w:rsid w:val="00CE25AB"/>
    <w:rsid w:val="00CE4CB3"/>
    <w:rsid w:val="00CF47FF"/>
    <w:rsid w:val="00CF48D2"/>
    <w:rsid w:val="00D007BC"/>
    <w:rsid w:val="00D052AD"/>
    <w:rsid w:val="00D147FD"/>
    <w:rsid w:val="00D21495"/>
    <w:rsid w:val="00D21EA6"/>
    <w:rsid w:val="00D26395"/>
    <w:rsid w:val="00D27143"/>
    <w:rsid w:val="00D47ACD"/>
    <w:rsid w:val="00D508C4"/>
    <w:rsid w:val="00D520CB"/>
    <w:rsid w:val="00D75358"/>
    <w:rsid w:val="00D757D4"/>
    <w:rsid w:val="00D8083C"/>
    <w:rsid w:val="00D853DD"/>
    <w:rsid w:val="00D85502"/>
    <w:rsid w:val="00D859FA"/>
    <w:rsid w:val="00D9020D"/>
    <w:rsid w:val="00D90FF1"/>
    <w:rsid w:val="00D95E62"/>
    <w:rsid w:val="00D97E9D"/>
    <w:rsid w:val="00DB3364"/>
    <w:rsid w:val="00DB673B"/>
    <w:rsid w:val="00DB70E7"/>
    <w:rsid w:val="00DC0F25"/>
    <w:rsid w:val="00DC12CD"/>
    <w:rsid w:val="00DC52CE"/>
    <w:rsid w:val="00DD7D49"/>
    <w:rsid w:val="00DE00BA"/>
    <w:rsid w:val="00DE26F5"/>
    <w:rsid w:val="00E0656C"/>
    <w:rsid w:val="00E07D69"/>
    <w:rsid w:val="00E126C0"/>
    <w:rsid w:val="00E15381"/>
    <w:rsid w:val="00E172CF"/>
    <w:rsid w:val="00E21434"/>
    <w:rsid w:val="00E234B6"/>
    <w:rsid w:val="00E262B8"/>
    <w:rsid w:val="00E327D3"/>
    <w:rsid w:val="00E34174"/>
    <w:rsid w:val="00E3493A"/>
    <w:rsid w:val="00E433D9"/>
    <w:rsid w:val="00E44E72"/>
    <w:rsid w:val="00E464D0"/>
    <w:rsid w:val="00E468AE"/>
    <w:rsid w:val="00E46B99"/>
    <w:rsid w:val="00E51742"/>
    <w:rsid w:val="00E54B15"/>
    <w:rsid w:val="00E61147"/>
    <w:rsid w:val="00E74450"/>
    <w:rsid w:val="00E74508"/>
    <w:rsid w:val="00E75AFE"/>
    <w:rsid w:val="00E77C70"/>
    <w:rsid w:val="00E85998"/>
    <w:rsid w:val="00E85CDF"/>
    <w:rsid w:val="00E91A31"/>
    <w:rsid w:val="00E924D0"/>
    <w:rsid w:val="00E93F65"/>
    <w:rsid w:val="00E94603"/>
    <w:rsid w:val="00E96946"/>
    <w:rsid w:val="00E96D8A"/>
    <w:rsid w:val="00EA0FB6"/>
    <w:rsid w:val="00EA1173"/>
    <w:rsid w:val="00EB2479"/>
    <w:rsid w:val="00EB6A83"/>
    <w:rsid w:val="00EC3527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70EA"/>
    <w:rsid w:val="00F33524"/>
    <w:rsid w:val="00F3529D"/>
    <w:rsid w:val="00F35DC9"/>
    <w:rsid w:val="00F44F15"/>
    <w:rsid w:val="00F53004"/>
    <w:rsid w:val="00F54932"/>
    <w:rsid w:val="00F572E5"/>
    <w:rsid w:val="00F629DB"/>
    <w:rsid w:val="00F63D61"/>
    <w:rsid w:val="00F64D12"/>
    <w:rsid w:val="00F726F5"/>
    <w:rsid w:val="00F728DA"/>
    <w:rsid w:val="00F778A8"/>
    <w:rsid w:val="00F829F1"/>
    <w:rsid w:val="00F84632"/>
    <w:rsid w:val="00F90186"/>
    <w:rsid w:val="00F902CD"/>
    <w:rsid w:val="00F94F22"/>
    <w:rsid w:val="00FA1720"/>
    <w:rsid w:val="00FB083F"/>
    <w:rsid w:val="00FB1771"/>
    <w:rsid w:val="00FB4BF1"/>
    <w:rsid w:val="00FC31FD"/>
    <w:rsid w:val="00FD48F5"/>
    <w:rsid w:val="00FD7237"/>
    <w:rsid w:val="00FE1065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AF70-98DE-43C5-8A92-CF0C58E6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13712</Words>
  <Characters>78162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4</cp:revision>
  <cp:lastPrinted>2021-12-29T09:53:00Z</cp:lastPrinted>
  <dcterms:created xsi:type="dcterms:W3CDTF">2022-01-10T04:27:00Z</dcterms:created>
  <dcterms:modified xsi:type="dcterms:W3CDTF">2022-01-10T04:31:00Z</dcterms:modified>
</cp:coreProperties>
</file>