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7885" w:y="4736"/>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pt;height:70pt;">
            <v:imagedata r:id="rId5" r:href="rId6"/>
          </v:shape>
        </w:pict>
      </w:r>
    </w:p>
    <w:p>
      <w:pPr>
        <w:pStyle w:val="Style3"/>
        <w:framePr w:w="9091" w:h="13110" w:hRule="exact" w:wrap="none" w:vAnchor="page" w:hAnchor="page" w:x="3872" w:y="6411"/>
        <w:widowControl w:val="0"/>
        <w:keepNext w:val="0"/>
        <w:keepLines w:val="0"/>
        <w:shd w:val="clear" w:color="auto" w:fill="auto"/>
        <w:bidi w:val="0"/>
        <w:spacing w:before="0" w:after="345" w:line="330" w:lineRule="exact"/>
        <w:ind w:left="20" w:right="0" w:firstLine="0"/>
      </w:pPr>
      <w:bookmarkStart w:id="0" w:name="bookmark0"/>
      <w:r>
        <w:rPr>
          <w:lang w:val="ru-RU"/>
          <w:w w:val="100"/>
          <w:color w:val="000000"/>
          <w:position w:val="0"/>
        </w:rPr>
        <w:t>РАСПОРЯЖЕНИЕ</w:t>
      </w:r>
      <w:bookmarkEnd w:id="0"/>
    </w:p>
    <w:p>
      <w:pPr>
        <w:pStyle w:val="Style5"/>
        <w:framePr w:w="9091" w:h="13110" w:hRule="exact" w:wrap="none" w:vAnchor="page" w:hAnchor="page" w:x="3872" w:y="6411"/>
        <w:widowControl w:val="0"/>
        <w:keepNext w:val="0"/>
        <w:keepLines w:val="0"/>
        <w:shd w:val="clear" w:color="auto" w:fill="auto"/>
        <w:bidi w:val="0"/>
        <w:spacing w:before="0" w:after="597" w:line="290" w:lineRule="exact"/>
        <w:ind w:left="20" w:right="0" w:firstLine="0"/>
      </w:pPr>
      <w:bookmarkStart w:id="1" w:name="bookmark1"/>
      <w:r>
        <w:rPr>
          <w:lang w:val="ru-RU"/>
          <w:w w:val="100"/>
          <w:color w:val="000000"/>
          <w:position w:val="0"/>
        </w:rPr>
        <w:t>ГУБЕРНАТОРА КЕМЕРОВСКОЙ ОБЛАСТИ - КУЗБАССА</w:t>
      </w:r>
      <w:bookmarkEnd w:id="1"/>
    </w:p>
    <w:p>
      <w:pPr>
        <w:pStyle w:val="Style7"/>
        <w:framePr w:w="9091" w:h="13110" w:hRule="exact" w:wrap="none" w:vAnchor="page" w:hAnchor="page" w:x="3872" w:y="6411"/>
        <w:widowControl w:val="0"/>
        <w:keepNext w:val="0"/>
        <w:keepLines w:val="0"/>
        <w:shd w:val="clear" w:color="auto" w:fill="auto"/>
        <w:bidi w:val="0"/>
        <w:spacing w:before="0" w:after="360"/>
        <w:ind w:left="20" w:right="0" w:firstLine="0"/>
      </w:pPr>
      <w:r>
        <w:rPr>
          <w:lang w:val="ru-RU"/>
          <w:w w:val="100"/>
          <w:color w:val="000000"/>
          <w:position w:val="0"/>
        </w:rPr>
        <w:t>О внесении изменений в распоряжение Губернатора Кемеровской области - Кузбасса от 12.12.2019 № 118-рг «О внедрении стандарта развития конкуренции в Кемеровской области - Кузбассе»</w:t>
      </w:r>
    </w:p>
    <w:p>
      <w:pPr>
        <w:pStyle w:val="Style9"/>
        <w:framePr w:w="9091" w:h="13110" w:hRule="exact" w:wrap="none" w:vAnchor="page" w:hAnchor="page" w:x="3872" w:y="6411"/>
        <w:widowControl w:val="0"/>
        <w:keepNext w:val="0"/>
        <w:keepLines w:val="0"/>
        <w:shd w:val="clear" w:color="auto" w:fill="auto"/>
        <w:bidi w:val="0"/>
        <w:spacing w:before="0" w:after="0"/>
        <w:ind w:left="20" w:right="20" w:firstLine="560"/>
      </w:pPr>
      <w:r>
        <w:rPr>
          <w:lang w:val="ru-RU"/>
          <w:w w:val="100"/>
          <w:spacing w:val="0"/>
          <w:color w:val="000000"/>
          <w:position w:val="0"/>
        </w:rPr>
        <w:t xml:space="preserve">В соответствии с распоряжением Правительства Российской Федерации от 02.09.2021 № 2424-р «Об утверждении Национального плана («дорожной карты») развития конкуренции в Российской Федерации на 2021 </w:t>
      </w:r>
      <w:r>
        <w:rPr>
          <w:rStyle w:val="CharStyle11"/>
        </w:rPr>
        <w:t xml:space="preserve">- </w:t>
      </w:r>
      <w:r>
        <w:rPr>
          <w:lang w:val="ru-RU"/>
          <w:w w:val="100"/>
          <w:spacing w:val="0"/>
          <w:color w:val="000000"/>
          <w:position w:val="0"/>
        </w:rPr>
        <w:t xml:space="preserve">2025 годы» и в целях развития конкуренции в Кемеровской области </w:t>
      </w:r>
      <w:r>
        <w:rPr>
          <w:rStyle w:val="CharStyle11"/>
        </w:rPr>
        <w:t xml:space="preserve">- </w:t>
      </w:r>
      <w:r>
        <w:rPr>
          <w:lang w:val="ru-RU"/>
          <w:w w:val="100"/>
          <w:spacing w:val="0"/>
          <w:color w:val="000000"/>
          <w:position w:val="0"/>
        </w:rPr>
        <w:t>Кузбассе:</w:t>
      </w:r>
    </w:p>
    <w:p>
      <w:pPr>
        <w:pStyle w:val="Style9"/>
        <w:numPr>
          <w:ilvl w:val="0"/>
          <w:numId w:val="1"/>
        </w:numPr>
        <w:framePr w:w="9091" w:h="13110" w:hRule="exact" w:wrap="none" w:vAnchor="page" w:hAnchor="page" w:x="3872" w:y="6411"/>
        <w:tabs>
          <w:tab w:leader="none" w:pos="1297" w:val="left"/>
        </w:tabs>
        <w:widowControl w:val="0"/>
        <w:keepNext w:val="0"/>
        <w:keepLines w:val="0"/>
        <w:shd w:val="clear" w:color="auto" w:fill="auto"/>
        <w:bidi w:val="0"/>
        <w:spacing w:before="0" w:after="0"/>
        <w:ind w:left="20" w:right="20" w:firstLine="560"/>
      </w:pPr>
      <w:r>
        <w:rPr>
          <w:lang w:val="ru-RU"/>
          <w:w w:val="100"/>
          <w:spacing w:val="0"/>
          <w:color w:val="000000"/>
          <w:position w:val="0"/>
        </w:rPr>
        <w:t xml:space="preserve">Внести в распоряжение Губернатора Кемеровской области </w:t>
      </w:r>
      <w:r>
        <w:rPr>
          <w:rStyle w:val="CharStyle11"/>
        </w:rPr>
        <w:t xml:space="preserve">- </w:t>
      </w:r>
      <w:r>
        <w:rPr>
          <w:lang w:val="ru-RU"/>
          <w:w w:val="100"/>
          <w:spacing w:val="0"/>
          <w:color w:val="000000"/>
          <w:position w:val="0"/>
        </w:rPr>
        <w:t>Кузбасса от 12.12.2019 № 118-рг «О внедрении стандарта развития конкуренции в Кемеровской области - Кузбассе» (в редакции распоряжений Губернатора Кемеровской области - Кузбасса от 12.02.2020 № 9-рг, от 21.12.2020 № 192-рг) следующие изменения:</w:t>
      </w:r>
    </w:p>
    <w:p>
      <w:pPr>
        <w:pStyle w:val="Style9"/>
        <w:numPr>
          <w:ilvl w:val="1"/>
          <w:numId w:val="1"/>
        </w:numPr>
        <w:framePr w:w="9091" w:h="13110" w:hRule="exact" w:wrap="none" w:vAnchor="page" w:hAnchor="page" w:x="3872" w:y="6411"/>
        <w:tabs>
          <w:tab w:leader="none" w:pos="1266" w:val="left"/>
        </w:tabs>
        <w:widowControl w:val="0"/>
        <w:keepNext w:val="0"/>
        <w:keepLines w:val="0"/>
        <w:shd w:val="clear" w:color="auto" w:fill="auto"/>
        <w:bidi w:val="0"/>
        <w:spacing w:before="0" w:after="0"/>
        <w:ind w:left="20" w:right="0" w:firstLine="560"/>
      </w:pPr>
      <w:r>
        <w:rPr>
          <w:lang w:val="ru-RU"/>
          <w:w w:val="100"/>
          <w:spacing w:val="0"/>
          <w:color w:val="000000"/>
          <w:position w:val="0"/>
        </w:rPr>
        <w:t>Пункт 7 изложить в следующей редакции:</w:t>
      </w:r>
    </w:p>
    <w:p>
      <w:pPr>
        <w:pStyle w:val="Style9"/>
        <w:framePr w:w="9091" w:h="13110" w:hRule="exact" w:wrap="none" w:vAnchor="page" w:hAnchor="page" w:x="3872" w:y="6411"/>
        <w:widowControl w:val="0"/>
        <w:keepNext w:val="0"/>
        <w:keepLines w:val="0"/>
        <w:shd w:val="clear" w:color="auto" w:fill="auto"/>
        <w:bidi w:val="0"/>
        <w:spacing w:before="0" w:after="0"/>
        <w:ind w:left="20" w:right="20" w:firstLine="560"/>
      </w:pPr>
      <w:r>
        <w:rPr>
          <w:lang w:val="ru-RU"/>
          <w:w w:val="100"/>
          <w:spacing w:val="0"/>
          <w:color w:val="000000"/>
          <w:position w:val="0"/>
        </w:rPr>
        <w:t>«7. Контроль за исполнением настоящего распоряжения возложить на заместителя председателя Правительства Кемеровской области - Кузбасса (по экономическому развитию и цифровизации) Ващенко С.Н.».</w:t>
      </w:r>
    </w:p>
    <w:p>
      <w:pPr>
        <w:pStyle w:val="Style9"/>
        <w:numPr>
          <w:ilvl w:val="1"/>
          <w:numId w:val="1"/>
        </w:numPr>
        <w:framePr w:w="9091" w:h="13110" w:hRule="exact" w:wrap="none" w:vAnchor="page" w:hAnchor="page" w:x="3872" w:y="6411"/>
        <w:tabs>
          <w:tab w:leader="none" w:pos="1105" w:val="left"/>
        </w:tabs>
        <w:widowControl w:val="0"/>
        <w:keepNext w:val="0"/>
        <w:keepLines w:val="0"/>
        <w:shd w:val="clear" w:color="auto" w:fill="auto"/>
        <w:bidi w:val="0"/>
        <w:spacing w:before="0" w:after="0"/>
        <w:ind w:left="20" w:right="20" w:firstLine="560"/>
      </w:pPr>
      <w:r>
        <w:rPr>
          <w:lang w:val="ru-RU"/>
          <w:w w:val="100"/>
          <w:spacing w:val="0"/>
          <w:color w:val="000000"/>
          <w:position w:val="0"/>
        </w:rPr>
        <w:t>План мероприятий («дорожную карту») по содействию развитию конкуренции в Кемеровской области - Кузбассе, утвержденный распоряжением, изложить в новой редакции согласно приложению к настоящему распоряжению.</w:t>
      </w:r>
    </w:p>
    <w:p>
      <w:pPr>
        <w:pStyle w:val="Style9"/>
        <w:numPr>
          <w:ilvl w:val="0"/>
          <w:numId w:val="1"/>
        </w:numPr>
        <w:framePr w:w="9091" w:h="13110" w:hRule="exact" w:wrap="none" w:vAnchor="page" w:hAnchor="page" w:x="3872" w:y="6411"/>
        <w:tabs>
          <w:tab w:leader="none" w:pos="927" w:val="left"/>
        </w:tabs>
        <w:widowControl w:val="0"/>
        <w:keepNext w:val="0"/>
        <w:keepLines w:val="0"/>
        <w:shd w:val="clear" w:color="auto" w:fill="auto"/>
        <w:bidi w:val="0"/>
        <w:spacing w:before="0" w:after="0"/>
        <w:ind w:left="20" w:right="20" w:firstLine="560"/>
      </w:pPr>
      <w:r>
        <w:rPr>
          <w:lang w:val="ru-RU"/>
          <w:w w:val="100"/>
          <w:spacing w:val="0"/>
          <w:color w:val="000000"/>
          <w:position w:val="0"/>
        </w:rPr>
        <w:t>Контроль за исполнением настоящего распоряжения возложить на заместителя председателя Правительства Кемеровской области - Кузбасса (по экономическому развитию и цифровизации) Ващенко С.Н.».</w:t>
      </w:r>
    </w:p>
    <w:p>
      <w:pPr>
        <w:pStyle w:val="Style9"/>
        <w:numPr>
          <w:ilvl w:val="0"/>
          <w:numId w:val="1"/>
        </w:numPr>
        <w:framePr w:w="9091" w:h="13110" w:hRule="exact" w:wrap="none" w:vAnchor="page" w:hAnchor="page" w:x="3872" w:y="6411"/>
        <w:tabs>
          <w:tab w:leader="none" w:pos="849" w:val="left"/>
        </w:tabs>
        <w:widowControl w:val="0"/>
        <w:keepNext w:val="0"/>
        <w:keepLines w:val="0"/>
        <w:shd w:val="clear" w:color="auto" w:fill="auto"/>
        <w:bidi w:val="0"/>
        <w:spacing w:before="0" w:after="604"/>
        <w:ind w:left="20" w:right="0" w:firstLine="560"/>
      </w:pPr>
      <w:r>
        <w:rPr>
          <w:lang w:val="ru-RU"/>
          <w:w w:val="100"/>
          <w:spacing w:val="0"/>
          <w:color w:val="000000"/>
          <w:position w:val="0"/>
        </w:rPr>
        <w:t>Настоящее распоряжение вступает в силу со дня подписания.</w:t>
      </w:r>
    </w:p>
    <w:p>
      <w:pPr>
        <w:pStyle w:val="Style9"/>
        <w:framePr w:w="9091" w:h="13110" w:hRule="exact" w:wrap="none" w:vAnchor="page" w:hAnchor="page" w:x="3872" w:y="6411"/>
        <w:widowControl w:val="0"/>
        <w:keepNext w:val="0"/>
        <w:keepLines w:val="0"/>
        <w:shd w:val="clear" w:color="auto" w:fill="auto"/>
        <w:bidi w:val="0"/>
        <w:jc w:val="left"/>
        <w:spacing w:before="0" w:after="0" w:line="317" w:lineRule="exact"/>
        <w:ind w:left="1060" w:right="0" w:firstLine="0"/>
      </w:pPr>
      <w:r>
        <w:rPr>
          <w:lang w:val="ru-RU"/>
          <w:w w:val="100"/>
          <w:spacing w:val="0"/>
          <w:color w:val="000000"/>
          <w:position w:val="0"/>
        </w:rPr>
        <w:t>Губернатор</w:t>
      </w:r>
    </w:p>
    <w:p>
      <w:pPr>
        <w:pStyle w:val="Style9"/>
        <w:framePr w:w="9091" w:h="13110" w:hRule="exact" w:wrap="none" w:vAnchor="page" w:hAnchor="page" w:x="3872" w:y="6411"/>
        <w:tabs>
          <w:tab w:leader="none" w:pos="7450" w:val="left"/>
        </w:tabs>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Кемеровской области - Кузбасса</w:t>
        <w:tab/>
        <w:t>С.Е. Цивилев</w:t>
      </w:r>
    </w:p>
    <w:p>
      <w:pPr>
        <w:pStyle w:val="Style9"/>
        <w:framePr w:w="9091" w:h="13110" w:hRule="exact" w:wrap="none" w:vAnchor="page" w:hAnchor="page" w:x="3872" w:y="6411"/>
        <w:widowControl w:val="0"/>
        <w:keepNext w:val="0"/>
        <w:keepLines w:val="0"/>
        <w:shd w:val="clear" w:color="auto" w:fill="auto"/>
        <w:bidi w:val="0"/>
        <w:jc w:val="left"/>
        <w:spacing w:before="0" w:after="0" w:line="317" w:lineRule="exact"/>
        <w:ind w:left="20" w:right="20" w:firstLine="0"/>
      </w:pPr>
      <w:r>
        <w:rPr>
          <w:lang w:val="ru-RU"/>
          <w:w w:val="100"/>
          <w:spacing w:val="0"/>
          <w:color w:val="000000"/>
          <w:position w:val="0"/>
        </w:rPr>
        <w:t>г. Кемерово 27 декабря 2021 г.</w:t>
      </w:r>
    </w:p>
    <w:p>
      <w:pPr>
        <w:pStyle w:val="Style9"/>
        <w:framePr w:w="9091" w:h="13110" w:hRule="exact" w:wrap="none" w:vAnchor="page" w:hAnchor="page" w:x="3872" w:y="6411"/>
        <w:widowControl w:val="0"/>
        <w:keepNext w:val="0"/>
        <w:keepLines w:val="0"/>
        <w:shd w:val="clear" w:color="auto" w:fill="auto"/>
        <w:bidi w:val="0"/>
        <w:jc w:val="left"/>
        <w:spacing w:before="0" w:after="0" w:line="317" w:lineRule="exact"/>
        <w:ind w:left="20" w:right="0" w:firstLine="0"/>
      </w:pPr>
      <w:r>
        <w:rPr>
          <w:lang w:val="ru-RU"/>
          <w:w w:val="100"/>
          <w:spacing w:val="0"/>
          <w:color w:val="000000"/>
          <w:position w:val="0"/>
        </w:rPr>
        <w:t>№ 184-рг</w:t>
      </w:r>
    </w:p>
    <w:p>
      <w:pPr>
        <w:widowControl w:val="0"/>
        <w:rPr>
          <w:sz w:val="2"/>
          <w:szCs w:val="2"/>
        </w:rPr>
        <w:sectPr>
          <w:footnotePr>
            <w:pos w:val="pageBottom"/>
            <w:numFmt w:val="decimal"/>
            <w:numRestart w:val="continuous"/>
          </w:footnotePr>
          <w:pgSz w:w="16838" w:h="23810"/>
          <w:pgMar w:top="0" w:left="0" w:right="0" w:bottom="0" w:header="0" w:footer="3" w:gutter="0"/>
          <w:rtlGutter w:val="0"/>
          <w:cols w:space="720"/>
          <w:noEndnote/>
          <w:docGrid w:linePitch="360"/>
        </w:sectPr>
      </w:pPr>
    </w:p>
    <w:p>
      <w:pPr>
        <w:pStyle w:val="Style12"/>
        <w:framePr w:wrap="none" w:vAnchor="page" w:hAnchor="page" w:x="11834" w:y="3711"/>
        <w:widowControl w:val="0"/>
        <w:keepNext w:val="0"/>
        <w:keepLines w:val="0"/>
        <w:shd w:val="clear" w:color="auto" w:fill="auto"/>
        <w:bidi w:val="0"/>
        <w:jc w:val="left"/>
        <w:spacing w:before="0" w:after="0" w:line="190" w:lineRule="exact"/>
        <w:ind w:left="20" w:right="0" w:firstLine="0"/>
      </w:pPr>
      <w:r>
        <w:rPr>
          <w:lang w:val="ru-RU"/>
          <w:w w:val="100"/>
          <w:color w:val="000000"/>
          <w:position w:val="0"/>
        </w:rPr>
        <w:t>2</w:t>
      </w:r>
    </w:p>
    <w:p>
      <w:pPr>
        <w:pStyle w:val="Style9"/>
        <w:framePr w:w="15706" w:h="1339" w:hRule="exact" w:wrap="none" w:vAnchor="page" w:hAnchor="page" w:x="4053" w:y="4184"/>
        <w:widowControl w:val="0"/>
        <w:keepNext w:val="0"/>
        <w:keepLines w:val="0"/>
        <w:shd w:val="clear" w:color="auto" w:fill="auto"/>
        <w:bidi w:val="0"/>
        <w:jc w:val="left"/>
        <w:spacing w:before="0" w:after="0"/>
        <w:ind w:left="11220" w:right="800" w:firstLine="1080"/>
      </w:pPr>
      <w:r>
        <w:rPr>
          <w:lang w:val="ru-RU"/>
          <w:w w:val="100"/>
          <w:spacing w:val="0"/>
          <w:color w:val="000000"/>
          <w:position w:val="0"/>
        </w:rPr>
        <w:t>Приложение к распоряжению Губернатора Кемеровской области - Кузбасса от 27 декабря 2021 г. № 184-рг</w:t>
      </w:r>
    </w:p>
    <w:p>
      <w:pPr>
        <w:pStyle w:val="Style7"/>
        <w:framePr w:w="15706" w:h="1022" w:hRule="exact" w:wrap="none" w:vAnchor="page" w:hAnchor="page" w:x="4053" w:y="6440"/>
        <w:widowControl w:val="0"/>
        <w:keepNext w:val="0"/>
        <w:keepLines w:val="0"/>
        <w:shd w:val="clear" w:color="auto" w:fill="auto"/>
        <w:bidi w:val="0"/>
        <w:spacing w:before="0" w:after="0"/>
        <w:ind w:left="60" w:right="0" w:firstLine="0"/>
      </w:pPr>
      <w:r>
        <w:rPr>
          <w:lang w:val="ru-RU"/>
          <w:w w:val="100"/>
          <w:color w:val="000000"/>
          <w:position w:val="0"/>
        </w:rPr>
        <w:t>ПЛАН</w:t>
      </w:r>
    </w:p>
    <w:p>
      <w:pPr>
        <w:pStyle w:val="Style7"/>
        <w:framePr w:w="15706" w:h="1022" w:hRule="exact" w:wrap="none" w:vAnchor="page" w:hAnchor="page" w:x="4053" w:y="6440"/>
        <w:widowControl w:val="0"/>
        <w:keepNext w:val="0"/>
        <w:keepLines w:val="0"/>
        <w:shd w:val="clear" w:color="auto" w:fill="auto"/>
        <w:bidi w:val="0"/>
        <w:spacing w:before="0" w:after="0"/>
        <w:ind w:left="60" w:right="0" w:firstLine="0"/>
      </w:pPr>
      <w:r>
        <w:rPr>
          <w:lang w:val="ru-RU"/>
          <w:w w:val="100"/>
          <w:color w:val="000000"/>
          <w:position w:val="0"/>
        </w:rPr>
        <w:t>мероприятий («дорожная карта») по содействию развитию конкуренции в Кемеровской области - Кузбассе на период до 2026 года</w:t>
      </w:r>
    </w:p>
    <w:p>
      <w:pPr>
        <w:pStyle w:val="Style9"/>
        <w:framePr w:wrap="none" w:vAnchor="page" w:hAnchor="page" w:x="4053" w:y="7770"/>
        <w:widowControl w:val="0"/>
        <w:keepNext w:val="0"/>
        <w:keepLines w:val="0"/>
        <w:shd w:val="clear" w:color="auto" w:fill="auto"/>
        <w:bidi w:val="0"/>
        <w:jc w:val="left"/>
        <w:spacing w:before="0" w:after="0" w:line="260" w:lineRule="exact"/>
        <w:ind w:left="5620" w:right="0" w:firstLine="0"/>
      </w:pPr>
      <w:r>
        <w:rPr>
          <w:lang w:val="ru-RU"/>
          <w:w w:val="100"/>
          <w:spacing w:val="0"/>
          <w:color w:val="000000"/>
          <w:position w:val="0"/>
        </w:rPr>
        <w:t>I. Развитие конкуренции на товарных рынках</w:t>
      </w:r>
    </w:p>
    <w:tbl>
      <w:tblPr>
        <w:tblOverlap w:val="never"/>
        <w:tblLayout w:type="fixed"/>
        <w:jc w:val="left"/>
      </w:tblPr>
      <w:tblGrid>
        <w:gridCol w:w="850"/>
        <w:gridCol w:w="3523"/>
        <w:gridCol w:w="3542"/>
        <w:gridCol w:w="2126"/>
        <w:gridCol w:w="1416"/>
        <w:gridCol w:w="3979"/>
      </w:tblGrid>
      <w:tr>
        <w:trPr>
          <w:trHeight w:val="859" w:hRule="exact"/>
        </w:trPr>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left"/>
              <w:spacing w:before="0" w:after="60" w:line="210" w:lineRule="exact"/>
              <w:ind w:left="340" w:right="0" w:firstLine="0"/>
            </w:pPr>
            <w:r>
              <w:rPr>
                <w:rStyle w:val="CharStyle16"/>
              </w:rPr>
              <w:t>№</w:t>
            </w:r>
          </w:p>
          <w:p>
            <w:pPr>
              <w:pStyle w:val="Style14"/>
              <w:framePr w:w="15437" w:h="4512" w:wrap="none" w:vAnchor="page" w:hAnchor="page" w:x="4058" w:y="8343"/>
              <w:widowControl w:val="0"/>
              <w:keepNext w:val="0"/>
              <w:keepLines w:val="0"/>
              <w:shd w:val="clear" w:color="auto" w:fill="auto"/>
              <w:bidi w:val="0"/>
              <w:jc w:val="left"/>
              <w:spacing w:before="60" w:after="0" w:line="210" w:lineRule="exact"/>
              <w:ind w:left="340" w:right="0" w:firstLine="0"/>
            </w:pPr>
            <w:r>
              <w:rPr>
                <w:rStyle w:val="CharStyle16"/>
              </w:rPr>
              <w:t>п/п</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Наименование мероприятия</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Цель мероприятия</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74" w:lineRule="exact"/>
              <w:ind w:left="0" w:right="0" w:firstLine="0"/>
            </w:pPr>
            <w:r>
              <w:rPr>
                <w:rStyle w:val="CharStyle16"/>
              </w:rPr>
              <w:t>Значение</w:t>
            </w:r>
          </w:p>
          <w:p>
            <w:pPr>
              <w:pStyle w:val="Style14"/>
              <w:framePr w:w="15437" w:h="4512" w:wrap="none" w:vAnchor="page" w:hAnchor="page" w:x="4058" w:y="8343"/>
              <w:widowControl w:val="0"/>
              <w:keepNext w:val="0"/>
              <w:keepLines w:val="0"/>
              <w:shd w:val="clear" w:color="auto" w:fill="auto"/>
              <w:bidi w:val="0"/>
              <w:jc w:val="center"/>
              <w:spacing w:before="0" w:after="0" w:line="274" w:lineRule="exact"/>
              <w:ind w:left="0" w:right="0" w:firstLine="0"/>
            </w:pPr>
            <w:r>
              <w:rPr>
                <w:rStyle w:val="CharStyle16"/>
              </w:rPr>
              <w:t>ключевого</w:t>
            </w:r>
          </w:p>
          <w:p>
            <w:pPr>
              <w:pStyle w:val="Style14"/>
              <w:framePr w:w="15437" w:h="4512" w:wrap="none" w:vAnchor="page" w:hAnchor="page" w:x="4058" w:y="8343"/>
              <w:widowControl w:val="0"/>
              <w:keepNext w:val="0"/>
              <w:keepLines w:val="0"/>
              <w:shd w:val="clear" w:color="auto" w:fill="auto"/>
              <w:bidi w:val="0"/>
              <w:jc w:val="center"/>
              <w:spacing w:before="0" w:after="0" w:line="274" w:lineRule="exact"/>
              <w:ind w:left="0" w:right="0" w:firstLine="0"/>
            </w:pPr>
            <w:r>
              <w:rPr>
                <w:rStyle w:val="CharStyle16"/>
              </w:rPr>
              <w:t>показателя***</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120" w:line="210" w:lineRule="exact"/>
              <w:ind w:left="0" w:right="0" w:firstLine="0"/>
            </w:pPr>
            <w:r>
              <w:rPr>
                <w:rStyle w:val="CharStyle16"/>
              </w:rPr>
              <w:t>Срок</w:t>
            </w:r>
          </w:p>
          <w:p>
            <w:pPr>
              <w:pStyle w:val="Style14"/>
              <w:framePr w:w="15437" w:h="4512" w:wrap="none" w:vAnchor="page" w:hAnchor="page" w:x="4058" w:y="8343"/>
              <w:widowControl w:val="0"/>
              <w:keepNext w:val="0"/>
              <w:keepLines w:val="0"/>
              <w:shd w:val="clear" w:color="auto" w:fill="auto"/>
              <w:bidi w:val="0"/>
              <w:jc w:val="center"/>
              <w:spacing w:before="120" w:after="0" w:line="210" w:lineRule="exact"/>
              <w:ind w:left="0" w:right="0" w:firstLine="0"/>
            </w:pPr>
            <w:r>
              <w:rPr>
                <w:rStyle w:val="CharStyle16"/>
              </w:rPr>
              <w:t>реализации</w:t>
            </w:r>
          </w:p>
        </w:tc>
        <w:tc>
          <w:tcPr>
            <w:shd w:val="clear" w:color="auto" w:fill="FFFFFF"/>
            <w:tcBorders>
              <w:left w:val="single" w:sz="4"/>
              <w:righ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Ответственные исполнители</w:t>
            </w:r>
          </w:p>
        </w:tc>
      </w:tr>
      <w:tr>
        <w:trPr>
          <w:trHeight w:val="302" w:hRule="exact"/>
        </w:trPr>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gridSpan w:val="5"/>
            <w:tcBorders>
              <w:left w:val="single" w:sz="4"/>
              <w:righ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center"/>
              <w:spacing w:before="0" w:after="0" w:line="210" w:lineRule="exact"/>
              <w:ind w:left="0" w:right="0" w:firstLine="0"/>
            </w:pPr>
            <w:r>
              <w:rPr>
                <w:rStyle w:val="CharStyle16"/>
              </w:rPr>
              <w:t>Агропромышленный комплекс</w:t>
            </w:r>
          </w:p>
        </w:tc>
      </w:tr>
      <w:tr>
        <w:trPr>
          <w:trHeight w:val="283" w:hRule="exact"/>
        </w:trPr>
        <w:tc>
          <w:tcPr>
            <w:shd w:val="clear" w:color="auto" w:fill="FFFFFF"/>
            <w:tcBorders>
              <w:lef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left"/>
              <w:spacing w:before="0" w:after="0" w:line="210" w:lineRule="exact"/>
              <w:ind w:left="340" w:right="0" w:firstLine="0"/>
            </w:pPr>
            <w:r>
              <w:rPr>
                <w:rStyle w:val="CharStyle16"/>
              </w:rPr>
              <w:t>1.1</w:t>
            </w:r>
          </w:p>
        </w:tc>
        <w:tc>
          <w:tcPr>
            <w:shd w:val="clear" w:color="auto" w:fill="FFFFFF"/>
            <w:gridSpan w:val="5"/>
            <w:tcBorders>
              <w:left w:val="single" w:sz="4"/>
              <w:right w:val="single" w:sz="4"/>
              <w:top w:val="single" w:sz="4"/>
            </w:tcBorders>
            <w:vAlign w:val="top"/>
          </w:tcPr>
          <w:p>
            <w:pPr>
              <w:pStyle w:val="Style14"/>
              <w:framePr w:w="15437" w:h="4512" w:wrap="none" w:vAnchor="page" w:hAnchor="page" w:x="4058" w:y="8343"/>
              <w:widowControl w:val="0"/>
              <w:keepNext w:val="0"/>
              <w:keepLines w:val="0"/>
              <w:shd w:val="clear" w:color="auto" w:fill="auto"/>
              <w:bidi w:val="0"/>
              <w:jc w:val="left"/>
              <w:spacing w:before="0" w:after="0" w:line="210" w:lineRule="exact"/>
              <w:ind w:left="100" w:right="0" w:firstLine="0"/>
            </w:pPr>
            <w:r>
              <w:rPr>
                <w:rStyle w:val="CharStyle16"/>
              </w:rPr>
              <w:t>Рынок переработки водных биоресурсов</w:t>
            </w:r>
          </w:p>
        </w:tc>
      </w:tr>
      <w:tr>
        <w:trPr>
          <w:trHeight w:val="2779" w:hRule="exact"/>
        </w:trPr>
        <w:tc>
          <w:tcPr>
            <w:shd w:val="clear" w:color="auto" w:fill="FFFFFF"/>
            <w:tcBorders>
              <w:left w:val="single" w:sz="4"/>
              <w:top w:val="single" w:sz="4"/>
              <w:bottom w:val="single" w:sz="4"/>
            </w:tcBorders>
            <w:vAlign w:val="top"/>
          </w:tcPr>
          <w:p>
            <w:pPr>
              <w:framePr w:w="15437" w:h="4512" w:wrap="none" w:vAnchor="page" w:hAnchor="page" w:x="4058" w:y="8343"/>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4512" w:wrap="none" w:vAnchor="page" w:hAnchor="page" w:x="4058" w:y="8343"/>
              <w:widowControl w:val="0"/>
              <w:keepNext w:val="0"/>
              <w:keepLines w:val="0"/>
              <w:shd w:val="clear" w:color="auto" w:fill="auto"/>
              <w:bidi w:val="0"/>
              <w:jc w:val="left"/>
              <w:spacing w:before="0" w:after="0" w:line="274" w:lineRule="exact"/>
              <w:ind w:left="100" w:right="0" w:firstLine="0"/>
            </w:pPr>
            <w:r>
              <w:rPr>
                <w:rStyle w:val="CharStyle16"/>
              </w:rPr>
              <w:t>По состоянию на 01.01.2021 в Кемеровской области - Кузбассе представлено 19 товаропроизводителей рыбной пищевой продукции. Производство рыбной продукции в год составляет 1 739 тонн и пресервов рыбных - 567,3 тыс. усл. банок. Для производства продукции используется в большем объеме завезенное сырье. Одним из ведущих переработчиков рыбной продукции и мороженых деликатесов в Кузбассе является ООО «Астронотус». Товарный знак предприятия зарегистрирован в Роспатенте. ООО «Астронотус» перерабатывает в год около 500 тонн рыбного сырья и производит более 70 наименований высокотехнологичных рыбопродуктов объемом около 400 тонн в год, 30% от общего объема производимой в регионе рыбной продукции. Отличное качество подтверждается многочисленными дипломами и медалями международных, региональных, областных, городских выставок и конкурсов. Продукция ООО «Астронотус» вошла в число 100 лучших товаров России, признана лучшей на конкурсах «Лучшие товары и услуги Кузбасса», «Брэнд Кузбасса».</w:t>
            </w:r>
          </w:p>
          <w:p>
            <w:pPr>
              <w:pStyle w:val="Style14"/>
              <w:framePr w:w="15437" w:h="4512" w:wrap="none" w:vAnchor="page" w:hAnchor="page" w:x="4058" w:y="8343"/>
              <w:widowControl w:val="0"/>
              <w:keepNext w:val="0"/>
              <w:keepLines w:val="0"/>
              <w:shd w:val="clear" w:color="auto" w:fill="auto"/>
              <w:bidi w:val="0"/>
              <w:jc w:val="left"/>
              <w:spacing w:before="0" w:after="0" w:line="274" w:lineRule="exact"/>
              <w:ind w:left="100" w:right="0" w:firstLine="0"/>
            </w:pPr>
            <w:r>
              <w:rPr>
                <w:rStyle w:val="CharStyle16"/>
              </w:rPr>
              <w:t>Проблемы: недостаточные темпы роста развития рынка; низкая загрузка производственных мощностей; нехватка сырья от рыбодобывающих компаний; отсутствие государственной поддержки и возможности модернизации производства по причине нехватки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4430"/>
        <w:widowControl w:val="0"/>
        <w:keepNext w:val="0"/>
        <w:keepLines w:val="0"/>
        <w:shd w:val="clear" w:color="auto" w:fill="auto"/>
        <w:bidi w:val="0"/>
        <w:jc w:val="left"/>
        <w:spacing w:before="0" w:after="0" w:line="190" w:lineRule="exact"/>
        <w:ind w:left="20" w:right="0" w:firstLine="0"/>
      </w:pPr>
      <w:r>
        <w:rPr>
          <w:lang w:val="ru-RU"/>
          <w:w w:val="100"/>
          <w:color w:val="000000"/>
          <w:position w:val="0"/>
        </w:rPr>
        <w:t>3</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framePr w:w="15437" w:h="7248" w:wrap="none" w:vAnchor="page" w:hAnchor="page" w:x="4188" w:y="4929"/>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10" w:lineRule="exact"/>
              <w:ind w:left="120" w:right="0" w:firstLine="0"/>
            </w:pPr>
            <w:r>
              <w:rPr>
                <w:rStyle w:val="CharStyle16"/>
              </w:rPr>
              <w:t>оборотных средств</w:t>
            </w:r>
          </w:p>
        </w:tc>
      </w:tr>
      <w:tr>
        <w:trPr>
          <w:trHeight w:val="1666" w:hRule="exact"/>
        </w:trPr>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1.1.1</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Содействие в привлечении предприятий к участию в закупочных сессиях, проводимых торговыми сетями</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рынка; недопущение снижения количества организаций частной формы на рынке; увеличение объемов производства</w:t>
            </w:r>
          </w:p>
        </w:tc>
        <w:tc>
          <w:tcPr>
            <w:shd w:val="clear" w:color="auto" w:fill="FFFFFF"/>
            <w:vMerge w:val="restart"/>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
              </w:numPr>
              <w:framePr w:w="15437" w:h="7248" w:wrap="none" w:vAnchor="page" w:hAnchor="page" w:x="4188" w:y="4929"/>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right"/>
              <w:spacing w:before="0" w:after="0" w:line="274"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Министерство сельского хозяйства и перерабатывающей промышлен</w:t>
              <w:softHyphen/>
              <w:t>ности Кузбасса, Министерство промышленности и торговли Кузбасса, 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1.1.2</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Создание возможностей для участия предприятий, занимающихся переработкой водных биоресурсов, в международных и региональных выставках, ярмарках, конкурсах</w:t>
            </w:r>
          </w:p>
        </w:tc>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Популяризация продукции и развитие каналов сбыта продукции местного производства</w:t>
            </w:r>
          </w:p>
        </w:tc>
        <w:tc>
          <w:tcPr>
            <w:shd w:val="clear" w:color="auto" w:fill="FFFFFF"/>
            <w:vMerge/>
            <w:tcBorders>
              <w:left w:val="single" w:sz="4"/>
            </w:tcBorders>
            <w:vAlign w:val="top"/>
          </w:tcPr>
          <w:p>
            <w:pPr>
              <w:framePr w:w="15437" w:h="7248" w:wrap="none" w:vAnchor="page" w:hAnchor="page" w:x="4188" w:y="4929"/>
            </w:pPr>
          </w:p>
        </w:tc>
        <w:tc>
          <w:tcPr>
            <w:shd w:val="clear" w:color="auto" w:fill="FFFFFF"/>
            <w:vMerge/>
            <w:tcBorders>
              <w:left w:val="single" w:sz="4"/>
            </w:tcBorders>
            <w:vAlign w:val="top"/>
          </w:tcPr>
          <w:p>
            <w:pPr>
              <w:framePr w:w="15437" w:h="7248" w:wrap="none" w:vAnchor="page" w:hAnchor="page" w:x="4188" w:y="4929"/>
            </w:pPr>
          </w:p>
        </w:tc>
        <w:tc>
          <w:tcPr>
            <w:shd w:val="clear" w:color="auto" w:fill="FFFFFF"/>
            <w:tcBorders>
              <w:left w:val="single" w:sz="4"/>
              <w:righ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283" w:hRule="exact"/>
        </w:trPr>
        <w:tc>
          <w:tcPr>
            <w:shd w:val="clear" w:color="auto" w:fill="FFFFFF"/>
            <w:tcBorders>
              <w:lef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center"/>
              <w:spacing w:before="0" w:after="0" w:line="210" w:lineRule="exact"/>
              <w:ind w:left="0" w:right="0" w:firstLine="0"/>
            </w:pPr>
            <w:r>
              <w:rPr>
                <w:rStyle w:val="CharStyle16"/>
              </w:rPr>
              <w:t>1.2</w:t>
            </w:r>
          </w:p>
        </w:tc>
        <w:tc>
          <w:tcPr>
            <w:shd w:val="clear" w:color="auto" w:fill="FFFFFF"/>
            <w:gridSpan w:val="5"/>
            <w:tcBorders>
              <w:left w:val="single" w:sz="4"/>
              <w:right w:val="single" w:sz="4"/>
              <w:top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10" w:lineRule="exact"/>
              <w:ind w:left="120" w:right="0" w:firstLine="0"/>
            </w:pPr>
            <w:r>
              <w:rPr>
                <w:rStyle w:val="CharStyle16"/>
              </w:rPr>
              <w:t>Рынок племенного животноводства</w:t>
            </w:r>
          </w:p>
        </w:tc>
      </w:tr>
      <w:tr>
        <w:trPr>
          <w:trHeight w:val="2779" w:hRule="exact"/>
        </w:trPr>
        <w:tc>
          <w:tcPr>
            <w:shd w:val="clear" w:color="auto" w:fill="FFFFFF"/>
            <w:tcBorders>
              <w:left w:val="single" w:sz="4"/>
              <w:top w:val="single" w:sz="4"/>
              <w:bottom w:val="single" w:sz="4"/>
            </w:tcBorders>
            <w:vAlign w:val="top"/>
          </w:tcPr>
          <w:p>
            <w:pPr>
              <w:framePr w:w="15437" w:h="7248" w:wrap="none" w:vAnchor="page" w:hAnchor="page" w:x="4188" w:y="4929"/>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Совершенствование племенной работы, формирование современной системы племенного животноводства, снижение импортозависимости по генетическим ресурсам в отрасли, а также обеспечение продовольственной безопасности нашей страны - главная цель развития племенного животноводства. В 2021 году на поддержку племенного животноводства было выделено 120,8 млн рублей, в том числе из федерального бюджета - 100,3 млн рублей, из областного бюджета - 20,5 млн рублей.</w:t>
            </w:r>
          </w:p>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Племенная база Кемеровской области - Кузбасса представлена 11 организациями, одним региональным информационно-селекционным центром РИСЦ. Поголовье племенного крупного рогатого скота составляет 17087 голов, или 21,9% в общем поголовье крупного рогатого скота, в том числе маточное поголовье 8132 головы. Маточное поголовье племенной птицы - 80202 головы.</w:t>
            </w:r>
          </w:p>
          <w:p>
            <w:pPr>
              <w:pStyle w:val="Style14"/>
              <w:framePr w:w="15437" w:h="7248" w:wrap="none" w:vAnchor="page" w:hAnchor="page" w:x="4188" w:y="4929"/>
              <w:widowControl w:val="0"/>
              <w:keepNext w:val="0"/>
              <w:keepLines w:val="0"/>
              <w:shd w:val="clear" w:color="auto" w:fill="auto"/>
              <w:bidi w:val="0"/>
              <w:jc w:val="left"/>
              <w:spacing w:before="0" w:after="0" w:line="274" w:lineRule="exact"/>
              <w:ind w:left="120" w:right="0" w:firstLine="0"/>
            </w:pPr>
            <w:r>
              <w:rPr>
                <w:rStyle w:val="CharStyle16"/>
              </w:rPr>
              <w:t>Проблемы: нехватка финансовых ресурсов для развития племенного животноводства; сложности с подтверждением статуса племенного хозяйства; дефицит квалифицированных кадров; необходимость генетического совершенствования поголовья сельскохозяйственных животных, без которого невозможно увеличение производства мяса и молока, обеспечивающего рост рентабельности отрасли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4"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96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Стимулирование и оказание содействия в создании племенных организаций</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рынка; повышение финансирования племенного животноводства; увеличение количества частных племенных животноводческих хозяйств</w:t>
            </w:r>
          </w:p>
        </w:tc>
        <w:tc>
          <w:tcPr>
            <w:shd w:val="clear" w:color="auto" w:fill="FFFFFF"/>
            <w:vMerge w:val="restart"/>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right"/>
              <w:spacing w:before="0" w:after="0" w:line="274" w:lineRule="exact"/>
              <w:ind w:left="0" w:right="30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сельского хозяйства и перерабатывающей промышленности Кузбасса, органы местного самоуправления (по согласованию)</w:t>
            </w:r>
          </w:p>
        </w:tc>
      </w:tr>
      <w:tr>
        <w:trPr>
          <w:trHeight w:val="2770"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1.2.2</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Размещение в открытом доступе информации, содержа</w:t>
              <w:softHyphen/>
              <w:t>щей в том числе исчерпываю</w:t>
              <w:softHyphen/>
              <w:t>щий перечень актуальных нормативных правовых актов, регламентирующих предостав</w:t>
              <w:softHyphen/>
              <w:t>ление субсидий сельхозтоваро</w:t>
              <w:softHyphen/>
              <w:t>производителям, а также актуальный реестр получателей субсидий</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организационно</w:t>
              <w:softHyphen/>
              <w:t>методической поддержки предпринимателей</w:t>
            </w: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tcBorders>
            <w:vAlign w:val="top"/>
          </w:tcPr>
          <w:p>
            <w:pPr>
              <w:framePr w:w="15437" w:h="8650" w:wrap="none" w:vAnchor="page" w:hAnchor="page" w:x="4188" w:y="4232"/>
            </w:pP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сельского хозяйства и перерабатывающей промышленности Кузбасса, органы местного самоуправления (по согласованию)</w:t>
            </w:r>
          </w:p>
        </w:tc>
      </w:tr>
      <w:tr>
        <w:trPr>
          <w:trHeight w:val="1666"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1.2.3</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Прирост племенного маточного поголовья</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сельскохозяйственных животных и птицы</w:t>
            </w: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tcBorders>
            <w:vAlign w:val="top"/>
          </w:tcPr>
          <w:p>
            <w:pPr>
              <w:framePr w:w="15437" w:h="8650" w:wrap="none" w:vAnchor="page" w:hAnchor="page" w:x="4188" w:y="4232"/>
            </w:pP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283" w:hRule="exact"/>
        </w:trPr>
        <w:tc>
          <w:tcPr>
            <w:shd w:val="clear" w:color="auto" w:fill="FFFFFF"/>
            <w:vMerge w:val="restart"/>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семеноводства</w:t>
            </w:r>
          </w:p>
        </w:tc>
      </w:tr>
      <w:tr>
        <w:trPr>
          <w:trHeight w:val="1675" w:hRule="exact"/>
        </w:trPr>
        <w:tc>
          <w:tcPr>
            <w:shd w:val="clear" w:color="auto" w:fill="FFFFFF"/>
            <w:vMerge/>
            <w:tcBorders>
              <w:left w:val="single" w:sz="4"/>
              <w:bottom w:val="single" w:sz="4"/>
            </w:tcBorders>
            <w:vAlign w:val="top"/>
          </w:tcPr>
          <w:p>
            <w:pPr>
              <w:framePr w:w="15437" w:h="8650" w:wrap="none" w:vAnchor="page" w:hAnchor="page" w:x="4188" w:y="4232"/>
            </w:pPr>
          </w:p>
        </w:tc>
        <w:tc>
          <w:tcPr>
            <w:shd w:val="clear" w:color="auto" w:fill="FFFFFF"/>
            <w:gridSpan w:val="5"/>
            <w:tcBorders>
              <w:left w:val="single" w:sz="4"/>
              <w:righ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01.01.2021 в Кемеровской области - Кузбассе 8 семеноводческих организаций. Семеноводческие предприятия Кузбасса специализируются на выращивании различных сельскохозяйственных культур:</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5 предприятий аккредитованы на возделывание и получение семян зерновых, зернобобовых культур и технических культур;</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3 предприятия аккредитованы на возделывание и получение семян зерновых, зернобобовых культур, технических культур и картофеля. Площадь пашни составляет 87,8 тыс. га, или 8,3 % от общей площади пашни, обрабатываемой в Кузбассе.</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Для получения продукции сельскохозяйственного производства в 2020 году указанные предприятия сертифицировали и реализовали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218"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5237,8 тонны семян сельскохозяйственных растений, в том числе по категориям: оригинальных - 148 тонн, элитных - 3 701,4 тонны, репродукционных - 1 388,3 тонны. Сельхозтоваропроизводители Кузбасса, в том числе семеноводческие предприятия, получают следующие виды государственной поддержки из бюджетов всех уровней (федеральный и областной):</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оказание несвязанной поддержки сельскохозяйственным товаропроизводителям в области растениеводства, а также в области развития семенного картофеля и овощей открытого грунта. По данному направлению в 2020 году было выделено 277,65 млн рублей.</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низкая товарность семян, обусловленная отсутствием средств у сельхозтоваропроизводителей для закупки высококачественного посевного материала; отсутствие необходимой материально-технической базы для внутрихозяйственного выращивания семян; дефицит квалифицированных кадров; недостаточное использование удобрений и средств защиты растений</w:t>
            </w:r>
          </w:p>
        </w:tc>
      </w:tr>
      <w:tr>
        <w:trPr>
          <w:trHeight w:val="840"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Аккредитация семеноводческих хозяйств</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Создание условий для развития рынка; увеличение количества частных организаций на рынке семеноводства.</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Включение рекомендованных сортов в Государственный реестр селекционных достижений, допущенных к использованию</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1666"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испытаний перспективных сортов сельскохозяйственных культур на хозяйственную полезность методом проведения мелкоделяночных испытаний</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194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Субсидирование приобретения и высева элитных семян</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Сохранение количества частных организаций на рынке семеноводства</w:t>
            </w:r>
          </w:p>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сельскохозяйственных культур и развитие</w:t>
            </w:r>
          </w:p>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внутрихозяйственного</w:t>
            </w:r>
          </w:p>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семеноводства</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товарной аквакультуры</w:t>
            </w:r>
          </w:p>
        </w:tc>
      </w:tr>
      <w:tr>
        <w:trPr>
          <w:trHeight w:val="1402" w:hRule="exact"/>
        </w:trPr>
        <w:tc>
          <w:tcPr>
            <w:shd w:val="clear" w:color="auto" w:fill="FFFFFF"/>
            <w:tcBorders>
              <w:left w:val="single" w:sz="4"/>
              <w:top w:val="single" w:sz="4"/>
              <w:bottom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На 01.01.2021 в Кузбассе работают 2 индустриальных (ООО «Беловское рыбное хозяйство и ООО «СИГ») и 42 прудовых рыбоводных хозяйства. Под товарное рыбоводство передано в пользование 68 рыбоводных участков. Основными объектами выращивания являются: толстолобик, карп, канальный сом, белый амур, форель, осетр, веслонос. Самым крупным индустриальным хозяйством не только в Кемеровской области - Кузбассе, но и во всей Западной Сибири является ООО «Беловское рыбное хозяйство». Из прудовых хозяйств наиболее крупные: ООО «Ягуновское рыбное хозяйство», ООО «Фермерское хозяйство Клецова» и ООО «Западно-Сибирское рыбное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6</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496"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хозяйство». Две организации занимаются выращиванием мальков: ООО «Беловское рыбное хозяйство», ООО «Западно-Сибирское рыбное хозяйство». Указанные организации выращивают щуку, плотву, белого амура, толстолобика, карпа, форель, хариуса, тайменя. Рыбоводные хозяйства являются в Кузбассе предприятиями, которые осуществляют поставку на рынок разнообразной, высококачественной живой товарной рыбы круглый год. Участвуют в благотворительных акциях по оказанию помощи малоимущим многодетным семьям, сельскохозяйственных ярмарках, выставках по продаже рыбы в живом виде.</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недостаточные темпы роста развития рынка товарной аквакультуры; высокая степень износа основных производственных фондов; дефицит инвестиционных ресурсов; высокая стоимость рыбопосадочного материала; низкий потребительский спрос на живую рыбу</w:t>
            </w:r>
          </w:p>
        </w:tc>
      </w:tr>
      <w:tr>
        <w:trPr>
          <w:trHeight w:val="1387"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Оказание государственной поддержки на производство товарной рыбы</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рынка; недопущение снижения количества организаций частной формы на рынке; увеличение объемов производства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8"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сельского хозяйства и перерабатывающей промышленности Кузбасса</w:t>
            </w:r>
          </w:p>
        </w:tc>
      </w:tr>
      <w:tr>
        <w:trPr>
          <w:trHeight w:val="2496"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Расширение рынка сбыта продукции, развитие торговли рыбной продукцией</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сельского хозяйства и перерабатывающей промышленности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Информационные технологии</w:t>
            </w:r>
          </w:p>
        </w:tc>
      </w:tr>
      <w:tr>
        <w:trPr>
          <w:trHeight w:val="562"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00" w:right="0" w:firstLine="0"/>
            </w:pPr>
            <w:r>
              <w:rPr>
                <w:rStyle w:val="CharStyle16"/>
              </w:rPr>
              <w:t>Рынок услуг связи, в том числе услуг по предоставлению широкополосного доступа к информационно-телекоммуникационной сети «Интернет»</w:t>
            </w:r>
          </w:p>
        </w:tc>
      </w:tr>
      <w:tr>
        <w:trPr>
          <w:trHeight w:val="1123" w:hRule="exact"/>
        </w:trPr>
        <w:tc>
          <w:tcPr>
            <w:shd w:val="clear" w:color="auto" w:fill="FFFFFF"/>
            <w:tcBorders>
              <w:left w:val="single" w:sz="4"/>
              <w:top w:val="single" w:sz="4"/>
              <w:bottom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 xml:space="preserve">В Кемеровской области - Кузбассе мобильную связь предоставляют 5 операторов: ПАО «ВымпелКом», ПАО «Мобильные ТелеСистемы», ПАО «МегаФон», ООО «Т2 Мобайл», ПАО «Ростелеком». На 01.01.2021 общее количество абонентов данных сетей составляет более 3 млн человек. Зоны действия базовых станций операторов сотовой связи охватывают более 93% территории населенных пунктов области. В Кемеровской области - Кузбассе запущена сеть четвертого поколения мобильной связи </w:t>
            </w:r>
            <w:r>
              <w:rPr>
                <w:rStyle w:val="CharStyle16"/>
                <w:lang w:val="en-US"/>
              </w:rPr>
              <w:t>4G.</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7</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4152" w:hRule="exact"/>
        </w:trPr>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Кузбассе насчитывается 60 операторов связи, имеющих лицензии на предоставление телематических услуг (доступ к сети «Интернет»). Тарифы на услуги широкополосного доступа в информационно-телекоммуникационной сети «Интернет» в Кемеровской области - Кузбассе находятся в среднем ценовом сегменте по России.</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рамках Федерального закона от 03.02.2014 №9-ФЗ «О внесении изменений в Федеральный закон «О связи» в 167 населенных пунктах области с населением от 250 до 500 человек по волоконно-оптическим линиям связи введены в эксплуатацию беспроводные точки доступа на скорости не менее 10 Мбит/с.</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рамках федеральной программы «Устранение цифрового неравенства 2.0» в 23 населенных пунктах Кузбасса (с численностью от 100 до 500 жителей) до конца 2021 года будет организована мобильная связь и доступ в сеть «Интернет». Источник финансирования - федеральный бюджет.</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Благодаря развитию универсальных услуг связи в сельской местности цифровое неравенство в Кемеровской области - Кузбассе между городом и селом уменьшается. На территории Кузбасса построена волоконно-оптическая линия связи, соединяющая все муниципальные образования Кемеровской области - Кузбасса. Данная сеть связи позволяет операторам связи развивать собственную инфраструктуру для предоставления всего спектра услуг связи.</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r>
      <w:tr>
        <w:trPr>
          <w:trHeight w:val="1387"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2.1.1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услуг по предоставлению доступа в информационно</w:t>
              <w:softHyphen/>
              <w:t>телекоммуникационную сеть «Интернет»</w:t>
            </w:r>
          </w:p>
        </w:tc>
        <w:tc>
          <w:tcPr>
            <w:shd w:val="clear" w:color="auto" w:fill="FFFFFF"/>
            <w:vMerge w:val="restart"/>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связи, в том числе создание условий для развития конкурен</w:t>
              <w:softHyphen/>
              <w:t>ции на рынке услуг широкопо</w:t>
              <w:softHyphen/>
              <w:t>лосного доступа в информаци</w:t>
              <w:softHyphen/>
              <w:t>онно-телекоммуникационной сети «Интернет» в малых насе</w:t>
              <w:softHyphen/>
              <w:t>ленных пунктах Кемеровской области - Кузбасса</w:t>
            </w:r>
          </w:p>
        </w:tc>
        <w:tc>
          <w:tcPr>
            <w:shd w:val="clear" w:color="auto" w:fill="FFFFFF"/>
            <w:vMerge w:val="restart"/>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w:t>
            </w:r>
          </w:p>
        </w:tc>
        <w:tc>
          <w:tcPr>
            <w:shd w:val="clear" w:color="auto" w:fill="FFFFFF"/>
            <w:vMerge w:val="restart"/>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цифрового развития и связи Кузбасса, органы местного самоуправления (по согласованию)</w:t>
            </w:r>
          </w:p>
        </w:tc>
      </w:tr>
      <w:tr>
        <w:trPr>
          <w:trHeight w:val="1666"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2.1.2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Соблюдение принципа недискриминационного доступа операторов связи к объектам, находящимся в государственной или муниципальной собственности</w:t>
            </w:r>
          </w:p>
        </w:tc>
        <w:tc>
          <w:tcPr>
            <w:shd w:val="clear" w:color="auto" w:fill="FFFFFF"/>
            <w:vMerge/>
            <w:tcBorders>
              <w:left w:val="single" w:sz="4"/>
            </w:tcBorders>
            <w:vAlign w:val="top"/>
          </w:tcPr>
          <w:p>
            <w:pPr>
              <w:framePr w:w="15437" w:h="8875" w:wrap="none" w:vAnchor="page" w:hAnchor="page" w:x="4188" w:y="4232"/>
            </w:pPr>
          </w:p>
        </w:tc>
        <w:tc>
          <w:tcPr>
            <w:shd w:val="clear" w:color="auto" w:fill="FFFFFF"/>
            <w:vMerge/>
            <w:tcBorders>
              <w:left w:val="single" w:sz="4"/>
            </w:tcBorders>
            <w:vAlign w:val="top"/>
          </w:tcPr>
          <w:p>
            <w:pPr>
              <w:framePr w:w="15437" w:h="8875" w:wrap="none" w:vAnchor="page" w:hAnchor="page" w:x="4188" w:y="4232"/>
            </w:pPr>
          </w:p>
        </w:tc>
        <w:tc>
          <w:tcPr>
            <w:shd w:val="clear" w:color="auto" w:fill="FFFFFF"/>
            <w:vMerge/>
            <w:tcBorders>
              <w:left w:val="single" w:sz="4"/>
            </w:tcBorders>
            <w:vAlign w:val="top"/>
          </w:tcPr>
          <w:p>
            <w:pPr>
              <w:framePr w:w="15437" w:h="8875" w:wrap="none" w:vAnchor="page" w:hAnchor="page" w:x="4188" w:y="4232"/>
            </w:pP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Комитет по управлению государственным имуществом Кузбасса, органы местного самоуправления (по согласованию)</w:t>
            </w:r>
          </w:p>
        </w:tc>
      </w:tr>
      <w:tr>
        <w:trPr>
          <w:trHeight w:val="1382" w:hRule="exact"/>
        </w:trPr>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2.1.3</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Включение унитарных предприятий, осуществляющих деятельность на рынке услуг связи, в план-график по</w:t>
            </w:r>
          </w:p>
        </w:tc>
        <w:tc>
          <w:tcPr>
            <w:shd w:val="clear" w:color="auto" w:fill="FFFFFF"/>
            <w:vMerge/>
            <w:tcBorders>
              <w:left w:val="single" w:sz="4"/>
              <w:bottom w:val="single" w:sz="4"/>
            </w:tcBorders>
            <w:vAlign w:val="top"/>
          </w:tcPr>
          <w:p>
            <w:pPr>
              <w:framePr w:w="15437" w:h="8875" w:wrap="none" w:vAnchor="page" w:hAnchor="page" w:x="4188" w:y="4232"/>
            </w:pPr>
          </w:p>
        </w:tc>
        <w:tc>
          <w:tcPr>
            <w:shd w:val="clear" w:color="auto" w:fill="FFFFFF"/>
            <w:vMerge/>
            <w:tcBorders>
              <w:left w:val="single" w:sz="4"/>
              <w:bottom w:val="single" w:sz="4"/>
            </w:tcBorders>
            <w:vAlign w:val="top"/>
          </w:tcPr>
          <w:p>
            <w:pPr>
              <w:framePr w:w="15437" w:h="8875" w:wrap="none" w:vAnchor="page" w:hAnchor="page" w:x="4188" w:y="4232"/>
            </w:pP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right"/>
              <w:spacing w:before="0" w:after="0" w:line="278" w:lineRule="exact"/>
              <w:ind w:left="0" w:right="260" w:firstLine="0"/>
            </w:pPr>
            <w:r>
              <w:rPr>
                <w:rStyle w:val="CharStyle16"/>
              </w:rPr>
              <w:t>2022 - 2025 годы</w:t>
            </w:r>
          </w:p>
        </w:tc>
        <w:tc>
          <w:tcPr>
            <w:shd w:val="clear" w:color="auto" w:fill="FFFFFF"/>
            <w:tcBorders>
              <w:left w:val="single" w:sz="4"/>
              <w:righ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Комитет по управлению государственным имуществом Кузбасса,</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исполнительные органы</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8</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578" w:hRule="exact"/>
        </w:trPr>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реорганизации/ликвидации унитарных предприятий; проведение анализа деятельности предприятий, инвентаризация имущества, определение затрат на реорганизацию\ликвидацию; включение предприятий в программу приватизации</w:t>
            </w: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показателям:</w:t>
            </w:r>
          </w:p>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1"/>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года - 1%</w:t>
            </w:r>
          </w:p>
          <w:p>
            <w:pPr>
              <w:pStyle w:val="Style14"/>
              <w:numPr>
                <w:ilvl w:val="0"/>
                <w:numId w:val="11"/>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года - 7%</w:t>
            </w:r>
          </w:p>
          <w:p>
            <w:pPr>
              <w:pStyle w:val="Style14"/>
              <w:numPr>
                <w:ilvl w:val="0"/>
                <w:numId w:val="11"/>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года - 14%; план:</w:t>
            </w:r>
          </w:p>
          <w:p>
            <w:pPr>
              <w:pStyle w:val="Style14"/>
              <w:numPr>
                <w:ilvl w:val="0"/>
                <w:numId w:val="11"/>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года - 15%</w:t>
            </w:r>
          </w:p>
          <w:p>
            <w:pPr>
              <w:pStyle w:val="Style14"/>
              <w:numPr>
                <w:ilvl w:val="0"/>
                <w:numId w:val="11"/>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года - 16%</w:t>
            </w:r>
          </w:p>
          <w:p>
            <w:pPr>
              <w:pStyle w:val="Style14"/>
              <w:numPr>
                <w:ilvl w:val="0"/>
                <w:numId w:val="11"/>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года - 17%</w:t>
            </w:r>
          </w:p>
          <w:p>
            <w:pPr>
              <w:pStyle w:val="Style14"/>
              <w:numPr>
                <w:ilvl w:val="0"/>
                <w:numId w:val="11"/>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года - 18%</w:t>
            </w:r>
          </w:p>
          <w:p>
            <w:pPr>
              <w:pStyle w:val="Style14"/>
              <w:numPr>
                <w:ilvl w:val="0"/>
                <w:numId w:val="11"/>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года - 20%. Доля организаций частной формы собственности в сфере оказания услуг по предоставлению широкополосного доступа к информационно- телекомму</w:t>
              <w:softHyphen/>
              <w:t>никационной сети «Интернет», процентов: факт:</w:t>
            </w:r>
          </w:p>
          <w:p>
            <w:pPr>
              <w:pStyle w:val="Style14"/>
              <w:numPr>
                <w:ilvl w:val="0"/>
                <w:numId w:val="13"/>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3"/>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3"/>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13"/>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3"/>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государственной власти Кемеровской области - Кузбасса и структурные подразделения Администрации Правительства Кузбасса (по списку)*,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59"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9</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numPr>
                <w:ilvl w:val="0"/>
                <w:numId w:val="15"/>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5"/>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5"/>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11" w:wrap="none" w:vAnchor="page" w:hAnchor="page" w:x="4188" w:y="4232"/>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10" w:lineRule="exact"/>
              <w:ind w:left="340" w:right="0" w:firstLine="0"/>
            </w:pPr>
            <w:r>
              <w:rPr>
                <w:rStyle w:val="CharStyle16"/>
              </w:rPr>
              <w:t>2.2</w:t>
            </w:r>
          </w:p>
        </w:tc>
        <w:tc>
          <w:tcPr>
            <w:shd w:val="clear" w:color="auto" w:fill="FFFFFF"/>
            <w:gridSpan w:val="5"/>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both"/>
              <w:spacing w:before="0" w:after="0" w:line="210" w:lineRule="exact"/>
              <w:ind w:left="0" w:right="0" w:firstLine="0"/>
            </w:pPr>
            <w:r>
              <w:rPr>
                <w:rStyle w:val="CharStyle16"/>
              </w:rPr>
              <w:t xml:space="preserve">Рынок </w:t>
            </w:r>
            <w:r>
              <w:rPr>
                <w:rStyle w:val="CharStyle16"/>
                <w:lang w:val="en-US"/>
              </w:rPr>
              <w:t>IT</w:t>
            </w:r>
          </w:p>
        </w:tc>
      </w:tr>
      <w:tr>
        <w:trPr>
          <w:trHeight w:val="7200" w:hRule="exact"/>
        </w:trPr>
        <w:tc>
          <w:tcPr>
            <w:shd w:val="clear" w:color="auto" w:fill="FFFFFF"/>
            <w:tcBorders>
              <w:left w:val="single" w:sz="4"/>
              <w:top w:val="single" w:sz="4"/>
              <w:bottom w:val="single" w:sz="4"/>
            </w:tcBorders>
            <w:vAlign w:val="top"/>
          </w:tcPr>
          <w:p>
            <w:pPr>
              <w:framePr w:w="15437" w:h="8611"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компаний на рынке. В регионе </w:t>
            </w:r>
            <w:r>
              <w:rPr>
                <w:rStyle w:val="CharStyle16"/>
                <w:lang w:val="en-US"/>
              </w:rPr>
              <w:t>IT</w:t>
            </w:r>
            <w:r>
              <w:rPr>
                <w:rStyle w:val="CharStyle16"/>
              </w:rPr>
              <w:t xml:space="preserve">-рынок представлен в основном продуктами и услугами, разработанными </w:t>
            </w:r>
            <w:r>
              <w:rPr>
                <w:rStyle w:val="CharStyle16"/>
                <w:lang w:val="en-US"/>
              </w:rPr>
              <w:t>IT</w:t>
            </w:r>
            <w:r>
              <w:rPr>
                <w:rStyle w:val="CharStyle16"/>
              </w:rPr>
              <w:t>-компаниями других субъектов Российской Федерации или за рубежом.</w:t>
            </w:r>
          </w:p>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По состоянию на 01.01.2021 в </w:t>
            </w:r>
            <w:r>
              <w:rPr>
                <w:rStyle w:val="CharStyle16"/>
                <w:lang w:val="en-US"/>
              </w:rPr>
              <w:t>IT</w:t>
            </w:r>
            <w:r>
              <w:rPr>
                <w:rStyle w:val="CharStyle16"/>
              </w:rPr>
              <w:t>-отрасли Кузбасса функционируют порядка 70 организаций. Доля хозяйствующих субъектов частной формы собственности 99%. Основной вид деятельности 40% организаций - разработка программного обеспечения (выборка сгенерирована на основе данных системы СПАРК).</w:t>
            </w:r>
          </w:p>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В Кузбассе удельный вес организаций сектора информационных и коммуникационных технологий в общем числе организаций незначителен, численность занятых в нем работников в общей численности занятого населения не превышает 1%. На протяжении последних лет доля сектора </w:t>
            </w:r>
            <w:r>
              <w:rPr>
                <w:rStyle w:val="CharStyle16"/>
                <w:lang w:val="en-US"/>
              </w:rPr>
              <w:t xml:space="preserve">IT </w:t>
            </w:r>
            <w:r>
              <w:rPr>
                <w:rStyle w:val="CharStyle16"/>
              </w:rPr>
              <w:t xml:space="preserve">в общем объеме инвестиций и объеме произведенных товаров, работ, услуг остаются незначительными. В связи с этим </w:t>
            </w:r>
            <w:r>
              <w:rPr>
                <w:rStyle w:val="CharStyle16"/>
                <w:lang w:val="en-US"/>
              </w:rPr>
              <w:t>IT</w:t>
            </w:r>
            <w:r>
              <w:rPr>
                <w:rStyle w:val="CharStyle16"/>
              </w:rPr>
              <w:t>-сектор Кузбасса как отдельная отрасль экономики не сформирована.</w:t>
            </w:r>
          </w:p>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 xml:space="preserve">В силу сложившейся экономической специфики региона развитие </w:t>
            </w:r>
            <w:r>
              <w:rPr>
                <w:rStyle w:val="CharStyle16"/>
                <w:lang w:val="en-US"/>
              </w:rPr>
              <w:t>IT</w:t>
            </w:r>
            <w:r>
              <w:rPr>
                <w:rStyle w:val="CharStyle16"/>
              </w:rPr>
              <w:t>-рынка Кузбасса характеризуется следующими особенностями: «лоскутная автоматизация» - наличие разнородных информационных ресурсов и систем исполнительных органов государственной власти Кемеровской области - Кузбасса, не обладающих единым управлением и возможностью оперативного информационного взаимодействия; уровень развития информационно-коммуникационной инфраструктуры не в полном объеме обеспечивает эффективное информационное взаимодействие населения, организаций и исполнительных органов государственной власти Кемеровской области - Кузбасса, отсутствует центр обработки данных;</w:t>
            </w:r>
          </w:p>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в исполнительных органах государственной власти Кемеровской области - Кузбасса и органах местного самоуправления затруднен процесс укомплектования </w:t>
            </w:r>
            <w:r>
              <w:rPr>
                <w:rStyle w:val="CharStyle16"/>
                <w:lang w:val="en-US"/>
              </w:rPr>
              <w:t>IT</w:t>
            </w:r>
            <w:r>
              <w:rPr>
                <w:rStyle w:val="CharStyle16"/>
              </w:rPr>
              <w:t>-специалистами, связанный с проблемами подготовки профессиональных кадров, с оттоком имеющихся специалистов и низкой престижностью системы госслужбы;</w:t>
            </w:r>
          </w:p>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преобразование </w:t>
            </w:r>
            <w:r>
              <w:rPr>
                <w:rStyle w:val="CharStyle16"/>
                <w:lang w:val="en-US"/>
              </w:rPr>
              <w:t>IT</w:t>
            </w:r>
            <w:r>
              <w:rPr>
                <w:rStyle w:val="CharStyle16"/>
              </w:rPr>
              <w:t xml:space="preserve">-инфраструктуры с целью реализации государственной экономической политики импортозамещения (переход на преимущественное использование российского программного обеспечения и отечественных </w:t>
            </w:r>
            <w:r>
              <w:rPr>
                <w:rStyle w:val="CharStyle16"/>
                <w:lang w:val="en-US"/>
              </w:rPr>
              <w:t>IT</w:t>
            </w:r>
            <w:r>
              <w:rPr>
                <w:rStyle w:val="CharStyle16"/>
              </w:rPr>
              <w:t>-продуктов; во всех органах государственной власти и органах местного самоуправления используются справочно-правовые системы и средства антивирусной защиты российского происхождения; в 2019 году произошел переход Администрации Правительства Кузбасса на отечественную систему электронного документооборота);</w:t>
            </w:r>
          </w:p>
          <w:p>
            <w:pPr>
              <w:pStyle w:val="Style14"/>
              <w:framePr w:w="15437" w:h="861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 xml:space="preserve">региональный рынок </w:t>
            </w:r>
            <w:r>
              <w:rPr>
                <w:rStyle w:val="CharStyle16"/>
                <w:lang w:val="en-US"/>
              </w:rPr>
              <w:t>IT</w:t>
            </w:r>
            <w:r>
              <w:rPr>
                <w:rStyle w:val="CharStyle16"/>
              </w:rPr>
              <w:t xml:space="preserve">-услуг подвержен значительному влиянию государственных вложений в обновление </w:t>
            </w:r>
            <w:r>
              <w:rPr>
                <w:rStyle w:val="CharStyle16"/>
                <w:lang w:val="en-US"/>
              </w:rPr>
              <w:t>IT</w:t>
            </w:r>
            <w:r>
              <w:rPr>
                <w:rStyle w:val="CharStyle16"/>
              </w:rPr>
              <w:t>-инфраструктуры региона для создания единого информационного пространства.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10</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Проблемы: дефицит квалифицированных кадров; ограниченные финансовые ресурсы для реализации проектов, направленных на внедрение новых цифровых решений, либо проектов по развитию</w:t>
            </w:r>
          </w:p>
        </w:tc>
      </w:tr>
      <w:tr>
        <w:trPr>
          <w:trHeight w:val="2496"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2.2.1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Внедрение и применение цифровых технологий и платформенных решений в сферах государственного управления и оказания государственных и муниципальных услуг</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 xml:space="preserve">Содействие в развитии </w:t>
            </w:r>
            <w:r>
              <w:rPr>
                <w:rStyle w:val="CharStyle16"/>
                <w:lang w:val="en-US"/>
              </w:rPr>
              <w:t>IT</w:t>
            </w:r>
            <w:r>
              <w:rPr>
                <w:rStyle w:val="CharStyle16"/>
              </w:rPr>
              <w:t>-рынка за счет внедрения и совершенствования сервисов и решений «Цифровой регион»</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- 33,9%; план:</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- 34%</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- 35,5%</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- 37%</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- 38,5%</w:t>
            </w:r>
          </w:p>
          <w:p>
            <w:pPr>
              <w:pStyle w:val="Style14"/>
              <w:numPr>
                <w:ilvl w:val="0"/>
                <w:numId w:val="1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- 40%</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280" w:firstLine="0"/>
            </w:pPr>
            <w:r>
              <w:rPr>
                <w:rStyle w:val="CharStyle16"/>
              </w:rPr>
              <w:t>2019 - 2025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цифрового развития и связи Кузбасса</w:t>
            </w:r>
          </w:p>
        </w:tc>
      </w:tr>
      <w:tr>
        <w:trPr>
          <w:trHeight w:val="2491"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2.2.2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Информирование и популяризация цифровых государственных и муниципальных услуг, функций и сервисов</w:t>
            </w: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 план:</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- 15%</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- 20%</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- 25%</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- 30%</w:t>
            </w:r>
          </w:p>
          <w:p>
            <w:pPr>
              <w:pStyle w:val="Style14"/>
              <w:numPr>
                <w:ilvl w:val="0"/>
                <w:numId w:val="1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- 40%</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280" w:firstLine="0"/>
            </w:pPr>
            <w:r>
              <w:rPr>
                <w:rStyle w:val="CharStyle16"/>
              </w:rPr>
              <w:t>2019 - 2025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цифрового развития и связи Кузбасса</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Сфера обращения твердых коммунальных отходов</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услуг по сбору и транспортированию твердых коммунальных отходов</w:t>
            </w:r>
          </w:p>
        </w:tc>
      </w:tr>
      <w:tr>
        <w:trPr>
          <w:trHeight w:val="2227" w:hRule="exact"/>
        </w:trPr>
        <w:tc>
          <w:tcPr>
            <w:shd w:val="clear" w:color="auto" w:fill="FFFFFF"/>
            <w:tcBorders>
              <w:left w:val="single" w:sz="4"/>
              <w:top w:val="single" w:sz="4"/>
              <w:bottom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Постановлением Коллегии Администрации Кемеровской области от 26.09.2016 № 367 утверждена территориальная схема обращения с отходами производства и потребления, в том числе с твердыми коммунальными отходами, Кемеровской области - Кузбасса (далее - территориальная схема). Территориальная схема разработана в целях организации и осуществления деятельности по сбору, транспортиро</w:t>
              <w:softHyphen/>
              <w:t>ванию, обработке, утилизации, обезвреживанию, захоронению отходов на территории Кемеровской области - Кузбасса. Территориальной схемой предусмотрено деление Кемеровской области - Кузбасса на две зоны деятельности региональных операторов по обращению с ТКО - Юг и Север. В настоящее время выбранные региональные операторы по обращению с ТКО работают в обеих зонах Кузбасса: с 01.07.2018 в зоне Юг ООО «Экологические технологии»; с 01.07.2019 в зоне Север ООО «Чистый город Кемерово».</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высокие требования к лицензированию отдельных видов деятельности; экологические ограничения; значительный размер</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11</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первоначального капитала для создания предприятия, предоставляющего услуги по сбору и транспортированию твердых коммунальных отходов. 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tc>
      </w:tr>
      <w:tr>
        <w:trPr>
          <w:trHeight w:val="3595"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3.1.1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конкурсного отбора региональных операто</w:t>
              <w:softHyphen/>
              <w:t>ров по обращению с твердыми коммунальными отходами в соответствии с пунктом 4 статьи 24.6 Федерального закона от 24.06.98 № 89-ФЗ «Об отходах производства и потребления» (один раз в 10 лет)</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рынка услуг по сбору и транспортированию твердых коммунальных отходов. Увеличение количества организаций частной формы собственности в сфере услуг по сбору и транспортированию твердых коммунальных отходов</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- 88%</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- 89%</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8" w:lineRule="exact"/>
              <w:ind w:left="0" w:right="320" w:firstLine="0"/>
            </w:pPr>
            <w:r>
              <w:rPr>
                <w:rStyle w:val="CharStyle16"/>
              </w:rPr>
              <w:t>2018 - 2028 годы</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жилищно</w:t>
              <w:softHyphen/>
              <w:t>коммунального и дорожного комплекса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Сфера финансовых рынков</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4.1</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10" w:lineRule="exact"/>
              <w:ind w:left="0" w:right="0" w:firstLine="0"/>
            </w:pPr>
            <w:r>
              <w:rPr>
                <w:rStyle w:val="CharStyle16"/>
              </w:rPr>
              <w:t>Рынок повышения финансовой грамотности</w:t>
            </w:r>
          </w:p>
        </w:tc>
      </w:tr>
      <w:tr>
        <w:trPr>
          <w:trHeight w:val="3331"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Финансовый рынок в настоящее время - один из наиболее развитых и динамично растущих секторов экономики и требует для всех участников определенного уровня знаний и грамотного поведения. Финансовая грамотность населения является фактором защиты от рисков, существующих на финансовом рынке.</w:t>
            </w:r>
          </w:p>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Работа по повышению финансовой грамотности населения в Кузбассе проводится на протяжении 15 лет: органами власти, федеральными службами, финансовыми институтами, Отделением по Кемеровской области Сибирского главного управления Центрального банка Российской Федерации, научно-образовательными учреждениями, институтами поддержки предпринимательства и средствами массовой информации. С 2010 года издается и бесплатно распространяется газета «Финансовый консультант».</w:t>
            </w:r>
          </w:p>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 2011 года ежегодно реализуется информационно-просветительский проект по повышению финансовой грамотности «Финансовый экспресс», который был реализован в 12 территориях Кемеровской области - Кузбасса (гг. Анжеро-Судженск, Междуреченск, Кемерово, Ленинск-Кузнецкий, Новокузнецк, Киселевск, Таштагол, Прокопьевск, Юрга, Белово, Осинники и Калтан, Гурьевск). В 2020 году к марафону «Финансового экспресса» присоединился Гурьевск. Мероприятие прошло 12.11.2020 в онлайн-формате под девизом «Гурьевск расширяет границы». К трансляции смогли подключиться жители всех муниципалитетов Кемеровской области - Кузбасса. Всего в онлайн</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597"/>
        <w:widowControl w:val="0"/>
        <w:keepNext w:val="0"/>
        <w:keepLines w:val="0"/>
        <w:shd w:val="clear" w:color="auto" w:fill="auto"/>
        <w:bidi w:val="0"/>
        <w:jc w:val="left"/>
        <w:spacing w:before="0" w:after="0" w:line="190" w:lineRule="exact"/>
        <w:ind w:left="20" w:right="0" w:firstLine="0"/>
      </w:pPr>
      <w:r>
        <w:rPr>
          <w:rStyle w:val="CharStyle17"/>
          <w:b/>
          <w:bCs/>
        </w:rPr>
        <w:t>12</w:t>
      </w:r>
    </w:p>
    <w:tbl>
      <w:tblPr>
        <w:tblOverlap w:val="never"/>
        <w:tblLayout w:type="fixed"/>
        <w:jc w:val="left"/>
      </w:tblPr>
      <w:tblGrid>
        <w:gridCol w:w="845"/>
        <w:gridCol w:w="3528"/>
        <w:gridCol w:w="3542"/>
        <w:gridCol w:w="2126"/>
        <w:gridCol w:w="1416"/>
        <w:gridCol w:w="3979"/>
      </w:tblGrid>
      <w:tr>
        <w:trPr>
          <w:trHeight w:val="230" w:hRule="exact"/>
        </w:trPr>
        <w:tc>
          <w:tcPr>
            <w:shd w:val="clear" w:color="auto" w:fill="FFFFFF"/>
            <w:tcBorders>
              <w:lef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c>
          <w:tcPr>
            <w:shd w:val="clear" w:color="auto" w:fill="FFFFFF"/>
            <w:tcBorders>
              <w:left w:val="single" w:sz="4"/>
              <w:righ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6</w:t>
            </w:r>
          </w:p>
        </w:tc>
      </w:tr>
      <w:tr>
        <w:trPr>
          <w:trHeight w:val="7622" w:hRule="exact"/>
        </w:trPr>
        <w:tc>
          <w:tcPr>
            <w:shd w:val="clear" w:color="auto" w:fill="FFFFFF"/>
            <w:tcBorders>
              <w:left w:val="single" w:sz="4"/>
              <w:top w:val="single" w:sz="4"/>
            </w:tcBorders>
            <w:vAlign w:val="top"/>
          </w:tcPr>
          <w:p>
            <w:pPr>
              <w:framePr w:w="15437" w:h="8794" w:wrap="none" w:vAnchor="page" w:hAnchor="page" w:x="4188" w:y="4063"/>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мероприятиях за один день приняли участие более 3500 человек.</w:t>
            </w:r>
          </w:p>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Ведется информационно-разъяснительная работа по вопросам развития финансового рынка, подготавливаются и распространяются информационные печатные материалы и видеоролики на различную актуальную тематику. На канале «СТС-Кузбасс» запущен цикл передач «Финансовый эксперт» с комментариями экспертов из различных сфер, работающих в области финансового образования населения.</w:t>
            </w:r>
          </w:p>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Проводится комплексная работа по формированию финансовой культуры учащихся школ Кемеровской области - Кузбасса. Внедряется курс «Основы финансовой грамотности» в учебных заведениях.</w:t>
            </w:r>
          </w:p>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Правительством Кемеровской области - Кузбасса 31.05.2019 на базе Кемеровского государственного университета создан Региональный центр финансовой грамотности. Задачи Регионального центра финансовой грамотности Кузбасса: обучать и консультировать население по основным вопросам финансовой грамотности, проводить просветительские мероприятия, поддерживать и развивать волонтерское движение.</w:t>
            </w:r>
          </w:p>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В 2020 году Администрацией Правительства Кузбасса совместно с Министерством цифрового развития и связи Кузбасса создана цифровая информационно-образовательная платформа финансовой грамотности. Благодаря новому информационному ресурсу любой кузбассовец сможет проверить и повысить свой уровень финансовой грамотности или выбрать и посетить интересующее его образовательное мероприятие. Цифровая платформа разработана в рамках нацпрограммы «Цифровая экономика Российской Федерации», а также в соответствии со Стратегией повышения финансовой грамотности в Российской Федерации на 2017-2023 годы, утвержденной распоряжением Правительства Российской Федерации от 25.09.2017 № 2039-р, и Программой повышения финансовой грамотности и снижения уровня закредитованности населения Кузбасса.</w:t>
            </w:r>
          </w:p>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Программа предусматривает целый комплекс мероприятий, нацелена на 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 Мероприятия в сфере финансовой грамотности ориентированы на все целевые группы населения.</w:t>
            </w:r>
          </w:p>
          <w:p>
            <w:pPr>
              <w:pStyle w:val="Style14"/>
              <w:framePr w:w="15437" w:h="8794" w:wrap="none" w:vAnchor="page" w:hAnchor="page" w:x="4188" w:y="4063"/>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Проблемы: недостаток доступных образовательных программ и образовательных материалов для всех слоев населения; недостаточный уровень финансовой грамотности населения, отставание процесса усвоения основ финансового рынка от развития самого рынка; неумение граждан пользоваться общедоступной системой информирования (средствами массовой информации) и консультирования по вопросам функционирования рынка финансовых услуг, в том числе ориентированных на решение социальных проблем; низкий уровень доверия граждан к инструментам, институтам и механизмам финансового рынка</w:t>
            </w:r>
          </w:p>
        </w:tc>
      </w:tr>
      <w:tr>
        <w:trPr>
          <w:trHeight w:val="850" w:hRule="exact"/>
        </w:trPr>
        <w:tc>
          <w:tcPr>
            <w:shd w:val="clear" w:color="auto" w:fill="FFFFFF"/>
            <w:tcBorders>
              <w:lef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4.1.1</w:t>
            </w:r>
          </w:p>
        </w:tc>
        <w:tc>
          <w:tcPr>
            <w:shd w:val="clear" w:color="auto" w:fill="FFFFFF"/>
            <w:tcBorders>
              <w:lef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Просвещение населения по вопросам функционирования финансовых инструментов и</w:t>
            </w:r>
          </w:p>
        </w:tc>
        <w:tc>
          <w:tcPr>
            <w:shd w:val="clear" w:color="auto" w:fill="FFFFFF"/>
            <w:tcBorders>
              <w:lef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финансовой грамотности и финансовой</w:t>
            </w:r>
          </w:p>
        </w:tc>
        <w:tc>
          <w:tcPr>
            <w:shd w:val="clear" w:color="auto" w:fill="FFFFFF"/>
            <w:tcBorders>
              <w:lef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Количество мероприятий по финансовой</w:t>
            </w:r>
          </w:p>
        </w:tc>
        <w:tc>
          <w:tcPr>
            <w:shd w:val="clear" w:color="auto" w:fill="FFFFFF"/>
            <w:tcBorders>
              <w:lef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right"/>
              <w:spacing w:before="0" w:after="0" w:line="274" w:lineRule="exact"/>
              <w:ind w:left="0" w:right="280" w:firstLine="0"/>
            </w:pPr>
            <w:r>
              <w:rPr>
                <w:lang w:val="ru-RU"/>
                <w:w w:val="100"/>
                <w:color w:val="000000"/>
                <w:position w:val="0"/>
              </w:rPr>
              <w:t>2018 - 2025 годы</w:t>
            </w:r>
          </w:p>
        </w:tc>
        <w:tc>
          <w:tcPr>
            <w:shd w:val="clear" w:color="auto" w:fill="FFFFFF"/>
            <w:tcBorders>
              <w:left w:val="single" w:sz="4"/>
              <w:right w:val="single" w:sz="4"/>
              <w:top w:val="single" w:sz="4"/>
              <w:bottom w:val="single" w:sz="4"/>
            </w:tcBorders>
            <w:vAlign w:val="top"/>
          </w:tcPr>
          <w:p>
            <w:pPr>
              <w:pStyle w:val="Style14"/>
              <w:framePr w:w="15437" w:h="8794" w:wrap="none" w:vAnchor="page" w:hAnchor="page" w:x="4188" w:y="4063"/>
              <w:widowControl w:val="0"/>
              <w:keepNext w:val="0"/>
              <w:keepLines w:val="0"/>
              <w:shd w:val="clear" w:color="auto" w:fill="auto"/>
              <w:bidi w:val="0"/>
              <w:jc w:val="both"/>
              <w:spacing w:before="0" w:after="0" w:line="274" w:lineRule="exact"/>
              <w:ind w:left="0" w:right="0" w:firstLine="0"/>
            </w:pPr>
            <w:r>
              <w:rPr>
                <w:lang w:val="ru-RU"/>
                <w:w w:val="100"/>
                <w:color w:val="000000"/>
                <w:position w:val="0"/>
              </w:rPr>
              <w:t>Управление по взаимодействию с организациями финансового рынка Администрации Правительства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597"/>
        <w:widowControl w:val="0"/>
        <w:keepNext w:val="0"/>
        <w:keepLines w:val="0"/>
        <w:shd w:val="clear" w:color="auto" w:fill="auto"/>
        <w:bidi w:val="0"/>
        <w:jc w:val="left"/>
        <w:spacing w:before="0" w:after="0" w:line="190" w:lineRule="exact"/>
        <w:ind w:left="20" w:right="0" w:firstLine="0"/>
      </w:pPr>
      <w:r>
        <w:rPr>
          <w:lang w:val="ru-RU"/>
          <w:w w:val="100"/>
          <w:color w:val="000000"/>
          <w:position w:val="0"/>
        </w:rPr>
        <w:t>13</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framePr w:w="15437" w:h="8866" w:wrap="none" w:vAnchor="page" w:hAnchor="page" w:x="4188" w:y="4096"/>
              <w:widowControl w:val="0"/>
              <w:rPr>
                <w:sz w:val="10"/>
                <w:szCs w:val="10"/>
              </w:rPr>
            </w:pP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10" w:lineRule="exact"/>
              <w:ind w:left="120" w:right="0" w:firstLine="0"/>
            </w:pPr>
            <w:r>
              <w:rPr>
                <w:rStyle w:val="CharStyle16"/>
              </w:rPr>
              <w:t>механизмов</w:t>
            </w:r>
          </w:p>
        </w:tc>
        <w:tc>
          <w:tcPr>
            <w:shd w:val="clear" w:color="auto" w:fill="FFFFFF"/>
            <w:vMerge w:val="restart"/>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10" w:lineRule="exact"/>
              <w:ind w:left="120" w:right="0" w:firstLine="0"/>
            </w:pPr>
            <w:r>
              <w:rPr>
                <w:rStyle w:val="CharStyle16"/>
              </w:rPr>
              <w:t>культуры населения</w:t>
            </w:r>
          </w:p>
        </w:tc>
        <w:tc>
          <w:tcPr>
            <w:shd w:val="clear" w:color="auto" w:fill="FFFFFF"/>
            <w:vMerge w:val="restart"/>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грамотности, в том числе для целевых групп населения Кузбасса (дошкольники, школьники, студенты, волонтеры, трудовые коллективы, предпринимате</w:t>
              <w:softHyphen/>
              <w:t>ли, старшее поколение), единиц: факт:</w:t>
            </w:r>
          </w:p>
          <w:p>
            <w:pPr>
              <w:pStyle w:val="Style14"/>
              <w:numPr>
                <w:ilvl w:val="0"/>
                <w:numId w:val="23"/>
              </w:numPr>
              <w:framePr w:w="15437" w:h="8866" w:wrap="none" w:vAnchor="page" w:hAnchor="page" w:x="4188" w:y="4096"/>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- 14</w:t>
            </w:r>
          </w:p>
          <w:p>
            <w:pPr>
              <w:pStyle w:val="Style14"/>
              <w:numPr>
                <w:ilvl w:val="0"/>
                <w:numId w:val="23"/>
              </w:numPr>
              <w:framePr w:w="15437" w:h="8866" w:wrap="none" w:vAnchor="page" w:hAnchor="page" w:x="4188" w:y="4096"/>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- 21</w:t>
            </w:r>
          </w:p>
          <w:p>
            <w:pPr>
              <w:pStyle w:val="Style14"/>
              <w:numPr>
                <w:ilvl w:val="0"/>
                <w:numId w:val="23"/>
              </w:numPr>
              <w:framePr w:w="15437" w:h="8866" w:wrap="none" w:vAnchor="page" w:hAnchor="page" w:x="4188" w:y="4096"/>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- 52,</w:t>
            </w:r>
          </w:p>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в том числе до</w:t>
              <w:softHyphen/>
              <w:t>школьники - 11, школьники - 3, студенты - 6, трудовые коллек</w:t>
              <w:softHyphen/>
              <w:t>тивы - 6, предпринимате</w:t>
              <w:softHyphen/>
              <w:t>ли - 10,</w:t>
            </w:r>
          </w:p>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старшее поколе</w:t>
              <w:softHyphen/>
              <w:t>ние - 6; план:</w:t>
            </w:r>
          </w:p>
          <w:p>
            <w:pPr>
              <w:pStyle w:val="Style14"/>
              <w:numPr>
                <w:ilvl w:val="0"/>
                <w:numId w:val="23"/>
              </w:numPr>
              <w:framePr w:w="15437" w:h="8866" w:wrap="none" w:vAnchor="page" w:hAnchor="page" w:x="4188" w:y="4096"/>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- 52,</w:t>
            </w:r>
          </w:p>
        </w:tc>
        <w:tc>
          <w:tcPr>
            <w:shd w:val="clear" w:color="auto" w:fill="FFFFFF"/>
            <w:tcBorders>
              <w:left w:val="single" w:sz="4"/>
              <w:top w:val="single" w:sz="4"/>
            </w:tcBorders>
            <w:vAlign w:val="top"/>
          </w:tcPr>
          <w:p>
            <w:pPr>
              <w:framePr w:w="15437" w:h="8866" w:wrap="none" w:vAnchor="page" w:hAnchor="page" w:x="4188" w:y="4096"/>
              <w:widowControl w:val="0"/>
              <w:rPr>
                <w:sz w:val="10"/>
                <w:szCs w:val="10"/>
              </w:rPr>
            </w:pPr>
          </w:p>
        </w:tc>
        <w:tc>
          <w:tcPr>
            <w:shd w:val="clear" w:color="auto" w:fill="FFFFFF"/>
            <w:vMerge w:val="restart"/>
            <w:tcBorders>
              <w:left w:val="single" w:sz="4"/>
              <w:righ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Кузбасса, Министерство образования Кузбасса, Министерство науки и высшего образования Кузбасса</w:t>
            </w:r>
          </w:p>
        </w:tc>
      </w:tr>
      <w:tr>
        <w:trPr>
          <w:trHeight w:val="1666" w:hRule="exact"/>
        </w:trPr>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4.1.2</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Формирование кадрового потенциала и реализация образовательных программ по повышению финансовой грамотности в образовательных организациях Кузбасса</w:t>
            </w:r>
          </w:p>
        </w:tc>
        <w:tc>
          <w:tcPr>
            <w:shd w:val="clear" w:color="auto" w:fill="FFFFFF"/>
            <w:vMerge/>
            <w:tcBorders>
              <w:left w:val="single" w:sz="4"/>
            </w:tcBorders>
            <w:vAlign w:val="top"/>
          </w:tcPr>
          <w:p>
            <w:pPr>
              <w:framePr w:w="15437" w:h="8866" w:wrap="none" w:vAnchor="page" w:hAnchor="page" w:x="4188" w:y="4096"/>
            </w:pPr>
          </w:p>
        </w:tc>
        <w:tc>
          <w:tcPr>
            <w:shd w:val="clear" w:color="auto" w:fill="FFFFFF"/>
            <w:vMerge/>
            <w:tcBorders>
              <w:left w:val="single" w:sz="4"/>
            </w:tcBorders>
            <w:vAlign w:val="top"/>
          </w:tcPr>
          <w:p>
            <w:pPr>
              <w:framePr w:w="15437" w:h="8866" w:wrap="none" w:vAnchor="page" w:hAnchor="page" w:x="4188" w:y="4096"/>
            </w:pP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vMerge/>
            <w:tcBorders>
              <w:left w:val="single" w:sz="4"/>
              <w:right w:val="single" w:sz="4"/>
            </w:tcBorders>
            <w:vAlign w:val="top"/>
          </w:tcPr>
          <w:p>
            <w:pPr>
              <w:framePr w:w="15437" w:h="8866" w:wrap="none" w:vAnchor="page" w:hAnchor="page" w:x="4188" w:y="4096"/>
            </w:pPr>
          </w:p>
        </w:tc>
      </w:tr>
      <w:tr>
        <w:trPr>
          <w:trHeight w:val="840" w:hRule="exact"/>
        </w:trPr>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4.1.3</w:t>
            </w: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Реализация информационно</w:t>
              <w:softHyphen/>
              <w:t>просветительского проекта «Финансовый экспресс»</w:t>
            </w:r>
          </w:p>
        </w:tc>
        <w:tc>
          <w:tcPr>
            <w:shd w:val="clear" w:color="auto" w:fill="FFFFFF"/>
            <w:vMerge/>
            <w:tcBorders>
              <w:left w:val="single" w:sz="4"/>
            </w:tcBorders>
            <w:vAlign w:val="top"/>
          </w:tcPr>
          <w:p>
            <w:pPr>
              <w:framePr w:w="15437" w:h="8866" w:wrap="none" w:vAnchor="page" w:hAnchor="page" w:x="4188" w:y="4096"/>
            </w:pPr>
          </w:p>
        </w:tc>
        <w:tc>
          <w:tcPr>
            <w:shd w:val="clear" w:color="auto" w:fill="FFFFFF"/>
            <w:vMerge/>
            <w:tcBorders>
              <w:left w:val="single" w:sz="4"/>
            </w:tcBorders>
            <w:vAlign w:val="top"/>
          </w:tcPr>
          <w:p>
            <w:pPr>
              <w:framePr w:w="15437" w:h="8866" w:wrap="none" w:vAnchor="page" w:hAnchor="page" w:x="4188" w:y="4096"/>
            </w:pPr>
          </w:p>
        </w:tc>
        <w:tc>
          <w:tcPr>
            <w:shd w:val="clear" w:color="auto" w:fill="FFFFFF"/>
            <w:tcBorders>
              <w:left w:val="single" w:sz="4"/>
              <w:top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vMerge/>
            <w:tcBorders>
              <w:left w:val="single" w:sz="4"/>
              <w:right w:val="single" w:sz="4"/>
            </w:tcBorders>
            <w:vAlign w:val="top"/>
          </w:tcPr>
          <w:p>
            <w:pPr>
              <w:framePr w:w="15437" w:h="8866" w:wrap="none" w:vAnchor="page" w:hAnchor="page" w:x="4188" w:y="4096"/>
            </w:pPr>
          </w:p>
        </w:tc>
      </w:tr>
      <w:tr>
        <w:trPr>
          <w:trHeight w:val="5784" w:hRule="exact"/>
        </w:trPr>
        <w:tc>
          <w:tcPr>
            <w:shd w:val="clear" w:color="auto" w:fill="FFFFFF"/>
            <w:tcBorders>
              <w:left w:val="single" w:sz="4"/>
              <w:top w:val="single" w:sz="4"/>
              <w:bottom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4.1.4</w:t>
            </w:r>
          </w:p>
        </w:tc>
        <w:tc>
          <w:tcPr>
            <w:shd w:val="clear" w:color="auto" w:fill="FFFFFF"/>
            <w:tcBorders>
              <w:left w:val="single" w:sz="4"/>
              <w:top w:val="single" w:sz="4"/>
              <w:bottom w:val="single" w:sz="4"/>
            </w:tcBorders>
            <w:vAlign w:val="top"/>
          </w:tcPr>
          <w:p>
            <w:pPr>
              <w:pStyle w:val="Style14"/>
              <w:framePr w:w="15437" w:h="8866" w:wrap="none" w:vAnchor="page" w:hAnchor="page" w:x="4188" w:y="4096"/>
              <w:widowControl w:val="0"/>
              <w:keepNext w:val="0"/>
              <w:keepLines w:val="0"/>
              <w:shd w:val="clear" w:color="auto" w:fill="auto"/>
              <w:bidi w:val="0"/>
              <w:jc w:val="left"/>
              <w:spacing w:before="0" w:after="0" w:line="274" w:lineRule="exact"/>
              <w:ind w:left="120" w:right="0" w:firstLine="0"/>
            </w:pPr>
            <w:r>
              <w:rPr>
                <w:rStyle w:val="CharStyle16"/>
              </w:rPr>
              <w:t>Реализация проекта «Школа волонтеров финансового просвещения»</w:t>
            </w:r>
          </w:p>
        </w:tc>
        <w:tc>
          <w:tcPr>
            <w:shd w:val="clear" w:color="auto" w:fill="FFFFFF"/>
            <w:vMerge/>
            <w:tcBorders>
              <w:left w:val="single" w:sz="4"/>
              <w:bottom w:val="single" w:sz="4"/>
            </w:tcBorders>
            <w:vAlign w:val="top"/>
          </w:tcPr>
          <w:p>
            <w:pPr>
              <w:framePr w:w="15437" w:h="8866" w:wrap="none" w:vAnchor="page" w:hAnchor="page" w:x="4188" w:y="4096"/>
            </w:pPr>
          </w:p>
        </w:tc>
        <w:tc>
          <w:tcPr>
            <w:shd w:val="clear" w:color="auto" w:fill="FFFFFF"/>
            <w:vMerge/>
            <w:tcBorders>
              <w:left w:val="single" w:sz="4"/>
              <w:bottom w:val="single" w:sz="4"/>
            </w:tcBorders>
            <w:vAlign w:val="top"/>
          </w:tcPr>
          <w:p>
            <w:pPr>
              <w:framePr w:w="15437" w:h="8866" w:wrap="none" w:vAnchor="page" w:hAnchor="page" w:x="4188" w:y="4096"/>
            </w:pPr>
          </w:p>
        </w:tc>
        <w:tc>
          <w:tcPr>
            <w:shd w:val="clear" w:color="auto" w:fill="FFFFFF"/>
            <w:tcBorders>
              <w:left w:val="single" w:sz="4"/>
              <w:top w:val="single" w:sz="4"/>
              <w:bottom w:val="single" w:sz="4"/>
            </w:tcBorders>
            <w:vAlign w:val="top"/>
          </w:tcPr>
          <w:p>
            <w:pPr>
              <w:pStyle w:val="Style14"/>
              <w:framePr w:w="15437" w:h="8866" w:wrap="none" w:vAnchor="page" w:hAnchor="page" w:x="4188" w:y="4096"/>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vMerge/>
            <w:tcBorders>
              <w:left w:val="single" w:sz="4"/>
              <w:right w:val="single" w:sz="4"/>
              <w:bottom w:val="single" w:sz="4"/>
            </w:tcBorders>
            <w:vAlign w:val="top"/>
          </w:tcPr>
          <w:p>
            <w:pPr>
              <w:framePr w:w="15437" w:h="8866" w:wrap="none" w:vAnchor="page" w:hAnchor="page" w:x="4188" w:y="4096"/>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290" w:hRule="exact"/>
        </w:trPr>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том числе до</w:t>
              <w:softHyphen/>
              <w:t>школьники - 11, школьники - 3, студенты - 6, трудовые коллек</w:t>
              <w:softHyphen/>
              <w:t>тивы - 6, предпринимате</w:t>
              <w:softHyphen/>
              <w:t>ли - 10,</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старшее поколе</w:t>
              <w:softHyphen/>
              <w:t>ние - 6;</w:t>
            </w:r>
          </w:p>
          <w:p>
            <w:pPr>
              <w:pStyle w:val="Style14"/>
              <w:numPr>
                <w:ilvl w:val="0"/>
                <w:numId w:val="25"/>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- 54,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6 мероприятий для каждой целевой группы;</w:t>
            </w:r>
          </w:p>
          <w:p>
            <w:pPr>
              <w:pStyle w:val="Style14"/>
              <w:numPr>
                <w:ilvl w:val="0"/>
                <w:numId w:val="25"/>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- 55,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6 мероприятий для каждой целевой группы;</w:t>
            </w:r>
          </w:p>
          <w:p>
            <w:pPr>
              <w:pStyle w:val="Style14"/>
              <w:numPr>
                <w:ilvl w:val="0"/>
                <w:numId w:val="25"/>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- 56,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6 мероприятий для каждой целевой группы;</w:t>
            </w:r>
          </w:p>
          <w:p>
            <w:pPr>
              <w:pStyle w:val="Style14"/>
              <w:numPr>
                <w:ilvl w:val="0"/>
                <w:numId w:val="25"/>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- 57,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6 мероприятий для каждой целевой группы</w:t>
            </w:r>
          </w:p>
        </w:tc>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875" w:wrap="none" w:vAnchor="page" w:hAnchor="page" w:x="4188" w:y="4232"/>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4.1.5</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Информирование граждан и</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Повышение</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Количество</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2018 -</w:t>
            </w:r>
          </w:p>
        </w:tc>
        <w:tc>
          <w:tcPr>
            <w:shd w:val="clear" w:color="auto" w:fill="FFFFFF"/>
            <w:tcBorders>
              <w:left w:val="single" w:sz="4"/>
              <w:righ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Управление по взаимодействию с</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7738" w:hRule="exact"/>
        </w:trPr>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субъектов малого и среднего предпринимательства по вопросам повышения финансовой грамотности</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информированности граждан и субъектов малого и среднего предпринимательства по вопросам финансовой грамотности</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сюжетов и</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публикаций,</w:t>
            </w:r>
          </w:p>
          <w:p>
            <w:pPr>
              <w:pStyle w:val="Style14"/>
              <w:framePr w:w="15437" w:h="8875"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направленных на</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повышение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финансовой</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грамотности</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печатных и</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электронных</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средствах</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массовой</w:t>
            </w:r>
          </w:p>
          <w:p>
            <w:pPr>
              <w:pStyle w:val="Style14"/>
              <w:framePr w:w="15437" w:h="8875"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информации, на</w:t>
            </w:r>
          </w:p>
          <w:p>
            <w:pPr>
              <w:pStyle w:val="Style14"/>
              <w:framePr w:w="15437" w:h="8875"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интернет-сайтах,</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теле- и</w:t>
            </w:r>
          </w:p>
          <w:p>
            <w:pPr>
              <w:pStyle w:val="Style14"/>
              <w:framePr w:w="15437" w:h="8875"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радиопрограммах,</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информационных досках и пр.), единиц: факт:</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- 300</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- 400</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- 468; план:</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- 500</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- 530</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- 570</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- 585</w:t>
            </w:r>
          </w:p>
          <w:p>
            <w:pPr>
              <w:pStyle w:val="Style14"/>
              <w:numPr>
                <w:ilvl w:val="0"/>
                <w:numId w:val="2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- 600</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2025 годы</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организациями финансового рынка Администрации Правительства Кузбасса</w:t>
            </w:r>
          </w:p>
        </w:tc>
      </w:tr>
      <w:tr>
        <w:trPr>
          <w:trHeight w:val="850" w:hRule="exact"/>
        </w:trPr>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4.1.6</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Проведение онлайн-уроков финансовой грамотности в школах Кузбасса</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Повышение финансовой грамотности школьников</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Доля школ, охва</w:t>
              <w:softHyphen/>
              <w:t>ченных онлайн- уроками финансо-</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260" w:right="0" w:firstLine="0"/>
            </w:pPr>
            <w:r>
              <w:rPr>
                <w:rStyle w:val="CharStyle16"/>
              </w:rPr>
              <w:t>2020 - 2025 годы</w:t>
            </w:r>
          </w:p>
        </w:tc>
        <w:tc>
          <w:tcPr>
            <w:shd w:val="clear" w:color="auto" w:fill="FFFFFF"/>
            <w:tcBorders>
              <w:left w:val="single" w:sz="4"/>
              <w:righ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Управление по взаимодействию с организациями финансового рынка Администрации Правительства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16</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3600"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вой грамотности, в общем количестве школ Кузбасса, процентов: факт:</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- 50; план:</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- 75</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- 80</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- 84</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- 89</w:t>
            </w:r>
          </w:p>
          <w:p>
            <w:pPr>
              <w:pStyle w:val="Style14"/>
              <w:numPr>
                <w:ilvl w:val="0"/>
                <w:numId w:val="2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Кузбасса, Министерство образования Кузбасса</w:t>
            </w: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Природные ресурсы</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добычи общераспространенных полезных ископаемых на участках недр местного значения</w:t>
            </w:r>
          </w:p>
        </w:tc>
      </w:tr>
      <w:tr>
        <w:trPr>
          <w:trHeight w:val="1666"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на территории Кемеровской области - Кузбасса действуют 104 лицензии на пользование недрами с целью добычи общераспространенных полезных ископаемых, в основном минерального сырья для строительных целей: кирпичных глин, строительного камня, песка, песчано-гравийных смесей. Владельцами являются организации частной формы собственности (100 организаций). Проблемы: 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материалов; низкий уровень использования существующего сырья местными производителями</w:t>
            </w:r>
          </w:p>
        </w:tc>
      </w:tr>
      <w:tr>
        <w:trPr>
          <w:trHeight w:val="194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5.1.1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Совершенствование нормативной правовой базы в части упрощения порядка лицензирования, сокращения сроков оформления документов и предоставления государственной услуги</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Недопущение снижения объемов добычи общераспространенных полезных ископаемых и количества организаций частной формы собственности</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8" w:lineRule="exact"/>
              <w:ind w:left="0" w:right="0" w:firstLine="0"/>
            </w:pPr>
            <w:r>
              <w:rPr>
                <w:rStyle w:val="CharStyle16"/>
              </w:rPr>
              <w:t>Министерство природных ресурсов и экологии Кузбасса</w:t>
            </w:r>
          </w:p>
        </w:tc>
      </w:tr>
      <w:tr>
        <w:trPr>
          <w:trHeight w:val="571"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5.1.2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опубликования на сайтах исполнительных органов</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60" w:line="210" w:lineRule="exact"/>
              <w:ind w:left="0" w:right="0" w:firstLine="0"/>
            </w:pPr>
            <w:r>
              <w:rPr>
                <w:rStyle w:val="CharStyle16"/>
              </w:rPr>
              <w:t>Повышение</w:t>
            </w:r>
          </w:p>
          <w:p>
            <w:pPr>
              <w:pStyle w:val="Style14"/>
              <w:framePr w:w="15437" w:h="8640" w:wrap="none" w:vAnchor="page" w:hAnchor="page" w:x="4188" w:y="4232"/>
              <w:widowControl w:val="0"/>
              <w:keepNext w:val="0"/>
              <w:keepLines w:val="0"/>
              <w:shd w:val="clear" w:color="auto" w:fill="auto"/>
              <w:bidi w:val="0"/>
              <w:jc w:val="both"/>
              <w:spacing w:before="60" w:after="0" w:line="210" w:lineRule="exact"/>
              <w:ind w:left="0" w:right="0" w:firstLine="0"/>
            </w:pPr>
            <w:r>
              <w:rPr>
                <w:rStyle w:val="CharStyle16"/>
              </w:rPr>
              <w:t>информированности</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83" w:lineRule="exact"/>
              <w:ind w:left="0" w:right="0" w:firstLine="0"/>
            </w:pPr>
            <w:r>
              <w:rPr>
                <w:rStyle w:val="CharStyle16"/>
              </w:rPr>
              <w:t>Министерство природных ресурсов и экологии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17</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3874"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государственной власти Кемеровской области - Кузбасса в информационно</w:t>
              <w:softHyphen/>
              <w:t xml:space="preserve">телекоммуникационной сети «Интернет» и на официальном сайте торгов </w:t>
            </w:r>
            <w:r>
              <w:rPr>
                <w:rStyle w:val="CharStyle16"/>
                <w:lang w:val="en-US"/>
              </w:rPr>
              <w:t xml:space="preserve">torgi.gov.ru </w:t>
            </w:r>
            <w:r>
              <w:rPr>
                <w:rStyle w:val="CharStyle16"/>
              </w:rPr>
              <w:t>информации о проведении аукционов на право пользования участками недр местного значения в электронной форме</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2025 год - 100%</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30" w:wrap="none" w:vAnchor="page" w:hAnchor="page" w:x="4188" w:y="4232"/>
              <w:widowControl w:val="0"/>
              <w:rPr>
                <w:sz w:val="10"/>
                <w:szCs w:val="10"/>
              </w:rPr>
            </w:pP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Электроэнергетика</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6.1</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10" w:lineRule="exact"/>
              <w:ind w:left="0" w:right="0" w:firstLine="0"/>
            </w:pPr>
            <w:r>
              <w:rPr>
                <w:rStyle w:val="CharStyle16"/>
              </w:rPr>
              <w:t>Рынок купли-продажи электрической энергии (мощности) на розничном рынке электрической энергии (мощности)</w:t>
            </w:r>
          </w:p>
        </w:tc>
      </w:tr>
      <w:tr>
        <w:trPr>
          <w:trHeight w:val="1939"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По состоянию на 01.01.2021 в Кемеровской области - Кузбассе осуществляла деятельность на розничном рынке электрической энергии (мощности) 21 энергосбытовая организация, в том числе 2 гарантирующих поставщика. Все указанные энергосбытовые организации Кемеровской области - Кузбасса относятся к хозяйствующим субъектам с частной формой собственности.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По итогам 2020 года электропотребление потребителями Кузбасса составило 31 293,3 млн кВт. ч, что на 1,4% ниже показателей 2019 года (31 752,9 млн кВт. ч).</w:t>
            </w:r>
          </w:p>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Проблема: низкая конкуренция на рынке, доминирование одного крупного предприятия</w:t>
            </w:r>
          </w:p>
        </w:tc>
      </w:tr>
      <w:tr>
        <w:trPr>
          <w:trHeight w:val="1954"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6.1.1</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Осуществление контроля в части соблюдения стандартов раскрытия информации энергосберегающими, энергосбытовыми организациями и гарантирующими</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Доступность потребителям информации о компаниях</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3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3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18</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поставщиками</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pStyle w:val="Style14"/>
              <w:numPr>
                <w:ilvl w:val="0"/>
                <w:numId w:val="3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30" w:wrap="none" w:vAnchor="page" w:hAnchor="page" w:x="4188" w:y="4232"/>
              <w:widowControl w:val="0"/>
              <w:rPr>
                <w:sz w:val="10"/>
                <w:szCs w:val="10"/>
              </w:rPr>
            </w:pPr>
          </w:p>
        </w:tc>
      </w:tr>
      <w:tr>
        <w:trPr>
          <w:trHeight w:val="1666"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6.1.2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Передача неэффективных энергосбытовых объектов частным операторам на основе концессионных соглашений</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купли- продажи электрической энергии (мощности) на розничном рынке электрической энергии (мощности)</w:t>
            </w: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4"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Департамент электроэнергетики Администрации Правительства Кузбасса, органы местного самоуправления (по согласованию)</w:t>
            </w:r>
          </w:p>
        </w:tc>
      </w:tr>
      <w:tr>
        <w:trPr>
          <w:trHeight w:val="562"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6.2</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rPr>
          <w:trHeight w:val="3048"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в Кемеровской области - Кузбассе осуществляли деятельность на розничном рынке электрической энергии (мощности) 4 производителя электрической энергии (мощности), к которым относятся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Электрическая энергия (мощность) на розничных рынках продается производителем электрической энергии (мощности) на розничном рынке по свободным нерегулируемым ценам. Все, кроме одного из указанных производителей электрической энергии (мощности) Кузбасса, относятся к хозяйствующим субъектам с частной формой собственности.</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Проблема: высокая стоимость энергоресурсов для потребителей</w:t>
            </w:r>
          </w:p>
        </w:tc>
      </w:tr>
      <w:tr>
        <w:trPr>
          <w:trHeight w:val="1387"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6.2.1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Поддержка инвестиционных проектов, направленных на внедрение новых современных технологий, в том числе энергосберегающих</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Создание условий для развития конкуренции на данном рынке; повышение</w:t>
            </w:r>
          </w:p>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конкурентоспособности и обеспечение устойчивого развития энергетической отрасли на базе новых современных технологий; внедрение энергосберегающих технологий</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3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8"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Департамент электроэнергетики Администрации Правительства Кузбасса, органы местного самоуправления (по согласованию)</w:t>
            </w:r>
          </w:p>
        </w:tc>
      </w:tr>
      <w:tr>
        <w:trPr>
          <w:trHeight w:val="1392"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6.2.2</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Приватизация организаций с государственным участием, осуществляющих производство электроэнергии</w:t>
            </w:r>
          </w:p>
        </w:tc>
        <w:tc>
          <w:tcPr>
            <w:shd w:val="clear" w:color="auto" w:fill="FFFFFF"/>
            <w:vMerge/>
            <w:tcBorders>
              <w:left w:val="single" w:sz="4"/>
              <w:bottom w:val="single" w:sz="4"/>
            </w:tcBorders>
            <w:vAlign w:val="top"/>
          </w:tcPr>
          <w:p>
            <w:pPr>
              <w:framePr w:w="15437" w:h="8630" w:wrap="none" w:vAnchor="page" w:hAnchor="page" w:x="4188" w:y="4232"/>
            </w:pPr>
          </w:p>
        </w:tc>
        <w:tc>
          <w:tcPr>
            <w:shd w:val="clear" w:color="auto" w:fill="FFFFFF"/>
            <w:vMerge/>
            <w:tcBorders>
              <w:left w:val="single" w:sz="4"/>
              <w:bottom w:val="single" w:sz="4"/>
            </w:tcBorders>
            <w:vAlign w:val="top"/>
          </w:tcPr>
          <w:p>
            <w:pPr>
              <w:framePr w:w="15437" w:h="8630" w:wrap="none" w:vAnchor="page" w:hAnchor="page" w:x="4188" w:y="4232"/>
            </w:pPr>
          </w:p>
        </w:tc>
        <w:tc>
          <w:tcPr>
            <w:shd w:val="clear" w:color="auto" w:fill="FFFFFF"/>
            <w:vMerge/>
            <w:tcBorders>
              <w:left w:val="single" w:sz="4"/>
              <w:bottom w:val="single" w:sz="4"/>
            </w:tcBorders>
            <w:vAlign w:val="top"/>
          </w:tcPr>
          <w:p>
            <w:pPr>
              <w:framePr w:w="15437" w:h="863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Комитет по управлению государственным имуществом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19</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Сфера транспорта</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оказания услуг по перевозке пассажиров автомобильным транспортом по межмуниципальным маршрутам регулярных перевозок</w:t>
            </w:r>
          </w:p>
        </w:tc>
      </w:tr>
      <w:tr>
        <w:trPr>
          <w:trHeight w:val="2770"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доля негосударственных перевозчиков на регулярных межмуниципальных автобусных маршрутах от общего количества перевозчиков на регулярных межмуниципальных автобусных маршрутах по сравнению с аналогичным периодом прошлого года снизилась с 59,5% до 55%. Снижение показателя объясняется тем, что в Кемеровской области - Кузбассе в целом сложилась устойчивая система транспортного обслуживания населения, при которой жители в полном объеме обеспечены транспортными услугами с предоставлением мер социальной поддержки на проезд. В этой ситуации индивидуальные предприниматели не только не рассматривают вопросы открытия новых маршрутов, но и отказываются от обслуживания уже существующих. Доля рейсов, осуществляемых негосударственными перевозчиками по регулярным межмуниципальным автобусным маршрутам, от общего количества рейсов по регулярным межмуниципальным автобусным маршрутам составила 22,4%. Проблема: недостаточное количество организаций частной формы собственности среди предприятий пассажирского автомобильного транспорта на межмуниципальных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rPr>
          <w:trHeight w:val="111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7.1.1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Ведение и поддержание в актуальном состоянии реестра межмуниципальных маршрутов регулярных перевозок</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- 26%</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- 26,2%</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- 22,4%; план:</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- 23%</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- 25%</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- 27%</w:t>
            </w:r>
          </w:p>
          <w:p>
            <w:pPr>
              <w:pStyle w:val="Style14"/>
              <w:numPr>
                <w:ilvl w:val="0"/>
                <w:numId w:val="39"/>
              </w:numPr>
              <w:framePr w:w="15437" w:h="864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- 29%</w:t>
            </w:r>
          </w:p>
          <w:p>
            <w:pPr>
              <w:pStyle w:val="Style14"/>
              <w:numPr>
                <w:ilvl w:val="0"/>
                <w:numId w:val="3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- 30%</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транспорта Кузбасса, органы местного самоуправления (по согласованию)</w:t>
            </w:r>
          </w:p>
        </w:tc>
      </w:tr>
      <w:tr>
        <w:trPr>
          <w:trHeight w:val="1656"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7.1.2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пассажиропотока и потребностей региона в корректировке существующей маршрутной сети и организации новых маршрутов</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транспорта Кузбасса, органы местного самоуправления (по согласованию)</w:t>
            </w: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7.2</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оказания услуг по перевозке пассажиров автомобильным транспортом по муниципальным маршрутам регулярных перевозок</w:t>
            </w:r>
          </w:p>
        </w:tc>
      </w:tr>
      <w:tr>
        <w:trPr>
          <w:trHeight w:val="1954" w:hRule="exact"/>
        </w:trPr>
        <w:tc>
          <w:tcPr>
            <w:shd w:val="clear" w:color="auto" w:fill="FFFFFF"/>
            <w:tcBorders>
              <w:left w:val="single" w:sz="4"/>
              <w:top w:val="single" w:sz="4"/>
              <w:bottom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01.01.2021 пассажирские автотранспортные предприятия Кемеровской области - Кузбасса включают в себя 30 предприятий, из которых 25 предприятий автомобильного транспорта и 5 городского электрического транспорта, а также порядка 270 индивидуальных предпринимателей. Муниципальные предприятия обслуживают 232 маршрута. Индивидуальные предприниматели обслуживают 194 маршрута. Автобусными сообщениями охвачены все города, рабочие поселки и 71,2% сельских населенных пунктов. Определение перевозчиков для оказания транспортных услуг по регулируемым тарифам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Кроме того, в области принят ряд нормативных правовых актов, регулирующих вопросы организации регулярных перевозок.</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20</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Проблема: 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 Дефицит квалифицированных кадров, их высокая текучесть, обусловленная интенсивными условиями труда и невысоким уровнем заработной платы</w:t>
            </w:r>
          </w:p>
        </w:tc>
      </w:tr>
      <w:tr>
        <w:trPr>
          <w:trHeight w:val="111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7.2.1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Ведение и поддержание в актуальном состоянии реестра муниципальных маршрутов регулярных перевозок</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- 18%</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- 18,8%</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- 19%; план:</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- 19,5%</w:t>
            </w:r>
          </w:p>
          <w:p>
            <w:pPr>
              <w:pStyle w:val="Style14"/>
              <w:numPr>
                <w:ilvl w:val="0"/>
                <w:numId w:val="41"/>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- 19,6%</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- 19,7%</w:t>
            </w:r>
          </w:p>
          <w:p>
            <w:pPr>
              <w:pStyle w:val="Style14"/>
              <w:numPr>
                <w:ilvl w:val="0"/>
                <w:numId w:val="4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- 19,8%</w:t>
            </w:r>
          </w:p>
          <w:p>
            <w:pPr>
              <w:pStyle w:val="Style14"/>
              <w:numPr>
                <w:ilvl w:val="0"/>
                <w:numId w:val="41"/>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- 20%</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vMerge w:val="restart"/>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транспорта Кузбасса, 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7.2.2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Мониторинг пассажиропотока и потребностей региона в корректировке существующей маршрутной сети, организации новых маршрутов, относящихся к компетенции Министерства транспорта Кузбасса</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right w:val="single" w:sz="4"/>
            </w:tcBorders>
            <w:vAlign w:val="top"/>
          </w:tcPr>
          <w:p>
            <w:pPr>
              <w:framePr w:w="15437" w:h="8630" w:wrap="none" w:vAnchor="page" w:hAnchor="page" w:x="4188" w:y="4232"/>
            </w:pPr>
          </w:p>
        </w:tc>
      </w:tr>
      <w:tr>
        <w:trPr>
          <w:trHeight w:val="4147"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7.2.3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открытых аукционов в электронной форме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с соблюдением установленных принципов открытости, прозрачности и создания равных условий для обеспечения конкуренции между участниками закупок</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right w:val="single" w:sz="4"/>
            </w:tcBorders>
            <w:vAlign w:val="top"/>
          </w:tcPr>
          <w:p>
            <w:pPr>
              <w:framePr w:w="15437" w:h="8630" w:wrap="none" w:vAnchor="page" w:hAnchor="page" w:x="4188" w:y="4232"/>
            </w:pPr>
          </w:p>
        </w:tc>
      </w:tr>
      <w:tr>
        <w:trPr>
          <w:trHeight w:val="298"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7.3</w:t>
            </w: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оказания услуг по перевозке пассажиров и багажа легковым такси на территории Кемеровской области -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21</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944"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 дня вступления в силу Федерального закона от 21.04.2011 № 69-ФЗ «О внесении изменений в отдельные законодательные акты Российской Федерации», предусматривающего осуществление таксомоторных перевозок юридическими лицами и индивидуальными предпринимателями при наличии разрешения на осуществление перевозок пассажиров и багажа легковым такси, Министерством транспорта Кузбасса на конец 2020 года выдано 24 360 разрешений, из них действующих - 2 998 разрешений. Количество действующих юридических лиц и индивидуальных предпринимателей, получивших разрешения на осуществление деятельности по перевозке пассажиров и багажа легковым такси,- 285. На 01.01.2021 доля организаций частной формы собственности на указанном рынке составляет 99,82%. Проблема: значительная доля нелегальных перевозчиков; низкое качество оказываемых услуг по перевозке пассажиров и багажа</w:t>
            </w:r>
          </w:p>
        </w:tc>
      </w:tr>
      <w:tr>
        <w:trPr>
          <w:trHeight w:val="4426"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7.3.1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Оптимизация сроков оказания государственной услуги по вы</w:t>
              <w:softHyphen/>
              <w:t>даче, переоформлению разре</w:t>
              <w:softHyphen/>
              <w:t>шения (дубликата разрешения) на осуществление деятельности по перевозке пассажиров и багажа легковым такси. Внесение соответствующих изменений в нормативные правовые акты, регламентирую</w:t>
              <w:softHyphen/>
              <w:t>щие оказание государственной услуги по выдаче, переоформлению разрешения на осуществление деятельности по перевозке пассажиров и багажа легковым такси</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 Развитие добросовестной конкуренции на данном рынке</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Факт:</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- 99,7%</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- 99,81%</w:t>
            </w:r>
          </w:p>
          <w:p>
            <w:pPr>
              <w:pStyle w:val="Style14"/>
              <w:numPr>
                <w:ilvl w:val="0"/>
                <w:numId w:val="43"/>
              </w:numPr>
              <w:framePr w:w="15437" w:h="8621" w:wrap="none" w:vAnchor="page" w:hAnchor="page" w:x="4188" w:y="4232"/>
              <w:tabs>
                <w:tab w:leader="none" w:pos="533" w:val="left"/>
              </w:tabs>
              <w:widowControl w:val="0"/>
              <w:keepNext w:val="0"/>
              <w:keepLines w:val="0"/>
              <w:shd w:val="clear" w:color="auto" w:fill="auto"/>
              <w:bidi w:val="0"/>
              <w:jc w:val="both"/>
              <w:spacing w:before="0" w:after="0" w:line="274" w:lineRule="exact"/>
              <w:ind w:left="0" w:right="0" w:firstLine="0"/>
            </w:pPr>
            <w:r>
              <w:rPr>
                <w:rStyle w:val="CharStyle16"/>
              </w:rPr>
              <w:t>год - 99,82%; план:</w:t>
            </w:r>
          </w:p>
          <w:p>
            <w:pPr>
              <w:pStyle w:val="Style14"/>
              <w:numPr>
                <w:ilvl w:val="0"/>
                <w:numId w:val="43"/>
              </w:numPr>
              <w:framePr w:w="15437" w:h="8621" w:wrap="none" w:vAnchor="page" w:hAnchor="page" w:x="4188" w:y="4232"/>
              <w:tabs>
                <w:tab w:leader="none" w:pos="533" w:val="left"/>
              </w:tabs>
              <w:widowControl w:val="0"/>
              <w:keepNext w:val="0"/>
              <w:keepLines w:val="0"/>
              <w:shd w:val="clear" w:color="auto" w:fill="auto"/>
              <w:bidi w:val="0"/>
              <w:jc w:val="both"/>
              <w:spacing w:before="0" w:after="0" w:line="274" w:lineRule="exact"/>
              <w:ind w:left="0" w:right="0" w:firstLine="0"/>
            </w:pPr>
            <w:r>
              <w:rPr>
                <w:rStyle w:val="CharStyle16"/>
              </w:rPr>
              <w:t>год - 99,82%</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- 99,82%</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- 99,82%</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- 99,82%</w:t>
            </w:r>
          </w:p>
          <w:p>
            <w:pPr>
              <w:pStyle w:val="Style14"/>
              <w:numPr>
                <w:ilvl w:val="0"/>
                <w:numId w:val="43"/>
              </w:numPr>
              <w:framePr w:w="15437" w:h="8621" w:wrap="none" w:vAnchor="page" w:hAnchor="page" w:x="4188" w:y="4232"/>
              <w:tabs>
                <w:tab w:leader="none" w:pos="547" w:val="left"/>
              </w:tabs>
              <w:widowControl w:val="0"/>
              <w:keepNext w:val="0"/>
              <w:keepLines w:val="0"/>
              <w:shd w:val="clear" w:color="auto" w:fill="auto"/>
              <w:bidi w:val="0"/>
              <w:jc w:val="both"/>
              <w:spacing w:before="0" w:after="0" w:line="274" w:lineRule="exact"/>
              <w:ind w:left="0" w:right="0" w:firstLine="0"/>
            </w:pPr>
            <w:r>
              <w:rPr>
                <w:rStyle w:val="CharStyle16"/>
              </w:rPr>
              <w:t>год - 99,82%</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8"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транспорта Кузбасса, органы местного самоуправления (по согласованию)</w:t>
            </w:r>
          </w:p>
        </w:tc>
      </w:tr>
      <w:tr>
        <w:trPr>
          <w:trHeight w:val="1666"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7.3.2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Ведение и поддержание в актуальном состоянии реестра выданных разрешений на осуществление деятельности по перевозке пассажиров и багажа легковым такси</w:t>
            </w: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транспорта Кузбасса, органы местного самоуправления (по согласованию)</w:t>
            </w:r>
          </w:p>
        </w:tc>
      </w:tr>
      <w:tr>
        <w:trPr>
          <w:trHeight w:val="298" w:hRule="exact"/>
        </w:trPr>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7.4</w:t>
            </w:r>
          </w:p>
        </w:tc>
        <w:tc>
          <w:tcPr>
            <w:shd w:val="clear" w:color="auto" w:fill="FFFFFF"/>
            <w:gridSpan w:val="5"/>
            <w:tcBorders>
              <w:left w:val="single" w:sz="4"/>
              <w:righ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оказания услуг по ремонту автотранспортных средств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22</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Кемеровской области - Кузбассе услуги по ремонту и техническому обслуживанию автотранспортных средств в 2020 году предоставляли 447 организаций, из них 446 - частной формы собственности.</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неравномерное распределение организаций по ремонту автотранспортных средств по муниципальным образованиям Кемеров</w:t>
              <w:softHyphen/>
              <w:t>ской области - Кузбасса; недостаточный уровень сервиса по ремонту автотранспортных средств; дефицит квалифицированных кадров</w:t>
            </w:r>
          </w:p>
        </w:tc>
      </w:tr>
      <w:tr>
        <w:trPr>
          <w:trHeight w:val="111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7.4.1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и анализ ситуации в сфере оказания услуг по ремонту автотранспортных средств</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по ремонту автотранспортных средств</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- 99,5%</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- 99,6%; план:</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- 99,7%</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- 99,7%</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- 99,7%</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- 99,7%</w:t>
            </w:r>
          </w:p>
          <w:p>
            <w:pPr>
              <w:pStyle w:val="Style14"/>
              <w:numPr>
                <w:ilvl w:val="0"/>
                <w:numId w:val="4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- 99,7%</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промышленности и торговли Кузбасса, органы местного самоуправления (по согласованию)</w:t>
            </w:r>
          </w:p>
        </w:tc>
      </w:tr>
      <w:tr>
        <w:trPr>
          <w:trHeight w:val="304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7.4.2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Осуществление сбора и обоб</w:t>
              <w:softHyphen/>
              <w:t>щения информации об органи</w:t>
              <w:softHyphen/>
              <w:t>зациях, осуществляющих ремонт автотранспортных средств частной формы собственности, принадлежащих органам мест</w:t>
              <w:softHyphen/>
              <w:t>ного самоуправления, муници</w:t>
              <w:softHyphen/>
              <w:t>пальным предприятиям и предприятиям автомобильного транспорта (за исключением спецавтотранспорта)</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промышленности и торговли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7.5</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межрегионального авиасообщения</w:t>
            </w:r>
          </w:p>
        </w:tc>
      </w:tr>
      <w:tr>
        <w:trPr>
          <w:trHeight w:val="2779"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2020 году, несмотря на пандемию коронавирусной инфекции, продолжалось развитие межрегиональной авиационной маршрутной сети. В летний период из аэропортов городов Кемерово и Новокузнецка были организованы авиарейсы в Симферополь, Сочи и Анапу. Из аэро</w:t>
              <w:softHyphen/>
              <w:t>порта города Кемерово выполняются рейсы в Новосибирск, Красноярск, Казань и Абакан, добавились авиарейсы в Екатеринбург, Иркутск и Санкт-Петербург. В аэропорту города Кемерово строится новый современный аэровокзальный комплекс, который позволит увеличить пропускную способность в два раза: с 200 до 460 пассажиров в час и обеспечит более качественное обслуживание пассажиров. Из аэропор</w:t>
              <w:softHyphen/>
              <w:t>та Новокузнецк выполняются рейсы в Новосибирск, Красноярск и Екатеринбург, Санкт-Петербург, добавился авиарейс в Иркутск, возобновлен авиарейс в Омск. Аэропорт города Новокузнецка был построен около 50 лет назад, аэровокзальный комплекс и приаэродром- ная инфраструктура, включающая в себя взлетно-посадочную полосу, требуют комплексной модернизации и строительства новых объектов, отвечающих современным требованиям. С целью привлечения туристов на горнолыжный комплекс Шерегеш, прежде всего из центральной части России, крупнейшие туроператоры страны совместно с авиакомпаниями организовали в зимний период дополнительные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23</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авиарейсы из Москвы и Санкт-Петербурга в Новокузнецк и обратно. Развитие межрегиональных авиаперевозок, в том числе из центральных регионов России, способствует повышению привлекательности горнолыжного комплекса Шерегеш и всего Кузбасса в целом. Проблемы: низкая конкуренция на рынке, высокая стоимость авиабилетов, следовательно, низкий спрос на авиаперевозки; рост аэропортовых сборов и тарифов; высокая степень износа основных фондов аэропортов</w:t>
            </w:r>
          </w:p>
        </w:tc>
      </w:tr>
      <w:tr>
        <w:trPr>
          <w:trHeight w:val="6634"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7.5.1</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Субсидирование согласно постановлению Правительства Российской Федерации от 25.12.2013 № 1242 «О предос</w:t>
              <w:softHyphen/>
              <w:t>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и постановлению Коллегии Администрации Кемеровской области от 18.01.2019 № 27 «Об утвержде</w:t>
              <w:softHyphen/>
              <w:t>нии Порядка предоставления субсидии в целях возмещения части затрат организациям воздушного транспорта, осуществляющим перевозку пассажиров по региональным маршрутам»</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Повышение доступности и качества услуг воздушного транспортного комплекса для населения Кемеровской области - Кузбасса</w:t>
            </w:r>
          </w:p>
        </w:tc>
        <w:tc>
          <w:tcPr>
            <w:shd w:val="clear" w:color="auto" w:fill="FFFFFF"/>
            <w:vMerge w:val="restart"/>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Пассажиропоток</w:t>
            </w:r>
          </w:p>
          <w:p>
            <w:pPr>
              <w:pStyle w:val="Style14"/>
              <w:framePr w:w="15437" w:h="8611"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межрегиональных</w:t>
            </w:r>
          </w:p>
          <w:p>
            <w:pPr>
              <w:pStyle w:val="Style14"/>
              <w:framePr w:w="15437" w:h="8611"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авиаперевозок</w:t>
            </w:r>
          </w:p>
          <w:p>
            <w:pPr>
              <w:pStyle w:val="Style14"/>
              <w:framePr w:w="15437" w:h="8611"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Кемеровской</w:t>
            </w:r>
          </w:p>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области -</w:t>
            </w:r>
          </w:p>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Кузбасса,</w:t>
            </w:r>
          </w:p>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тыс.чел.:</w:t>
            </w:r>
          </w:p>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- 38,5</w:t>
            </w:r>
          </w:p>
          <w:p>
            <w:pPr>
              <w:pStyle w:val="Style14"/>
              <w:numPr>
                <w:ilvl w:val="0"/>
                <w:numId w:val="47"/>
              </w:numPr>
              <w:framePr w:w="15437" w:h="8611"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- 60,9; план:</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- 75</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- 90</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- 110</w:t>
            </w:r>
          </w:p>
          <w:p>
            <w:pPr>
              <w:pStyle w:val="Style14"/>
              <w:numPr>
                <w:ilvl w:val="0"/>
                <w:numId w:val="47"/>
              </w:numPr>
              <w:framePr w:w="15437" w:h="861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- 120</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right"/>
              <w:spacing w:before="0" w:after="0" w:line="274" w:lineRule="exact"/>
              <w:ind w:left="0" w:right="280" w:firstLine="0"/>
            </w:pPr>
            <w:r>
              <w:rPr>
                <w:rStyle w:val="CharStyle16"/>
              </w:rPr>
              <w:t>2019 - 2025 годы</w:t>
            </w:r>
          </w:p>
        </w:tc>
        <w:tc>
          <w:tcPr>
            <w:shd w:val="clear" w:color="auto" w:fill="FFFFFF"/>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Министерство транспорта Кузбасса</w:t>
            </w:r>
          </w:p>
        </w:tc>
      </w:tr>
      <w:tr>
        <w:trPr>
          <w:trHeight w:val="576" w:hRule="exact"/>
        </w:trPr>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7.5.2</w:t>
            </w:r>
          </w:p>
        </w:tc>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Строительство и реконструкция аэропортов Кемерово и</w:t>
            </w:r>
          </w:p>
        </w:tc>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современной и эффективной транспортной</w:t>
            </w:r>
          </w:p>
        </w:tc>
        <w:tc>
          <w:tcPr>
            <w:shd w:val="clear" w:color="auto" w:fill="FFFFFF"/>
            <w:vMerge/>
            <w:tcBorders>
              <w:left w:val="single" w:sz="4"/>
              <w:bottom w:val="single" w:sz="4"/>
            </w:tcBorders>
            <w:vAlign w:val="top"/>
          </w:tcPr>
          <w:p>
            <w:pPr>
              <w:framePr w:w="15437" w:h="8611" w:wrap="none" w:vAnchor="page" w:hAnchor="page" w:x="4188" w:y="4232"/>
            </w:pPr>
          </w:p>
        </w:tc>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right"/>
              <w:spacing w:before="0" w:after="0" w:line="274" w:lineRule="exact"/>
              <w:ind w:left="0" w:right="280" w:firstLine="0"/>
            </w:pPr>
            <w:r>
              <w:rPr>
                <w:rStyle w:val="CharStyle16"/>
              </w:rPr>
              <w:t>2019 - 2025 годы</w:t>
            </w:r>
          </w:p>
        </w:tc>
        <w:tc>
          <w:tcPr>
            <w:shd w:val="clear" w:color="auto" w:fill="FFFFFF"/>
            <w:tcBorders>
              <w:left w:val="single" w:sz="4"/>
              <w:righ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Министерство транспорта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Спиченково (Новокузнецк)</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инфраструктуры</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Сфера образования</w:t>
            </w: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услуг детского отдыха и оздоровления</w:t>
            </w:r>
          </w:p>
        </w:tc>
      </w:tr>
      <w:tr>
        <w:trPr>
          <w:trHeight w:val="3874"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Ежегодно перед началом летней оздоровительной кампании уполномоченными органами местного самоуправления и Министерством образования Кузбасса осуществляется обновление реестра организаций отдыха детей и их оздоровления. Все оздоровительные организации области проходят проверку надзорными органами. На основании полученных заключений о состоянии объектов в части соблюдения санитарно-эпидемиологических требований, а также требований противопожарной и антитеррористической безопасности в 2020 году в реестр организаций отдыха детей и их оздоровления Кемеровской области - Кузбасса были включены сведения о загородных стационарных оздоровительных организациях 77 государственных юридических лиц и 1 8 частных юридических лиц.</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психолого</w:t>
              <w:softHyphen/>
              <w:t>педагогических, физкультурно-спортивных, медицинских и других специалистов, владеющих технологиями оздоровления и психолого</w:t>
              <w:softHyphen/>
              <w:t>педагогической поддержки детей во время пребывания на отдыхе, в связи с отсутствием профессиональных стандартов специалистов в сфере отдыха и оздоровления; частные организации, обеспечивающие отдых и оздоровление детей, подвержены регулярным проверкам со стороны надзорных органов, что делает непривлекательным данный рынок услуг;</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высокая себестоимость услуг в условиях снижения платежеспособности населения приводит к вынужденному снижению стоимости путевки, что делает рынок услуг детского отдыха и оздоровления менее рентабельным</w:t>
            </w:r>
          </w:p>
        </w:tc>
      </w:tr>
      <w:tr>
        <w:trPr>
          <w:trHeight w:val="221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конкурсных отборов на предоставление субсидии из бюджета Кемеровской области - Кузбасса на укрепление материально-технической базы организаций отдыха детей и их оздоровления</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- 12%</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- 15%</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- 17%; план:</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- 17,5%</w:t>
            </w:r>
          </w:p>
          <w:p>
            <w:pPr>
              <w:pStyle w:val="Style14"/>
              <w:numPr>
                <w:ilvl w:val="0"/>
                <w:numId w:val="49"/>
              </w:numPr>
              <w:framePr w:w="15437" w:h="864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- 18%</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- 18,5%</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- 19%</w:t>
            </w:r>
          </w:p>
          <w:p>
            <w:pPr>
              <w:pStyle w:val="Style14"/>
              <w:numPr>
                <w:ilvl w:val="0"/>
                <w:numId w:val="4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34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1402"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возмещения (компенсации) юридическим, а также физическим лицам за самостоятельно приобретенные путевки в организации,</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496"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обеспечивающие отдых и оздоровление детей в летний период, всех форм собственности уполномоченными органами местного самоуправления в рамках выделенного финансирования на текущий финансовый год</w:t>
            </w:r>
          </w:p>
        </w:tc>
        <w:tc>
          <w:tcPr>
            <w:shd w:val="clear" w:color="auto" w:fill="FFFFFF"/>
            <w:vMerge w:val="restart"/>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21" w:wrap="none" w:vAnchor="page" w:hAnchor="page" w:x="4188" w:y="4232"/>
              <w:widowControl w:val="0"/>
              <w:rPr>
                <w:sz w:val="10"/>
                <w:szCs w:val="10"/>
              </w:rPr>
            </w:pPr>
          </w:p>
        </w:tc>
      </w:tr>
      <w:tr>
        <w:trPr>
          <w:trHeight w:val="1666"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Включение в реестр организаций отдыха детей и их оздоровления Кемеровской области - Кузбасса оздоровительных организаций всех форм собственности</w:t>
            </w: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органы местного самоуправления (по согласованию)</w:t>
            </w:r>
          </w:p>
        </w:tc>
      </w:tr>
      <w:tr>
        <w:trPr>
          <w:trHeight w:val="2770"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организационно</w:t>
              <w:softHyphen/>
              <w:t>методической и информационно</w:t>
              <w:softHyphen/>
              <w:t>консультативной помощи организациям отдыха детей и их оздоровления всех форм собственности, в том числе по вопросам государственной поддержки субъектов малого и среднего бизнеса</w:t>
            </w: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1402" w:hRule="exact"/>
        </w:trPr>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8.1.5</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в рамках действующего законодательства участия организаций отдыха детей и их оздоровления всех форм собственности в</w:t>
            </w: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4" w:lineRule="exact"/>
              <w:ind w:left="0" w:right="30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26</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процедурах государственных (муниципальных) закупок</w:t>
            </w:r>
          </w:p>
        </w:tc>
        <w:tc>
          <w:tcPr>
            <w:shd w:val="clear" w:color="auto" w:fill="FFFFFF"/>
            <w:vMerge w:val="restart"/>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194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8.1.6</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Организация и проведение расширенных заседаний областной межведомственной комиссии по вопросам органи</w:t>
              <w:softHyphen/>
              <w:t>зации отдыха и оздоровления детей Кемеровской области - Кузбасса</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8.2</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услуг дополнительного образования детей</w:t>
            </w:r>
          </w:p>
        </w:tc>
      </w:tr>
      <w:tr>
        <w:trPr>
          <w:trHeight w:val="3595"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в Кемеровской области - Кузбассе действуют 303 организации дополнительного образования. В данных орга</w:t>
              <w:softHyphen/>
              <w:t>низациях занимается 75,9% детей в возрасте от 5 до 18 лет. Кроме того, занятия по дополнительным общеразвивающим программам про</w:t>
              <w:softHyphen/>
              <w:t>водятся в общеобразовательных организациях. В настоящее время ведется работа по составлению реестра негосударственных организа</w:t>
              <w:softHyphen/>
              <w:t>ций, осуществляющих образовательную деятельность по дополнительным общеобразовательным программам, Кемеровской области - Кузбасса. В целях обеспечения развития негосударственного сектора организаций, осуществляющих образовательную деятельность по дополнительным общеобразовательным программам, Законом Кемеровской области от 12.12.2016 № 87-ОЗ внесены изменения в статью 17 Закона Кемеровской области от 05.07.2013 № 86-ОЗ «Об образовании», согласно которым в том числе возможно осуществлять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порядке, установленном высшим исполнительным органом государственной власти Кемеровской области - Кузбасса, за счет средств областного бюджета.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 высокие требования к условиям реализации программ (СанПиН, помещения, кадры); высокая стоимость аренды помещений</w:t>
            </w:r>
          </w:p>
        </w:tc>
      </w:tr>
      <w:tr>
        <w:trPr>
          <w:trHeight w:val="111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8.2.1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общедоступного навигатора дополнительного образования детей Кузбасса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5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w:t>
            </w:r>
          </w:p>
          <w:p>
            <w:pPr>
              <w:pStyle w:val="Style14"/>
              <w:numPr>
                <w:ilvl w:val="0"/>
                <w:numId w:val="5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w:t>
            </w:r>
          </w:p>
          <w:p>
            <w:pPr>
              <w:pStyle w:val="Style14"/>
              <w:numPr>
                <w:ilvl w:val="0"/>
                <w:numId w:val="5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- 3,5%; план:</w:t>
            </w:r>
          </w:p>
          <w:p>
            <w:pPr>
              <w:pStyle w:val="Style14"/>
              <w:numPr>
                <w:ilvl w:val="0"/>
                <w:numId w:val="5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- 3,8%</w:t>
            </w:r>
          </w:p>
          <w:p>
            <w:pPr>
              <w:pStyle w:val="Style14"/>
              <w:numPr>
                <w:ilvl w:val="0"/>
                <w:numId w:val="5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850"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8.2.2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Внедрение и распространение системы персонифицированного финансирования</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40"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органы местного самоуправления</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27</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дополнительного образования детей</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120" w:line="210" w:lineRule="exact"/>
              <w:ind w:left="0" w:right="0" w:firstLine="0"/>
            </w:pPr>
            <w:r>
              <w:rPr>
                <w:rStyle w:val="CharStyle16"/>
              </w:rPr>
              <w:t>общеобразовательным</w:t>
            </w:r>
          </w:p>
          <w:p>
            <w:pPr>
              <w:pStyle w:val="Style14"/>
              <w:framePr w:w="15437" w:h="8630" w:wrap="none" w:vAnchor="page" w:hAnchor="page" w:x="4188" w:y="4232"/>
              <w:widowControl w:val="0"/>
              <w:keepNext w:val="0"/>
              <w:keepLines w:val="0"/>
              <w:shd w:val="clear" w:color="auto" w:fill="auto"/>
              <w:bidi w:val="0"/>
              <w:jc w:val="both"/>
              <w:spacing w:before="120" w:after="0" w:line="210" w:lineRule="exact"/>
              <w:ind w:left="0" w:right="0" w:firstLine="0"/>
            </w:pPr>
            <w:r>
              <w:rPr>
                <w:rStyle w:val="CharStyle16"/>
              </w:rPr>
              <w:t>программам</w:t>
            </w:r>
          </w:p>
        </w:tc>
        <w:tc>
          <w:tcPr>
            <w:shd w:val="clear" w:color="auto" w:fill="FFFFFF"/>
            <w:vMerge w:val="restart"/>
            <w:tcBorders>
              <w:left w:val="single" w:sz="4"/>
              <w:top w:val="single" w:sz="4"/>
            </w:tcBorders>
            <w:vAlign w:val="top"/>
          </w:tcPr>
          <w:p>
            <w:pPr>
              <w:pStyle w:val="Style14"/>
              <w:numPr>
                <w:ilvl w:val="0"/>
                <w:numId w:val="5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- 4,2%</w:t>
            </w:r>
          </w:p>
          <w:p>
            <w:pPr>
              <w:pStyle w:val="Style14"/>
              <w:numPr>
                <w:ilvl w:val="0"/>
                <w:numId w:val="5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- 4,8%</w:t>
            </w:r>
          </w:p>
          <w:p>
            <w:pPr>
              <w:pStyle w:val="Style14"/>
              <w:numPr>
                <w:ilvl w:val="0"/>
                <w:numId w:val="5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(по согласованию)</w:t>
            </w:r>
          </w:p>
        </w:tc>
      </w:tr>
      <w:tr>
        <w:trPr>
          <w:trHeight w:val="2496"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8.2.3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информационно</w:t>
              <w:softHyphen/>
              <w:t>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8.3</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услуг общего образования</w:t>
            </w:r>
          </w:p>
        </w:tc>
      </w:tr>
      <w:tr>
        <w:trPr>
          <w:trHeight w:val="3322"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01.01.2021 в Кузбассе функционируют 5 частных общеобразовательных организаций. Всего в частных общеобразовательных организациях обучается 829 учащихся. В целях обеспечения доступа негосударственных организаций к предоставлению услуг в социальной сфере и развития государственно-частного партнерства в социальной сфере в Кемеровской области - Кузбассе принято постановление Коллегии Администрации Кемеровской области от 13.12.2017 №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 низкая рентабельность частных образовательных организаций при высоком уровне первоначальных вложений в развитие бизнеса; высокая стоимость родительской платы в частных общеобразовательных организациях ограничивает доступ учащихся к их услугам</w:t>
            </w:r>
          </w:p>
        </w:tc>
      </w:tr>
      <w:tr>
        <w:trPr>
          <w:trHeight w:val="1675"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8.3.1</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числа частных общеобразовательных организаций, расположенных на территории Кемеровской области - Кузбасса, и численности обучающихся в</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Создание равных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5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- 0,2%</w:t>
            </w:r>
          </w:p>
          <w:p>
            <w:pPr>
              <w:pStyle w:val="Style14"/>
              <w:numPr>
                <w:ilvl w:val="0"/>
                <w:numId w:val="5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- 0,3%</w:t>
            </w:r>
          </w:p>
          <w:p>
            <w:pPr>
              <w:pStyle w:val="Style14"/>
              <w:numPr>
                <w:ilvl w:val="0"/>
                <w:numId w:val="5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- 0,3%, 5 частных организаций;</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8" w:lineRule="exact"/>
              <w:ind w:left="0" w:right="26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28</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69" w:lineRule="exact"/>
              <w:ind w:left="120" w:right="0" w:firstLine="0"/>
            </w:pPr>
            <w:r>
              <w:rPr>
                <w:rStyle w:val="CharStyle16"/>
              </w:rPr>
              <w:t>частных общеобразовательных организациях</w:t>
            </w:r>
          </w:p>
        </w:tc>
        <w:tc>
          <w:tcPr>
            <w:shd w:val="clear" w:color="auto" w:fill="FFFFFF"/>
            <w:vMerge w:val="restart"/>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план:</w:t>
            </w:r>
          </w:p>
          <w:p>
            <w:pPr>
              <w:pStyle w:val="Style14"/>
              <w:numPr>
                <w:ilvl w:val="0"/>
                <w:numId w:val="5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- 0,5%, но не менее</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7"/>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-0,6%, но не менее</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- 0,8%, но не менее</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7"/>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- 0,9%, но не менее</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 но не менее</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tc>
        <w:tc>
          <w:tcPr>
            <w:shd w:val="clear" w:color="auto" w:fill="FFFFFF"/>
            <w:vMerge w:val="restart"/>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30" w:wrap="none" w:vAnchor="page" w:hAnchor="page" w:x="4188" w:y="4232"/>
              <w:widowControl w:val="0"/>
              <w:rPr>
                <w:sz w:val="10"/>
                <w:szCs w:val="10"/>
              </w:rPr>
            </w:pPr>
          </w:p>
        </w:tc>
      </w:tr>
      <w:tr>
        <w:trPr>
          <w:trHeight w:val="4426"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8.3.2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Предоставление субсидии некоммерческим организациям, не являющимся государствен</w:t>
              <w:softHyphen/>
              <w:t>ными (муниципальными) организациями Кемеровской области - Кузбасса, для финансового обеспечения получения начального общего, основного общего, среднего общего образования по основным общеобразовательным программам в общеобразовательных организациях на недискриминационных условиях</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8.3.3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консультационной и информационной поддержки социально ориентированным некоммерческим организациям, оказывающим населению услуги в сфере общего образования</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образования Кузбасса</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8.4</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услуг среднего профессионального образования</w:t>
            </w:r>
          </w:p>
        </w:tc>
      </w:tr>
      <w:tr>
        <w:trPr>
          <w:trHeight w:val="1123"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На 01.01.2021 в Кемеровской области - Кузбассе действует 2 частные профессиональные образовательные организации, реализующие образовательные программы среднего профессионального образования: ЧОУПО «Кемеровский кооперативный техникум»,</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АНОПО «Колледж предпринимательских и цифровых технологий».</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низкая рентабельность частных образовательных организаций при высоком уровне первоначальных вложений в развитие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6"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29</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бизнеса; лицензирование и аккредитация образовательных программ; дефицит помещений, соответствующих современным санитарным и противопожарным требованиям к организации образовательной деятельности; наличие признаков кадрового дефицита</w:t>
            </w:r>
          </w:p>
        </w:tc>
      </w:tr>
      <w:tr>
        <w:trPr>
          <w:trHeight w:val="4704"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8.4.1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Опубликование на официальном сайте Министерства образования Кузбасса информации о проведении конкурса по распределению контрольных цифр приема на обучение за счет бюджетных ассигнований областного бюджета между организациями, осуществляющими образовательную деятельность по образовательным программам среднего профессионального образования</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Создание условий для развития конкуренции на рынке услуг среднего профессионального образования. Развитие частных организаций, осуществляющих образовательную деятельность</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- 1,1%</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- 1,2%</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- 2,44%, 1 частная организация; план:</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- 2,3%, но не менее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- 2,4%, но не менее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- 2,7%, но не менее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- 4,5%, но не менее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59"/>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- 7,5%, но не менее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4" w:lineRule="exact"/>
              <w:ind w:left="0" w:right="30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образования Кузбасса,</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1939"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8.4.2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консультационной и информационной поддержки социально ориентированным некоммерческим организациям, оказывающим населению услуги в социальной сфере</w:t>
            </w: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tc>
      </w:tr>
      <w:tr>
        <w:trPr>
          <w:trHeight w:val="1128" w:hRule="exact"/>
        </w:trPr>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8.4.3</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реализации мер по предоставлению населению услуг в социальной сфере социально ориентированными</w:t>
            </w: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8" w:lineRule="exact"/>
              <w:ind w:left="0" w:right="30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30</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88"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некоммерческими организациями</w:t>
            </w:r>
          </w:p>
        </w:tc>
        <w:tc>
          <w:tcPr>
            <w:shd w:val="clear" w:color="auto" w:fill="FFFFFF"/>
            <w:vMerge w:val="restart"/>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21" w:wrap="none" w:vAnchor="page" w:hAnchor="page" w:x="4188" w:y="4232"/>
              <w:widowControl w:val="0"/>
              <w:rPr>
                <w:sz w:val="10"/>
                <w:szCs w:val="10"/>
              </w:rPr>
            </w:pPr>
          </w:p>
        </w:tc>
      </w:tr>
      <w:tr>
        <w:trPr>
          <w:trHeight w:val="1939"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8.4.4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Предоставление субсидии социально ориентированным некоммерческим организациям в целях финансового обеспече</w:t>
              <w:softHyphen/>
              <w:t>ния (возмещения) затрат в связи с предоставлением населению услуг в социальной сфере</w:t>
            </w:r>
          </w:p>
        </w:tc>
        <w:tc>
          <w:tcPr>
            <w:shd w:val="clear" w:color="auto" w:fill="FFFFFF"/>
            <w:vMerge/>
            <w:tcBorders>
              <w:left w:val="single" w:sz="4"/>
            </w:tcBorders>
            <w:vAlign w:val="top"/>
          </w:tcPr>
          <w:p>
            <w:pPr>
              <w:framePr w:w="15437" w:h="8621" w:wrap="none" w:vAnchor="page" w:hAnchor="page" w:x="4188" w:y="4232"/>
            </w:pPr>
          </w:p>
        </w:tc>
        <w:tc>
          <w:tcPr>
            <w:shd w:val="clear" w:color="auto" w:fill="FFFFFF"/>
            <w:vMerge/>
            <w:tcBorders>
              <w:left w:val="single" w:sz="4"/>
            </w:tcBorders>
            <w:vAlign w:val="top"/>
          </w:tcPr>
          <w:p>
            <w:pPr>
              <w:framePr w:w="15437" w:h="8621" w:wrap="none" w:vAnchor="page" w:hAnchor="page" w:x="4188" w:y="4232"/>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tc>
      </w:tr>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8.5</w:t>
            </w: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услуг дошкольного образования</w:t>
            </w:r>
          </w:p>
        </w:tc>
      </w:tr>
      <w:tr>
        <w:trPr>
          <w:trHeight w:val="5818" w:hRule="exact"/>
        </w:trPr>
        <w:tc>
          <w:tcPr>
            <w:shd w:val="clear" w:color="auto" w:fill="FFFFFF"/>
            <w:tcBorders>
              <w:left w:val="single" w:sz="4"/>
              <w:top w:val="single" w:sz="4"/>
              <w:bottom w:val="single" w:sz="4"/>
            </w:tcBorders>
            <w:vAlign w:val="top"/>
          </w:tcPr>
          <w:p>
            <w:pPr>
              <w:framePr w:w="15437" w:h="8621"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в базе региональной системы учета детей, подлежащих обучению по образовательным программам дошкольного образования, в Кемеровской области - Кузбассе функционируют 118 частных организаций и индивидуальных предпринима</w:t>
              <w:softHyphen/>
              <w:t>телей, реализующих основную образовательную программу дошкольного образования и (или) оказывающих услуги по присмотру и уходу за детьми (10,4% от общего количества). Данные организации посещают почти 5 тыс. детей дошкольного возраста (3,34% от общего числа воспитанников). На 01.01.2021 имеют лицензию на осуществление образовательной деятельности только 7 частных организаций, реализу</w:t>
              <w:softHyphen/>
              <w:t>ющих основную образовательную программу дошкольного образования (1,3% от общего количества). Данные организации посещают 868 детей дошкольного возраста (0,6% от общего числа воспитанников). С 2017 года на сайте Министерства образования Кузбасса действует информационная страница для индивидуальных предпринимателей, оказывающих услуги для детей дошкольного возраста.</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целях обеспечения доступа негосударственных организаций к предоставлению услуг в социальной сфере и развития государственно</w:t>
              <w:softHyphen/>
              <w:t>частного партнерства в социальной сфере в Кемеровской области - Кузбассе принято постановление Коллегии Администрации Кемеровской области от 13.12.2017 № 641 «Об утверждении Порядка предоставления субсидий некоммерческим организациям, не являющимся государственными учреждениями Кемеровской области,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основании указанного нормативного правового акта за счет средств областного бюджета в 2020 году некоммерческим организациям направлено 41,04 млн рублей на реализацию основных образовательных программ дошкольного образования и 52,6 млн рублей на реализацию основных образовательных программ начального общего, основного общего и среднего общего образования. Кроме того, в муниципальных образованиях Кемеровской области - Кузбасса социально ориентированным некоммерческим организациям в аренду предоставляется имущество на льготных условиях или в безвозмездное пользование на конкурсной основе. Однако основной проблемой развития частных форм собственности в образовании является низкая рентабельность частных образовательных организаций при высоком уровне первоначальных вложений в развитие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31</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944" w:hRule="exact"/>
        </w:trPr>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бизнеса. Мониторинг численности частных дошкольных образовательных организаций, центров по присмотру и уходу, расположенных в Кемеровской области - Кузбассе, и численности детей, посещающих данные организации, ведется Министерством образования Кузбасса ежеквартально.</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необходимость соблюдения требований к помещениям, соответствующим современным санитарным и противопожарным требованиям к организации дошкольной образовательной деятельности, а также высокая стоимость их аренды или покупки; низкая рента</w:t>
              <w:softHyphen/>
              <w:t>бельность частных дошкольных образовательных организаций при высоком уровне первоначальных вложений в развитие бизнеса; высокая стоимость родительской платы в частных дошкольных общеобразовательных организациях ограничивает доступ учащихся к их услугам</w:t>
            </w:r>
          </w:p>
        </w:tc>
      </w:tr>
      <w:tr>
        <w:trPr>
          <w:trHeight w:val="1939"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8.5.1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дошкольного образования</w:t>
            </w:r>
          </w:p>
        </w:tc>
        <w:tc>
          <w:tcPr>
            <w:shd w:val="clear" w:color="auto" w:fill="FFFFFF"/>
            <w:vMerge w:val="restart"/>
            <w:tcBorders>
              <w:left w:val="single" w:sz="4"/>
              <w:top w:val="single" w:sz="4"/>
            </w:tcBorders>
            <w:vAlign w:val="top"/>
          </w:tcPr>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- 0,7%</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- 0,71%</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- 0,6%, 7 частных организаций; план:</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- 0,6%,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- 0,7%,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61"/>
              </w:numPr>
              <w:framePr w:w="15437" w:h="8875"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- 0,9%,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- 1,2%, но не менее</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p>
            <w:pPr>
              <w:pStyle w:val="Style14"/>
              <w:numPr>
                <w:ilvl w:val="0"/>
                <w:numId w:val="61"/>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- 1,6%, но не менее</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right"/>
              <w:spacing w:before="0" w:after="0" w:line="278" w:lineRule="exact"/>
              <w:ind w:left="0" w:right="30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образования Кузбасса</w:t>
            </w:r>
          </w:p>
        </w:tc>
      </w:tr>
      <w:tr>
        <w:trPr>
          <w:trHeight w:val="111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8.5.2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Выявление и пресечение деятельности «нелегального сектора» услуг в сфере дошкольного образования</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дошкольного образования</w:t>
            </w:r>
          </w:p>
        </w:tc>
        <w:tc>
          <w:tcPr>
            <w:shd w:val="clear" w:color="auto" w:fill="FFFFFF"/>
            <w:vMerge/>
            <w:tcBorders>
              <w:left w:val="single" w:sz="4"/>
            </w:tcBorders>
            <w:vAlign w:val="top"/>
          </w:tcPr>
          <w:p>
            <w:pPr>
              <w:framePr w:w="15437" w:h="8875" w:wrap="none" w:vAnchor="page" w:hAnchor="page" w:x="4188" w:y="4232"/>
            </w:pP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right"/>
              <w:spacing w:before="0" w:after="0" w:line="278" w:lineRule="exact"/>
              <w:ind w:left="0" w:right="30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образования Кузбасса</w:t>
            </w:r>
          </w:p>
        </w:tc>
      </w:tr>
      <w:tr>
        <w:trPr>
          <w:trHeight w:val="3586" w:hRule="exact"/>
        </w:trPr>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8.5.3</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образовательной деятельности</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both"/>
              <w:spacing w:before="0" w:after="0" w:line="278" w:lineRule="exact"/>
              <w:ind w:left="0" w:right="0" w:firstLine="0"/>
            </w:pPr>
            <w:r>
              <w:rPr>
                <w:rStyle w:val="CharStyle16"/>
              </w:rPr>
              <w:t>Развитие сектора частных дошкольных (в том числе образовательных) организаций</w:t>
            </w:r>
          </w:p>
        </w:tc>
        <w:tc>
          <w:tcPr>
            <w:shd w:val="clear" w:color="auto" w:fill="FFFFFF"/>
            <w:vMerge/>
            <w:tcBorders>
              <w:left w:val="single" w:sz="4"/>
              <w:bottom w:val="single" w:sz="4"/>
            </w:tcBorders>
            <w:vAlign w:val="top"/>
          </w:tcPr>
          <w:p>
            <w:pPr>
              <w:framePr w:w="15437" w:h="8875" w:wrap="none" w:vAnchor="page" w:hAnchor="page" w:x="4188" w:y="4232"/>
            </w:pP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right"/>
              <w:spacing w:before="0" w:after="0" w:line="278" w:lineRule="exact"/>
              <w:ind w:left="0" w:right="30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образования Кузбасса,</w:t>
            </w:r>
          </w:p>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32</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1 частной организации</w:t>
            </w:r>
          </w:p>
        </w:tc>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64" w:wrap="none" w:vAnchor="page" w:hAnchor="page" w:x="4188" w:y="4232"/>
              <w:widowControl w:val="0"/>
              <w:rPr>
                <w:sz w:val="10"/>
                <w:szCs w:val="10"/>
              </w:rPr>
            </w:pPr>
          </w:p>
        </w:tc>
      </w:tr>
      <w:tr>
        <w:trPr>
          <w:trHeight w:val="288" w:hRule="exact"/>
        </w:trPr>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w:t>
            </w:r>
          </w:p>
        </w:tc>
        <w:tc>
          <w:tcPr>
            <w:shd w:val="clear" w:color="auto" w:fill="FFFFFF"/>
            <w:gridSpan w:val="5"/>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Сфера здравоохранения</w:t>
            </w:r>
          </w:p>
        </w:tc>
      </w:tr>
      <w:tr>
        <w:trPr>
          <w:trHeight w:val="288" w:hRule="exact"/>
        </w:trPr>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9.1</w:t>
            </w:r>
          </w:p>
        </w:tc>
        <w:tc>
          <w:tcPr>
            <w:shd w:val="clear" w:color="auto" w:fill="FFFFFF"/>
            <w:gridSpan w:val="5"/>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медицинских услуг</w:t>
            </w:r>
          </w:p>
        </w:tc>
      </w:tr>
      <w:tr>
        <w:trPr>
          <w:trHeight w:val="2232" w:hRule="exact"/>
        </w:trPr>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01.01.2021 в Кемеровской области - Кузбассе действуют 689 медицинских учреждений частной формы собственности (76,1% от общего количества медицинских учреждений Кемеровской области - Кузбасса), в том числе 104 негосударственные (немуниципальные) медицинские организации, участвующие в реализации территориальной программы ОМС (выше уровня 2019 года на 13,1%). Доля затрат на медицинскую помощь по ОМС, оказанную негосударственными (немуниципальными) медицинскими организациями в 2020 году, в общих расходах на выполнение территориальной программы ОМС составила 5,6% (в 2019 году составляла 6,5%).</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лицензирование и регистрация медицинской деятельности в соответствии с федеральным законодательством;</w:t>
            </w:r>
          </w:p>
          <w:p>
            <w:pPr>
              <w:pStyle w:val="Style14"/>
              <w:framePr w:w="15437" w:h="8664"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высокий уровень первоначальных вложений в развитие бизнеса (большая стоимость лечебного, диагностического, стерилизационного</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оборудования и т.д.); отсутствие свободных помещений или высокая арендная плата; дефицит квалифицированных кадров</w:t>
            </w:r>
          </w:p>
        </w:tc>
      </w:tr>
      <w:tr>
        <w:trPr>
          <w:trHeight w:val="1114" w:hRule="exact"/>
        </w:trPr>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9.1.1</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Выявление наличия административных барьеров развития конкурентной среды на рынке медицинских услуг</w:t>
            </w:r>
          </w:p>
        </w:tc>
        <w:tc>
          <w:tcPr>
            <w:shd w:val="clear" w:color="auto" w:fill="FFFFFF"/>
            <w:vMerge w:val="restart"/>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медицинских услуг</w:t>
            </w:r>
          </w:p>
        </w:tc>
        <w:tc>
          <w:tcPr>
            <w:shd w:val="clear" w:color="auto" w:fill="FFFFFF"/>
            <w:vMerge w:val="restart"/>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Доля</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медицинских</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организаций</w:t>
            </w:r>
          </w:p>
          <w:p>
            <w:pPr>
              <w:pStyle w:val="Style14"/>
              <w:framePr w:w="15437" w:h="8664"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частной системы</w:t>
            </w:r>
          </w:p>
          <w:p>
            <w:pPr>
              <w:pStyle w:val="Style14"/>
              <w:framePr w:w="15437" w:h="8664"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здравоохранения,</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участвующих в</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реализации</w:t>
            </w:r>
          </w:p>
          <w:p>
            <w:pPr>
              <w:pStyle w:val="Style14"/>
              <w:framePr w:w="15437" w:h="8664"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территориальных</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программ</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обязательного</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медицинского</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страхования:</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63"/>
              </w:numPr>
              <w:framePr w:w="15437" w:h="8664"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- 6,3%</w:t>
            </w:r>
          </w:p>
          <w:p>
            <w:pPr>
              <w:pStyle w:val="Style14"/>
              <w:numPr>
                <w:ilvl w:val="0"/>
                <w:numId w:val="63"/>
              </w:numPr>
              <w:framePr w:w="15437" w:h="8664"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- 6,5%</w:t>
            </w:r>
          </w:p>
          <w:p>
            <w:pPr>
              <w:pStyle w:val="Style14"/>
              <w:numPr>
                <w:ilvl w:val="0"/>
                <w:numId w:val="63"/>
              </w:numPr>
              <w:framePr w:w="15437" w:h="8664"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- 5,6%; план:</w:t>
            </w:r>
          </w:p>
          <w:p>
            <w:pPr>
              <w:pStyle w:val="Style14"/>
              <w:numPr>
                <w:ilvl w:val="0"/>
                <w:numId w:val="63"/>
              </w:numPr>
              <w:framePr w:w="15437" w:h="8664"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здравоохранения Кузбасса</w:t>
            </w:r>
          </w:p>
        </w:tc>
      </w:tr>
      <w:tr>
        <w:trPr>
          <w:trHeight w:val="1392" w:hRule="exact"/>
        </w:trPr>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9.1.2</w:t>
            </w:r>
          </w:p>
        </w:tc>
        <w:tc>
          <w:tcPr>
            <w:shd w:val="clear" w:color="auto" w:fill="FFFFFF"/>
            <w:tcBorders>
              <w:lef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реестра медицин</w:t>
              <w:softHyphen/>
              <w:t>ских организаций, участвую</w:t>
              <w:softHyphen/>
              <w:t>щих в реализации территори</w:t>
              <w:softHyphen/>
              <w:t>альной программы обязательного медицинского страхования</w:t>
            </w:r>
          </w:p>
        </w:tc>
        <w:tc>
          <w:tcPr>
            <w:shd w:val="clear" w:color="auto" w:fill="FFFFFF"/>
            <w:vMerge/>
            <w:tcBorders>
              <w:left w:val="single" w:sz="4"/>
            </w:tcBorders>
            <w:vAlign w:val="top"/>
          </w:tcPr>
          <w:p>
            <w:pPr>
              <w:framePr w:w="15437" w:h="8664" w:wrap="none" w:vAnchor="page" w:hAnchor="page" w:x="4188" w:y="4232"/>
            </w:pPr>
          </w:p>
        </w:tc>
        <w:tc>
          <w:tcPr>
            <w:shd w:val="clear" w:color="auto" w:fill="FFFFFF"/>
            <w:vMerge/>
            <w:tcBorders>
              <w:left w:val="single" w:sz="4"/>
            </w:tcBorders>
            <w:vAlign w:val="top"/>
          </w:tcPr>
          <w:p>
            <w:pPr>
              <w:framePr w:w="15437" w:h="8664" w:wrap="none" w:vAnchor="page" w:hAnchor="page" w:x="4188" w:y="4232"/>
            </w:pPr>
          </w:p>
        </w:tc>
        <w:tc>
          <w:tcPr>
            <w:shd w:val="clear" w:color="auto" w:fill="FFFFFF"/>
            <w:tcBorders>
              <w:left w:val="single" w:sz="4"/>
              <w:top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здравоохранения Кузбасса, органы местного самоуправления (по согласованию)</w:t>
            </w:r>
          </w:p>
        </w:tc>
      </w:tr>
      <w:tr>
        <w:trPr>
          <w:trHeight w:val="2501" w:hRule="exact"/>
        </w:trPr>
        <w:tc>
          <w:tcPr>
            <w:shd w:val="clear" w:color="auto" w:fill="FFFFFF"/>
            <w:tcBorders>
              <w:left w:val="single" w:sz="4"/>
              <w:top w:val="single" w:sz="4"/>
              <w:bottom w:val="single" w:sz="4"/>
            </w:tcBorders>
            <w:vAlign w:val="top"/>
          </w:tcPr>
          <w:p>
            <w:pPr>
              <w:pStyle w:val="Style14"/>
              <w:framePr w:w="15437" w:h="8664"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9.1.3</w:t>
            </w:r>
          </w:p>
        </w:tc>
        <w:tc>
          <w:tcPr>
            <w:shd w:val="clear" w:color="auto" w:fill="FFFFFF"/>
            <w:tcBorders>
              <w:left w:val="single" w:sz="4"/>
              <w:top w:val="single" w:sz="4"/>
              <w:bottom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целях соблюдения принципов прозрачности (публичности) предоставления государственного (муниципального) имущества хозяйствующим субъектам для осуществления предпринимательской деятельности предусмотреть</w:t>
            </w:r>
          </w:p>
        </w:tc>
        <w:tc>
          <w:tcPr>
            <w:shd w:val="clear" w:color="auto" w:fill="FFFFFF"/>
            <w:vMerge/>
            <w:tcBorders>
              <w:left w:val="single" w:sz="4"/>
              <w:bottom w:val="single" w:sz="4"/>
            </w:tcBorders>
            <w:vAlign w:val="top"/>
          </w:tcPr>
          <w:p>
            <w:pPr>
              <w:framePr w:w="15437" w:h="8664" w:wrap="none" w:vAnchor="page" w:hAnchor="page" w:x="4188" w:y="4232"/>
            </w:pPr>
          </w:p>
        </w:tc>
        <w:tc>
          <w:tcPr>
            <w:shd w:val="clear" w:color="auto" w:fill="FFFFFF"/>
            <w:vMerge/>
            <w:tcBorders>
              <w:left w:val="single" w:sz="4"/>
              <w:bottom w:val="single" w:sz="4"/>
            </w:tcBorders>
            <w:vAlign w:val="top"/>
          </w:tcPr>
          <w:p>
            <w:pPr>
              <w:framePr w:w="15437" w:h="8664" w:wrap="none" w:vAnchor="page" w:hAnchor="page" w:x="4188" w:y="4232"/>
            </w:pPr>
          </w:p>
        </w:tc>
        <w:tc>
          <w:tcPr>
            <w:shd w:val="clear" w:color="auto" w:fill="FFFFFF"/>
            <w:tcBorders>
              <w:left w:val="single" w:sz="4"/>
              <w:top w:val="single" w:sz="4"/>
              <w:bottom w:val="single" w:sz="4"/>
            </w:tcBorders>
            <w:vAlign w:val="top"/>
          </w:tcPr>
          <w:p>
            <w:pPr>
              <w:framePr w:w="15437" w:h="8664" w:wrap="none" w:vAnchor="page" w:hAnchor="page" w:x="4188" w:y="4232"/>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Комитет по управлению государственным имуществом Кузбасса,</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здравоохранения Кузбасса,</w:t>
            </w:r>
          </w:p>
          <w:p>
            <w:pPr>
              <w:pStyle w:val="Style14"/>
              <w:framePr w:w="15437" w:h="8664"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33</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578" w:hRule="exact"/>
        </w:trPr>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размещение в СМИ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pStyle w:val="Style14"/>
              <w:numPr>
                <w:ilvl w:val="0"/>
                <w:numId w:val="65"/>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w:t>
            </w:r>
          </w:p>
          <w:p>
            <w:pPr>
              <w:pStyle w:val="Style14"/>
              <w:numPr>
                <w:ilvl w:val="0"/>
                <w:numId w:val="65"/>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w:t>
            </w:r>
          </w:p>
          <w:p>
            <w:pPr>
              <w:pStyle w:val="Style14"/>
              <w:numPr>
                <w:ilvl w:val="0"/>
                <w:numId w:val="65"/>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w:t>
            </w:r>
          </w:p>
          <w:p>
            <w:pPr>
              <w:pStyle w:val="Style14"/>
              <w:numPr>
                <w:ilvl w:val="0"/>
                <w:numId w:val="65"/>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 Доля организаций частной формы собственности на рынках медицинских услуг:</w:t>
            </w:r>
          </w:p>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67"/>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 план:</w:t>
            </w:r>
          </w:p>
          <w:p>
            <w:pPr>
              <w:pStyle w:val="Style14"/>
              <w:numPr>
                <w:ilvl w:val="0"/>
                <w:numId w:val="67"/>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w:t>
            </w:r>
          </w:p>
          <w:p>
            <w:pPr>
              <w:pStyle w:val="Style14"/>
              <w:numPr>
                <w:ilvl w:val="0"/>
                <w:numId w:val="67"/>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w:t>
            </w:r>
          </w:p>
          <w:p>
            <w:pPr>
              <w:pStyle w:val="Style14"/>
              <w:numPr>
                <w:ilvl w:val="0"/>
                <w:numId w:val="67"/>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w:t>
            </w:r>
          </w:p>
          <w:p>
            <w:pPr>
              <w:pStyle w:val="Style14"/>
              <w:numPr>
                <w:ilvl w:val="0"/>
                <w:numId w:val="67"/>
              </w:numPr>
              <w:framePr w:w="15437" w:h="8866"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w:t>
            </w:r>
          </w:p>
          <w:p>
            <w:pPr>
              <w:pStyle w:val="Style14"/>
              <w:numPr>
                <w:ilvl w:val="0"/>
                <w:numId w:val="67"/>
              </w:numPr>
              <w:framePr w:w="15437" w:h="8866"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 в том числе: доля субъектов малого и среднего предпринима</w:t>
              <w:softHyphen/>
              <w:t>тельства на рынках медицинских услуг Кузбасса: факт:</w:t>
            </w:r>
          </w:p>
          <w:p>
            <w:pPr>
              <w:pStyle w:val="Style14"/>
              <w:numPr>
                <w:ilvl w:val="0"/>
                <w:numId w:val="69"/>
              </w:numPr>
              <w:framePr w:w="15437" w:h="8866" w:wrap="none" w:vAnchor="page" w:hAnchor="page" w:x="4188" w:y="4232"/>
              <w:tabs>
                <w:tab w:leader="none" w:pos="667" w:val="left"/>
              </w:tabs>
              <w:widowControl w:val="0"/>
              <w:keepNext w:val="0"/>
              <w:keepLines w:val="0"/>
              <w:shd w:val="clear" w:color="auto" w:fill="auto"/>
              <w:bidi w:val="0"/>
              <w:jc w:val="left"/>
              <w:spacing w:before="0" w:after="0" w:line="557" w:lineRule="exact"/>
              <w:ind w:left="120" w:right="0" w:firstLine="0"/>
            </w:pPr>
            <w:r>
              <w:rPr>
                <w:rStyle w:val="CharStyle16"/>
              </w:rPr>
              <w:t>год - 49%; план:</w:t>
            </w:r>
          </w:p>
          <w:p>
            <w:pPr>
              <w:pStyle w:val="Style14"/>
              <w:numPr>
                <w:ilvl w:val="0"/>
                <w:numId w:val="69"/>
              </w:numPr>
              <w:framePr w:w="15437" w:h="8866" w:wrap="none" w:vAnchor="page" w:hAnchor="page" w:x="4188" w:y="4232"/>
              <w:tabs>
                <w:tab w:leader="none" w:pos="667" w:val="left"/>
              </w:tabs>
              <w:widowControl w:val="0"/>
              <w:keepNext w:val="0"/>
              <w:keepLines w:val="0"/>
              <w:shd w:val="clear" w:color="auto" w:fill="auto"/>
              <w:bidi w:val="0"/>
              <w:jc w:val="left"/>
              <w:spacing w:before="0" w:after="0" w:line="210" w:lineRule="exact"/>
              <w:ind w:left="120" w:right="0" w:firstLine="0"/>
            </w:pPr>
            <w:r>
              <w:rPr>
                <w:rStyle w:val="CharStyle16"/>
              </w:rPr>
              <w:t>год - 50%</w:t>
            </w: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right w:val="single" w:sz="4"/>
              <w:top w:val="single" w:sz="4"/>
              <w:bottom w:val="single" w:sz="4"/>
            </w:tcBorders>
            <w:vAlign w:val="top"/>
          </w:tcPr>
          <w:p>
            <w:pPr>
              <w:framePr w:w="15437" w:h="8866" w:wrap="none" w:vAnchor="page" w:hAnchor="page" w:x="4188" w:y="4232"/>
              <w:widowControl w:val="0"/>
              <w:rPr>
                <w:sz w:val="10"/>
                <w:szCs w:val="10"/>
              </w:rPr>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numPr>
                <w:ilvl w:val="0"/>
                <w:numId w:val="7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- 55%</w:t>
            </w:r>
          </w:p>
          <w:p>
            <w:pPr>
              <w:pStyle w:val="Style14"/>
              <w:numPr>
                <w:ilvl w:val="0"/>
                <w:numId w:val="7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- 60%</w:t>
            </w:r>
          </w:p>
          <w:p>
            <w:pPr>
              <w:pStyle w:val="Style14"/>
              <w:numPr>
                <w:ilvl w:val="0"/>
                <w:numId w:val="7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- 70%</w:t>
            </w:r>
          </w:p>
          <w:p>
            <w:pPr>
              <w:pStyle w:val="Style14"/>
              <w:numPr>
                <w:ilvl w:val="0"/>
                <w:numId w:val="7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- 80%</w:t>
            </w: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21" w:wrap="none" w:vAnchor="page" w:hAnchor="page" w:x="4188" w:y="4232"/>
              <w:widowControl w:val="0"/>
              <w:rPr>
                <w:sz w:val="10"/>
                <w:szCs w:val="10"/>
              </w:rPr>
            </w:pPr>
          </w:p>
        </w:tc>
      </w:tr>
      <w:tr>
        <w:trPr>
          <w:trHeight w:val="288" w:hRule="exact"/>
        </w:trPr>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9.2</w:t>
            </w: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услуг розничной торговли лекарственными препаратами, медицинскими изделиями и сопутствующими товарами</w:t>
            </w:r>
          </w:p>
        </w:tc>
      </w:tr>
      <w:tr>
        <w:trPr>
          <w:trHeight w:val="3322" w:hRule="exact"/>
        </w:trPr>
        <w:tc>
          <w:tcPr>
            <w:shd w:val="clear" w:color="auto" w:fill="FFFFFF"/>
            <w:vMerge/>
            <w:tcBorders>
              <w:left w:val="single" w:sz="4"/>
            </w:tcBorders>
            <w:vAlign w:val="top"/>
          </w:tcPr>
          <w:p>
            <w:pPr>
              <w:framePr w:w="15437" w:h="8621" w:wrap="none" w:vAnchor="page" w:hAnchor="page" w:x="4188" w:y="4232"/>
            </w:pP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в соответствии с данными единого реестра лицензий организации частной формы собственности и индивидуальные предприниматели имеют действующие лицензии на осуществление фармацевтической деятельности (оказание услуг по розничной торговле лекарственными препаратами) в 1154 аптечных организациях, расположенных на территории Кемеровской области - Кузбасса (69,9% от общего числа аптечных организаций).</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официальном сайте в информационно-телекоммуникационной сети «Интернет» Управления лицензирования медико</w:t>
              <w:softHyphen/>
              <w:t>фармацевтических видов деятельности Кузбасса размещена и постоянно актуализируется информация о порядке получения и переоформления лицензий на осуществление фармацевтической деятельности, включая услуги розничной торговли лекарственными препаратами, информация об этапах и ходе рассмотрения поступивших заявлений о предоставлении государственной услуги, реализована возможность получения государственной услуги в электронном виде.</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высокие первоначальные затраты на приобретение помещений в собственность или высокая арендная плата; необходимость соблюдения требований к помещениям аптечных организаций, установленных федеральным санитарно-эпидемиологичес</w:t>
              <w:softHyphen/>
              <w:t>ким законодательством; недостаточное количество квалифицированных специалистов-провизоров</w:t>
            </w:r>
          </w:p>
        </w:tc>
      </w:tr>
      <w:tr>
        <w:trPr>
          <w:trHeight w:val="1666"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9.2.1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доступности получения государственной услуги по лицензированию фармацевтической деятельности в электронном виде</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 увеличение количества организаций частной формы собственности.</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Соблюдение принципа открытости и доступности информации при получении государственных услуг по</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- 68,8%</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- 69,2%</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- 69,9%; план:</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- 69,6%</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- 69,7%</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- 69,8%</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- 69,9%</w:t>
            </w:r>
          </w:p>
          <w:p>
            <w:pPr>
              <w:pStyle w:val="Style14"/>
              <w:numPr>
                <w:ilvl w:val="0"/>
                <w:numId w:val="73"/>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- 70,0%</w:t>
            </w:r>
          </w:p>
        </w:tc>
        <w:tc>
          <w:tcPr>
            <w:shd w:val="clear" w:color="auto" w:fill="FFFFFF"/>
            <w:vMerge w:val="restart"/>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vMerge w:val="restart"/>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Управление лицензирования медико-фармацевтических видов деятельности Кузбасса, Министерство здравоохранения Кузбасса</w:t>
            </w:r>
          </w:p>
        </w:tc>
      </w:tr>
      <w:tr>
        <w:trPr>
          <w:trHeight w:val="1944" w:hRule="exact"/>
        </w:trPr>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9.2.2</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открытости и доступности информации о порядке получения государственных услуг по лицензированию</w:t>
            </w: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vMerge/>
            <w:tcBorders>
              <w:left w:val="single" w:sz="4"/>
              <w:bottom w:val="single" w:sz="4"/>
            </w:tcBorders>
            <w:vAlign w:val="top"/>
          </w:tcPr>
          <w:p>
            <w:pPr>
              <w:framePr w:w="15437" w:h="8621" w:wrap="none" w:vAnchor="page" w:hAnchor="page" w:x="4188" w:y="4232"/>
            </w:pPr>
          </w:p>
        </w:tc>
        <w:tc>
          <w:tcPr>
            <w:shd w:val="clear" w:color="auto" w:fill="FFFFFF"/>
            <w:vMerge/>
            <w:tcBorders>
              <w:left w:val="single" w:sz="4"/>
              <w:right w:val="single" w:sz="4"/>
              <w:bottom w:val="single" w:sz="4"/>
            </w:tcBorders>
            <w:vAlign w:val="top"/>
          </w:tcPr>
          <w:p>
            <w:pPr>
              <w:framePr w:w="15437" w:h="8621" w:wrap="none" w:vAnchor="page" w:hAnchor="page" w:x="4188" w:y="4232"/>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лицензированию видов деятельности в сфере охраны здоровья</w:t>
            </w:r>
          </w:p>
        </w:tc>
        <w:tc>
          <w:tcPr>
            <w:shd w:val="clear" w:color="auto" w:fill="FFFFFF"/>
            <w:vMerge w:val="restart"/>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vMerge w:val="restart"/>
            <w:tcBorders>
              <w:left w:val="single" w:sz="4"/>
              <w:right w:val="single" w:sz="4"/>
              <w:top w:val="single" w:sz="4"/>
            </w:tcBorders>
            <w:vAlign w:val="top"/>
          </w:tcPr>
          <w:p>
            <w:pPr>
              <w:framePr w:w="15437" w:h="8650" w:wrap="none" w:vAnchor="page" w:hAnchor="page" w:x="4188" w:y="4232"/>
              <w:widowControl w:val="0"/>
              <w:rPr>
                <w:sz w:val="10"/>
                <w:szCs w:val="10"/>
              </w:rPr>
            </w:pPr>
          </w:p>
        </w:tc>
      </w:tr>
      <w:tr>
        <w:trPr>
          <w:trHeight w:val="1666"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9.2.3</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информационно</w:t>
              <w:softHyphen/>
              <w:t>консультативной поддержки хозяйствующим субъектам при получении государственных услуг по лицензированию</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равных условий получения лицензий для выхода на рынки медицинских и фармацевтических услуг хозяйствующим субъектам всех форм собственности</w:t>
            </w: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right w:val="single" w:sz="4"/>
            </w:tcBorders>
            <w:vAlign w:val="top"/>
          </w:tcPr>
          <w:p>
            <w:pPr>
              <w:framePr w:w="15437" w:h="8650" w:wrap="none" w:vAnchor="page" w:hAnchor="page" w:x="4188" w:y="4232"/>
            </w:pPr>
          </w:p>
        </w:tc>
      </w:tr>
      <w:tr>
        <w:trPr>
          <w:trHeight w:val="2770"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9.2.4</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Мониторинг качества предоставления государственных услуг</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Использование механизма «обратной связи» с получателями государственных услуг для создания и поддержания благоприятных условий выхода на рынок розничной торговли лекарственными препаратами, медицинскими изделиями и сопутствующими товарами</w:t>
            </w: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tcBorders>
            <w:vAlign w:val="top"/>
          </w:tcPr>
          <w:p>
            <w:pPr>
              <w:framePr w:w="15437" w:h="8650" w:wrap="none" w:vAnchor="page" w:hAnchor="page" w:x="4188" w:y="4232"/>
            </w:pPr>
          </w:p>
        </w:tc>
        <w:tc>
          <w:tcPr>
            <w:shd w:val="clear" w:color="auto" w:fill="FFFFFF"/>
            <w:vMerge/>
            <w:tcBorders>
              <w:left w:val="single" w:sz="4"/>
              <w:right w:val="single" w:sz="4"/>
            </w:tcBorders>
            <w:vAlign w:val="top"/>
          </w:tcPr>
          <w:p>
            <w:pPr>
              <w:framePr w:w="15437" w:h="8650" w:wrap="none" w:vAnchor="page" w:hAnchor="page" w:x="4188" w:y="4232"/>
            </w:pPr>
          </w:p>
        </w:tc>
      </w:tr>
      <w:tr>
        <w:trPr>
          <w:trHeight w:val="28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10</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Ритуальные услуги</w:t>
            </w:r>
          </w:p>
        </w:tc>
      </w:tr>
      <w:tr>
        <w:trPr>
          <w:trHeight w:val="283"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10.1</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ритуальных услуг</w:t>
            </w:r>
          </w:p>
        </w:tc>
      </w:tr>
      <w:tr>
        <w:trPr>
          <w:trHeight w:val="1114" w:hRule="exact"/>
        </w:trPr>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В 2020 году в Кемеровской области - Кузбассе в сфере организации похорон и оказания связанных с этим услуг действовали 48 организа</w:t>
              <w:softHyphen/>
              <w:t>ций. По выручке доля частного бизнеса на рынке ритуальных услуг составляет 99,15%.</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низкая конкуренция в ряде муниципальных образований Кемеровской области - Кузбасса; высокая стоимость ритуальных услуг, особенно в муниципальных образованиях Кемеровской области - Кузбасса с низкой конкуренцией</w:t>
            </w:r>
          </w:p>
        </w:tc>
      </w:tr>
      <w:tr>
        <w:trPr>
          <w:trHeight w:val="1402" w:hRule="exact"/>
        </w:trPr>
        <w:tc>
          <w:tcPr>
            <w:shd w:val="clear" w:color="auto" w:fill="FFFFFF"/>
            <w:tcBorders>
              <w:lef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10.1.1</w:t>
            </w:r>
          </w:p>
        </w:tc>
        <w:tc>
          <w:tcPr>
            <w:shd w:val="clear" w:color="auto" w:fill="FFFFFF"/>
            <w:tcBorders>
              <w:lef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8" w:lineRule="exact"/>
              <w:ind w:left="100" w:right="0" w:firstLine="0"/>
            </w:pPr>
            <w:r>
              <w:rPr>
                <w:rStyle w:val="CharStyle16"/>
              </w:rPr>
              <w:t>Мониторинг и анализ ситуации в сфере оказания ритуальных услуг</w:t>
            </w:r>
          </w:p>
        </w:tc>
        <w:tc>
          <w:tcPr>
            <w:shd w:val="clear" w:color="auto" w:fill="FFFFFF"/>
            <w:tcBorders>
              <w:lef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ритуальных услуг. Развитие сектора частных организаций</w:t>
            </w:r>
          </w:p>
        </w:tc>
        <w:tc>
          <w:tcPr>
            <w:shd w:val="clear" w:color="auto" w:fill="FFFFFF"/>
            <w:tcBorders>
              <w:lef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7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- 54%</w:t>
            </w:r>
          </w:p>
          <w:p>
            <w:pPr>
              <w:pStyle w:val="Style14"/>
              <w:numPr>
                <w:ilvl w:val="0"/>
                <w:numId w:val="7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w:t>
            </w:r>
          </w:p>
          <w:p>
            <w:pPr>
              <w:pStyle w:val="Style14"/>
              <w:numPr>
                <w:ilvl w:val="0"/>
                <w:numId w:val="75"/>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w:t>
            </w:r>
          </w:p>
        </w:tc>
        <w:tc>
          <w:tcPr>
            <w:shd w:val="clear" w:color="auto" w:fill="FFFFFF"/>
            <w:tcBorders>
              <w:lef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промышленности и торговли Кузбасса,</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36</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666"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план:</w:t>
            </w:r>
          </w:p>
          <w:p>
            <w:pPr>
              <w:pStyle w:val="Style14"/>
              <w:numPr>
                <w:ilvl w:val="0"/>
                <w:numId w:val="7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- 99,15%</w:t>
            </w:r>
          </w:p>
          <w:p>
            <w:pPr>
              <w:pStyle w:val="Style14"/>
              <w:numPr>
                <w:ilvl w:val="0"/>
                <w:numId w:val="7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- 99,15%</w:t>
            </w:r>
          </w:p>
          <w:p>
            <w:pPr>
              <w:pStyle w:val="Style14"/>
              <w:numPr>
                <w:ilvl w:val="0"/>
                <w:numId w:val="7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- 99,15%</w:t>
            </w:r>
          </w:p>
          <w:p>
            <w:pPr>
              <w:pStyle w:val="Style14"/>
              <w:numPr>
                <w:ilvl w:val="0"/>
                <w:numId w:val="7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- 99,15%</w:t>
            </w:r>
          </w:p>
          <w:p>
            <w:pPr>
              <w:pStyle w:val="Style14"/>
              <w:numPr>
                <w:ilvl w:val="0"/>
                <w:numId w:val="77"/>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- 99,15%</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221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10.1.2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Осуществление сбора и обобщения информации об организациях всех форм собственности, осуществляю</w:t>
              <w:softHyphen/>
              <w:t>щих деятельность на рынке ритуальных услуг (за исключе</w:t>
              <w:softHyphen/>
              <w:t>нием деятельности по содержа</w:t>
              <w:softHyphen/>
              <w:t>нию и благоустройству кладбищ)</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промышленности и торговли Кузбасса,</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Энергетика</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теплоснабжения (производство тепловой энергии)</w:t>
            </w:r>
          </w:p>
        </w:tc>
      </w:tr>
      <w:tr>
        <w:trPr>
          <w:trHeight w:val="3043"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территории Кемеровской области - Кузбасса тепловую энергию потребителям реализуют 166 регулируемых организаций, основной вид деятельности которых включает производство и передачу пара и горячей воды (тепловой энергии) котельными. Из 78 организаций муниципальную форму собственности имеют 19 организаций, государственную форму собственности Кемеровской области - Кузбасса - 3 организации, федеральную форму собственности - 3 организации, частную форму собственности - 53 организации.</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 xml:space="preserve">Перечень регулируемых организаций размещен на официальном сайте в информационно-телекоммуникационной сети «Интернет» Региональной энергетической комиссии Кузбасса в форме открытых данных и является общедоступным. В Кузбассе проводится планомерная работа по привлечению инвестиций в сферу жилищно-коммунального хозяйства путем передачи объектов коммунальной инфраструктуры в концессию. На 01.01.2021 в Кузбассе заключено 59 концессионных соглашений в сфере теплоснабжения. Общий объем инвестиций по заключенным концессионным соглашениям составляет порядка 2,4 млрд рублей. Перечень заключенных соглашений размещен на информационном портале Минстроя России </w:t>
            </w:r>
            <w:r>
              <w:rPr>
                <w:rStyle w:val="CharStyle16"/>
                <w:lang w:val="en-US"/>
              </w:rPr>
              <w:t>asmgkh.ru.</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значительные первоначальные капитальные вложения в развитие бизнеса; высокий уровень износа основных фондов</w:t>
            </w:r>
          </w:p>
        </w:tc>
      </w:tr>
      <w:tr>
        <w:trPr>
          <w:trHeight w:val="850"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11.1.1</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Контроль за организацией работы по оформлению правоустанавливающих</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Увеличение передачи в управление организациям частной формы собственности</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7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w:t>
            </w:r>
          </w:p>
          <w:p>
            <w:pPr>
              <w:pStyle w:val="Style14"/>
              <w:numPr>
                <w:ilvl w:val="0"/>
                <w:numId w:val="7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32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жилищно</w:t>
              <w:softHyphen/>
              <w:t>коммунального и дорожного комплекса Кузбасса, Региональная</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37</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4704"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документов на объекты теплоснабжения, постановка их на кадастровый учет. Организация передачи указанных объектов в управление организациям частной формы собственности на основе концессионного соглашения или договора аренды.</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основе концессионных соглашений или договоров аренды объектов теплоснабжения</w:t>
            </w:r>
          </w:p>
        </w:tc>
        <w:tc>
          <w:tcPr>
            <w:shd w:val="clear" w:color="auto" w:fill="FFFFFF"/>
            <w:vMerge w:val="restart"/>
            <w:tcBorders>
              <w:left w:val="single" w:sz="4"/>
              <w:top w:val="single" w:sz="4"/>
            </w:tcBorders>
            <w:vAlign w:val="top"/>
          </w:tcPr>
          <w:p>
            <w:pPr>
              <w:pStyle w:val="Style14"/>
              <w:numPr>
                <w:ilvl w:val="0"/>
                <w:numId w:val="8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- 92,1%; план:</w:t>
            </w:r>
          </w:p>
          <w:p>
            <w:pPr>
              <w:pStyle w:val="Style14"/>
              <w:numPr>
                <w:ilvl w:val="0"/>
                <w:numId w:val="8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- 92,2%</w:t>
            </w:r>
          </w:p>
          <w:p>
            <w:pPr>
              <w:pStyle w:val="Style14"/>
              <w:numPr>
                <w:ilvl w:val="0"/>
                <w:numId w:val="81"/>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- 92,2%</w:t>
            </w:r>
          </w:p>
          <w:p>
            <w:pPr>
              <w:pStyle w:val="Style14"/>
              <w:numPr>
                <w:ilvl w:val="0"/>
                <w:numId w:val="81"/>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- 92,2%</w:t>
            </w:r>
          </w:p>
          <w:p>
            <w:pPr>
              <w:pStyle w:val="Style14"/>
              <w:numPr>
                <w:ilvl w:val="0"/>
                <w:numId w:val="81"/>
              </w:numPr>
              <w:framePr w:w="15437" w:h="8630"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- 92,2%</w:t>
            </w:r>
          </w:p>
          <w:p>
            <w:pPr>
              <w:pStyle w:val="Style14"/>
              <w:numPr>
                <w:ilvl w:val="0"/>
                <w:numId w:val="8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- 92,2%</w:t>
            </w:r>
          </w:p>
        </w:tc>
        <w:tc>
          <w:tcPr>
            <w:shd w:val="clear" w:color="auto" w:fill="FFFFFF"/>
            <w:vMerge w:val="restart"/>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энергетическая комиссия Кузбасса, органы местного самоуправления (по согласованию)</w:t>
            </w:r>
          </w:p>
        </w:tc>
      </w:tr>
      <w:tr>
        <w:trPr>
          <w:trHeight w:val="111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11.1.2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Долгосрочное тарифное регулирование, повышение прозрачного тарифного регулирования</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Региональная энергетическая комиссия Кузбасса</w:t>
            </w:r>
          </w:p>
        </w:tc>
      </w:tr>
      <w:tr>
        <w:trPr>
          <w:trHeight w:val="1666"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11.1.3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Актуализация схем теплоснабжения городских округов и муниципальных образований Кемеровской области - Кузбасса</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Региональная энергетическая комиссия Кузбасса, Министерство жилищно-коммунального и дорожного комплекса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11.2</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поставки сжиженного газа в баллонах</w:t>
            </w:r>
          </w:p>
        </w:tc>
      </w:tr>
      <w:tr>
        <w:trPr>
          <w:trHeight w:val="571"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83" w:lineRule="exact"/>
              <w:ind w:left="100" w:right="0" w:firstLine="0"/>
            </w:pPr>
            <w:r>
              <w:rPr>
                <w:rStyle w:val="CharStyle16"/>
              </w:rPr>
              <w:t>На 01.01.2021 в Кемеровской области - Кузбассе осуществляют деятельность 13 организаций частной формы собственности, занимающихся отпуском сжиженного газа в баллонах населению.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38</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562"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Проблема: недостаточное количество организаций на данном рынке</w:t>
            </w:r>
          </w:p>
        </w:tc>
      </w:tr>
      <w:tr>
        <w:trPr>
          <w:trHeight w:val="2770"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11.2.1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Размещение информации о розничных ценах на сжиженный газ в баллонах, реализуемый населению для бытовых нужд</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Создание условий для развития конкуренции на рынке поставки сжиженного газа в баллонах</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Региональная энергетическая комиссия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11.3</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нефтепродуктов</w:t>
            </w:r>
          </w:p>
        </w:tc>
      </w:tr>
      <w:tr>
        <w:trPr>
          <w:trHeight w:val="2496"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территории Кузбасса осуществляют деятельность по переработке нефти 9 предприятий. По итогам 2020 года объем первичной переработки нефти составил 4,7 млн тонн, в 2019 году - 4,8 млн тонн. Доля Кемеровской области - Кузбасса в общем объеме первичной переработки нефти в Российской Федерации - 1,7%. В отрасли занято более 1,8 тыс. человек. Основная продукция нефтеперерабатывающих заводов - бензин газовый стабильный, дизельное топливо, вакуумный газойль. Нефтеперерабатывающая продукция экспортируется в Китай, Монголию, Казахстан, Киргизию и в другие страны.</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низкая глубина переработки нефти на предприятиях области; ПАО «Газпромнефть» является основным поставщиком нефтепродуктов в Кузбасс; наличие достаточного количества АЗС, введенных без обоснования экономической целесообразности нахождения в конкретном населенном пункте и на конкретном участке автомобильной дороги, а также без учета требований ГОСТ 52766-2007 «Дороги автомобильные общего пользования. Элементы обустройства. Общие требования»</w:t>
            </w:r>
          </w:p>
        </w:tc>
      </w:tr>
      <w:tr>
        <w:trPr>
          <w:trHeight w:val="835"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11.3.1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Содействие реализации инвестиционных проектов предприятий нефтепереработки</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Демонополизация розничной торговли нефтепродуктами; снижение зависимости экономики региона от поставок нефтепродуктов из других регионов; развитие собственной производственной базы; удовлетворение спроса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8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8" w:lineRule="exact"/>
              <w:ind w:left="0" w:right="28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промышленности и торговли Кузбасса</w:t>
            </w:r>
          </w:p>
        </w:tc>
      </w:tr>
      <w:tr>
        <w:trPr>
          <w:trHeight w:val="1402"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11.3.2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совещаний и консультаций с собственниками АЗС (по вопросам ценовой политики, качества реализуемого топлива)</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промышленности и торговли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39</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населения Кузбасса</w:t>
            </w:r>
          </w:p>
        </w:tc>
        <w:tc>
          <w:tcPr>
            <w:shd w:val="clear" w:color="auto" w:fill="FFFFFF"/>
            <w:tcBorders>
              <w:left w:val="single" w:sz="4"/>
              <w:top w:val="single" w:sz="4"/>
            </w:tcBorders>
            <w:vAlign w:val="top"/>
          </w:tcPr>
          <w:p>
            <w:pPr>
              <w:pStyle w:val="Style14"/>
              <w:numPr>
                <w:ilvl w:val="0"/>
                <w:numId w:val="87"/>
              </w:numPr>
              <w:framePr w:w="15437" w:h="8640" w:wrap="none" w:vAnchor="page" w:hAnchor="page" w:x="4188" w:y="4232"/>
              <w:tabs>
                <w:tab w:leader="none" w:pos="667" w:val="left"/>
              </w:tabs>
              <w:widowControl w:val="0"/>
              <w:keepNext w:val="0"/>
              <w:keepLines w:val="0"/>
              <w:shd w:val="clear" w:color="auto" w:fill="auto"/>
              <w:bidi w:val="0"/>
              <w:jc w:val="left"/>
              <w:spacing w:before="0" w:after="60" w:line="210" w:lineRule="exact"/>
              <w:ind w:left="120" w:right="0" w:firstLine="0"/>
            </w:pPr>
            <w:r>
              <w:rPr>
                <w:rStyle w:val="CharStyle16"/>
              </w:rPr>
              <w:t>год - 100%</w:t>
            </w:r>
          </w:p>
          <w:p>
            <w:pPr>
              <w:pStyle w:val="Style14"/>
              <w:numPr>
                <w:ilvl w:val="0"/>
                <w:numId w:val="87"/>
              </w:numPr>
              <w:framePr w:w="15437" w:h="8640" w:wrap="none" w:vAnchor="page" w:hAnchor="page" w:x="4188" w:y="4232"/>
              <w:tabs>
                <w:tab w:leader="none" w:pos="667" w:val="left"/>
              </w:tabs>
              <w:widowControl w:val="0"/>
              <w:keepNext w:val="0"/>
              <w:keepLines w:val="0"/>
              <w:shd w:val="clear" w:color="auto" w:fill="auto"/>
              <w:bidi w:val="0"/>
              <w:jc w:val="left"/>
              <w:spacing w:before="60" w:after="0" w:line="210" w:lineRule="exact"/>
              <w:ind w:left="120" w:right="0" w:firstLine="0"/>
            </w:pPr>
            <w:r>
              <w:rPr>
                <w:rStyle w:val="CharStyle16"/>
              </w:rPr>
              <w:t>год - 100%</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Строительство</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строительства объектов капитального строительства, за исключением жилищного и дорожного строительства</w:t>
            </w:r>
          </w:p>
        </w:tc>
      </w:tr>
      <w:tr>
        <w:trPr>
          <w:trHeight w:val="3048"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01.01.2021 деятельность в области капитального строительства, за исключением жилищного и дорожного, в Кузбассе осуществляет 3391 частная организация из зарегистрированных 3432. Объем работ, выполненных по виду деятельности «Строительство», в 2020 году составил 128,5 млрд рублей, или 77,3% к уровню 2019 года. В 2020 году введены в действие: дошкольные образовательные организации на 1903 места, общеобразовательные организации на 1875 ученических мест, амбулаторно-поликлинические организации на 220 посещений в смену, библиотека на 1 тыс. томов книжного фонда, два спортивных сооружения с искусственным льдом, спортивные залы площадью 6,9 тыс. кв. м, плоскостные спортивные сооружения площадью 13,4 тыс. кв. м, физкультурно-оздоровительные комплексы, культовые сооружения. Из объектов коммунального хозяйства введены в действие водопроводы пропускной способностью 10,9 тыс. куб. м воды в сутки, водопроводные сети протяженностью 3,7 км, канализационные сети длиной 2,5 км, объекты теплоснабжения производительностью 4,8 Гкал в час, тепловые сети 1,4 км, газовые сети протяженностью 25,7 км.</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замедление объемов хозяйственной деятельности; недостаточная обеспеченность инженерной, социальной и иной инфраструктурой; высокие инвестиционные риски; ограниченные возможности привлечения заемных средств юридическими лицами</w:t>
            </w:r>
          </w:p>
        </w:tc>
      </w:tr>
      <w:tr>
        <w:trPr>
          <w:trHeight w:val="2491"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Анализ допускаемых заказчиками нарушений при проведении государственных и муниципальных закупок на строительство объектов капи</w:t>
              <w:softHyphen/>
              <w:t>тального строительства и учет результатов данного анализа при формировании документа</w:t>
              <w:softHyphen/>
              <w:t>ции на проведение закупок</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Увеличение доли организаций частной формы собственности; расширение возможности деятельности организаций путем внедрения в отрасль эффективных инновационных технологий</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- 98,3%</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- 98,5%; план:</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- 98,5%</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- 98,6%</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- 98,7%</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- 98,7%</w:t>
            </w:r>
          </w:p>
          <w:p>
            <w:pPr>
              <w:pStyle w:val="Style14"/>
              <w:numPr>
                <w:ilvl w:val="0"/>
                <w:numId w:val="8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- 98,8%</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83" w:lineRule="exact"/>
              <w:ind w:left="120" w:right="0" w:firstLine="0"/>
            </w:pPr>
            <w:r>
              <w:rPr>
                <w:rStyle w:val="CharStyle16"/>
              </w:rPr>
              <w:t>Министерство строительства Кузбасса</w:t>
            </w:r>
          </w:p>
        </w:tc>
      </w:tr>
      <w:tr>
        <w:trPr>
          <w:trHeight w:val="1402"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предоставления государственных (муниципальных) услуг по выдаче разрешения на строительство, а также</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Главное управление архитектуры и градостроительства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40</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разрешения на ввод объекта в эксплуатацию преимущественно в электронном виде</w:t>
            </w:r>
          </w:p>
        </w:tc>
        <w:tc>
          <w:tcPr>
            <w:shd w:val="clear" w:color="auto" w:fill="FFFFFF"/>
            <w:vMerge w:val="restart"/>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vMerge w:val="restart"/>
            <w:tcBorders>
              <w:left w:val="single" w:sz="4"/>
              <w:top w:val="single" w:sz="4"/>
            </w:tcBorders>
            <w:vAlign w:val="top"/>
          </w:tcPr>
          <w:p>
            <w:pPr>
              <w:framePr w:w="15437" w:h="861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11" w:wrap="none" w:vAnchor="page" w:hAnchor="page" w:x="4188" w:y="4232"/>
              <w:widowControl w:val="0"/>
              <w:rPr>
                <w:sz w:val="10"/>
                <w:szCs w:val="10"/>
              </w:rPr>
            </w:pPr>
          </w:p>
        </w:tc>
      </w:tr>
      <w:tr>
        <w:trPr>
          <w:trHeight w:val="4152" w:hRule="exact"/>
        </w:trPr>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12.1.3</w:t>
            </w:r>
          </w:p>
        </w:tc>
        <w:tc>
          <w:tcPr>
            <w:shd w:val="clear" w:color="auto" w:fill="FFFFFF"/>
            <w:tcBorders>
              <w:lef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опубликования и актуализации на сайтах муниципальных образований Кемеровской области - Кузбасса в информационно</w:t>
              <w:softHyphen/>
              <w:t>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shd w:val="clear" w:color="auto" w:fill="FFFFFF"/>
            <w:vMerge/>
            <w:tcBorders>
              <w:left w:val="single" w:sz="4"/>
            </w:tcBorders>
            <w:vAlign w:val="top"/>
          </w:tcPr>
          <w:p>
            <w:pPr>
              <w:framePr w:w="15437" w:h="8611" w:wrap="none" w:vAnchor="page" w:hAnchor="page" w:x="4188" w:y="4232"/>
            </w:pPr>
          </w:p>
        </w:tc>
        <w:tc>
          <w:tcPr>
            <w:shd w:val="clear" w:color="auto" w:fill="FFFFFF"/>
            <w:vMerge/>
            <w:tcBorders>
              <w:left w:val="single" w:sz="4"/>
            </w:tcBorders>
            <w:vAlign w:val="top"/>
          </w:tcPr>
          <w:p>
            <w:pPr>
              <w:framePr w:w="15437" w:h="8611" w:wrap="none" w:vAnchor="page" w:hAnchor="page" w:x="4188" w:y="4232"/>
            </w:pPr>
          </w:p>
        </w:tc>
        <w:tc>
          <w:tcPr>
            <w:shd w:val="clear" w:color="auto" w:fill="FFFFFF"/>
            <w:vMerge/>
            <w:tcBorders>
              <w:left w:val="single" w:sz="4"/>
            </w:tcBorders>
            <w:vAlign w:val="top"/>
          </w:tcPr>
          <w:p>
            <w:pPr>
              <w:framePr w:w="15437" w:h="8611" w:wrap="none" w:vAnchor="page" w:hAnchor="page" w:x="4188" w:y="4232"/>
            </w:pPr>
          </w:p>
        </w:tc>
        <w:tc>
          <w:tcPr>
            <w:shd w:val="clear" w:color="auto" w:fill="FFFFFF"/>
            <w:tcBorders>
              <w:left w:val="single" w:sz="4"/>
              <w:right w:val="single" w:sz="4"/>
              <w:top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Главное управление архитектуры и градостроительства Кузбасса</w:t>
            </w:r>
          </w:p>
        </w:tc>
      </w:tr>
      <w:tr>
        <w:trPr>
          <w:trHeight w:val="3058" w:hRule="exact"/>
        </w:trPr>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12.1.4</w:t>
            </w:r>
          </w:p>
        </w:tc>
        <w:tc>
          <w:tcPr>
            <w:shd w:val="clear" w:color="auto" w:fill="FFFFFF"/>
            <w:tcBorders>
              <w:lef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государственной информационной системы обеспечения градостроительной деятельности регионального уровня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w:t>
            </w:r>
          </w:p>
        </w:tc>
        <w:tc>
          <w:tcPr>
            <w:shd w:val="clear" w:color="auto" w:fill="FFFFFF"/>
            <w:vMerge/>
            <w:tcBorders>
              <w:left w:val="single" w:sz="4"/>
              <w:bottom w:val="single" w:sz="4"/>
            </w:tcBorders>
            <w:vAlign w:val="top"/>
          </w:tcPr>
          <w:p>
            <w:pPr>
              <w:framePr w:w="15437" w:h="8611" w:wrap="none" w:vAnchor="page" w:hAnchor="page" w:x="4188" w:y="4232"/>
            </w:pPr>
          </w:p>
        </w:tc>
        <w:tc>
          <w:tcPr>
            <w:shd w:val="clear" w:color="auto" w:fill="FFFFFF"/>
            <w:vMerge/>
            <w:tcBorders>
              <w:left w:val="single" w:sz="4"/>
              <w:bottom w:val="single" w:sz="4"/>
            </w:tcBorders>
            <w:vAlign w:val="top"/>
          </w:tcPr>
          <w:p>
            <w:pPr>
              <w:framePr w:w="15437" w:h="8611" w:wrap="none" w:vAnchor="page" w:hAnchor="page" w:x="4188" w:y="4232"/>
            </w:pPr>
          </w:p>
        </w:tc>
        <w:tc>
          <w:tcPr>
            <w:shd w:val="clear" w:color="auto" w:fill="FFFFFF"/>
            <w:vMerge/>
            <w:tcBorders>
              <w:left w:val="single" w:sz="4"/>
              <w:bottom w:val="single" w:sz="4"/>
            </w:tcBorders>
            <w:vAlign w:val="top"/>
          </w:tcPr>
          <w:p>
            <w:pPr>
              <w:framePr w:w="15437" w:h="8611"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1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Главное управление архитектуры и градостроительства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41</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66"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578" w:hRule="exact"/>
        </w:trPr>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w:t>
            </w:r>
          </w:p>
          <w:p>
            <w:pPr>
              <w:pStyle w:val="Style14"/>
              <w:framePr w:w="15437" w:h="8866"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объекта капитального строительства,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w:t>
            </w: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top w:val="single" w:sz="4"/>
              <w:bottom w:val="single" w:sz="4"/>
            </w:tcBorders>
            <w:vAlign w:val="top"/>
          </w:tcPr>
          <w:p>
            <w:pPr>
              <w:framePr w:w="15437" w:h="8866" w:wrap="none" w:vAnchor="page" w:hAnchor="page" w:x="4188" w:y="4232"/>
              <w:widowControl w:val="0"/>
              <w:rPr>
                <w:sz w:val="10"/>
                <w:szCs w:val="10"/>
              </w:rPr>
            </w:pPr>
          </w:p>
        </w:tc>
        <w:tc>
          <w:tcPr>
            <w:shd w:val="clear" w:color="auto" w:fill="FFFFFF"/>
            <w:tcBorders>
              <w:left w:val="single" w:sz="4"/>
              <w:right w:val="single" w:sz="4"/>
              <w:top w:val="single" w:sz="4"/>
              <w:bottom w:val="single" w:sz="4"/>
            </w:tcBorders>
            <w:vAlign w:val="top"/>
          </w:tcPr>
          <w:p>
            <w:pPr>
              <w:framePr w:w="15437" w:h="8866" w:wrap="none" w:vAnchor="page" w:hAnchor="page" w:x="4188" w:y="4232"/>
              <w:widowControl w:val="0"/>
              <w:rPr>
                <w:sz w:val="10"/>
                <w:szCs w:val="10"/>
              </w:rPr>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42</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3048"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разрешения на ввод объекта капитального строительства в эксплуатацию</w:t>
            </w: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21" w:wrap="none" w:vAnchor="page" w:hAnchor="page" w:x="4188" w:y="4232"/>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12.2</w:t>
            </w: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архитектурно-строительного проектирования</w:t>
            </w:r>
          </w:p>
        </w:tc>
      </w:tr>
      <w:tr>
        <w:trPr>
          <w:trHeight w:val="3322" w:hRule="exact"/>
        </w:trPr>
        <w:tc>
          <w:tcPr>
            <w:shd w:val="clear" w:color="auto" w:fill="FFFFFF"/>
            <w:tcBorders>
              <w:left w:val="single" w:sz="4"/>
              <w:top w:val="single" w:sz="4"/>
            </w:tcBorders>
            <w:vAlign w:val="top"/>
          </w:tcPr>
          <w:p>
            <w:pPr>
              <w:framePr w:w="15437" w:h="8621"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Проектные организации, осуществляющие услуги по проектированию объектов капитального строительства в Кемеровской области - Кузбассе, образованы в форме юридических лиц, в том числе ГБУ «ПИ Кузбасспроект». Также в этой сфере работают индивидуальные предприниматели. Согласно требованиям градостроительного законодательства при строительстве, реконструкции и капитальном ремонте объектов капитального строительства требуется разработка проектно-сметной документации (ПСД). Исключение составляют объекты индивидуального жилищного строительства, на строительство, реконструкцию, капитальный ремонт которых не требуется проектная документация, однако застройщик по собственной инициативе вправе обеспечить подготовку ПСД (часть 3 статьи 48 Градостроительного кодекса Российской Федерации).</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В силу специфики данного рынка основными поставщиками услуг являются хозяйствующие субъекты - члены саморегулируемых организаций, основанных на членстве лиц, осуществляющих подготовку проектной документации. На 01.01.2021 в Кузбассе зарегистрировано 2 саморегулируемые организации в области проектирования.</w:t>
            </w:r>
          </w:p>
          <w:p>
            <w:pPr>
              <w:pStyle w:val="Style14"/>
              <w:framePr w:w="15437" w:h="8621"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конкуренция со стороны недобросовестных проектных организаций, занижающих цены на проектные работы и выигрывающих торги; неплатежеспособность заказчиков</w:t>
            </w:r>
          </w:p>
        </w:tc>
      </w:tr>
      <w:tr>
        <w:trPr>
          <w:trHeight w:val="1680" w:hRule="exact"/>
        </w:trPr>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12.2.1</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опубликования на сайтах муниципальных образований Кемеровской области - Кузбасса в информационно</w:t>
              <w:softHyphen/>
              <w:t>телекоммуникационной сети</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Информирование заинтересованных организаций</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9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- 90%</w:t>
            </w:r>
          </w:p>
          <w:p>
            <w:pPr>
              <w:pStyle w:val="Style14"/>
              <w:numPr>
                <w:ilvl w:val="0"/>
                <w:numId w:val="9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- 80,5%</w:t>
            </w:r>
          </w:p>
          <w:p>
            <w:pPr>
              <w:pStyle w:val="Style14"/>
              <w:numPr>
                <w:ilvl w:val="0"/>
                <w:numId w:val="9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- 80,8%; план:</w:t>
            </w:r>
          </w:p>
          <w:p>
            <w:pPr>
              <w:pStyle w:val="Style14"/>
              <w:numPr>
                <w:ilvl w:val="0"/>
                <w:numId w:val="91"/>
              </w:numPr>
              <w:framePr w:w="15437" w:h="8621"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- 81,2%</w:t>
            </w:r>
          </w:p>
        </w:tc>
        <w:tc>
          <w:tcPr>
            <w:shd w:val="clear" w:color="auto" w:fill="FFFFFF"/>
            <w:tcBorders>
              <w:lef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right"/>
              <w:spacing w:before="0" w:after="0" w:line="278" w:lineRule="exact"/>
              <w:ind w:left="0" w:right="34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21"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Главное управление архитектуры и градостроительства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43</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666"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«Интернет» актуальных планов по созданию объектов инфраструктуры, в том числе на картографической основе</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numPr>
                <w:ilvl w:val="0"/>
                <w:numId w:val="9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- 81%</w:t>
            </w:r>
          </w:p>
          <w:p>
            <w:pPr>
              <w:pStyle w:val="Style14"/>
              <w:numPr>
                <w:ilvl w:val="0"/>
                <w:numId w:val="9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- 81,1%</w:t>
            </w:r>
          </w:p>
          <w:p>
            <w:pPr>
              <w:pStyle w:val="Style14"/>
              <w:numPr>
                <w:ilvl w:val="0"/>
                <w:numId w:val="9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- 81,1%</w:t>
            </w:r>
          </w:p>
          <w:p>
            <w:pPr>
              <w:pStyle w:val="Style14"/>
              <w:numPr>
                <w:ilvl w:val="0"/>
                <w:numId w:val="93"/>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- 81,2%</w:t>
            </w:r>
          </w:p>
        </w:tc>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304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12.2.2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государственной информационной системы обеспечения градостроительной деятельности Кузбасса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shd w:val="clear" w:color="auto" w:fill="FFFFFF"/>
            <w:tcBorders>
              <w:left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right"/>
              <w:spacing w:before="0" w:after="0" w:line="274" w:lineRule="exact"/>
              <w:ind w:left="0" w:right="28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Главное управление архитектуры и градостроительства Кузбасса</w:t>
            </w:r>
          </w:p>
        </w:tc>
      </w:tr>
      <w:tr>
        <w:trPr>
          <w:trHeight w:val="562"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12.3</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00" w:right="0" w:firstLine="0"/>
            </w:pPr>
            <w:r>
              <w:rPr>
                <w:rStyle w:val="CharStyle16"/>
              </w:rPr>
              <w:t>Рынок жилищного строительства (за исключением Московского фонда реновации жилой застройки и индивидуального жилищного строительства)</w:t>
            </w:r>
          </w:p>
        </w:tc>
      </w:tr>
      <w:tr>
        <w:trPr>
          <w:trHeight w:val="2218"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Социально значимым направлением развития отрасли является строительство жилья.</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В 2020 году введено 824,5 тыс. кв. м жилья.</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ограниченные возможности привлечения заемных средств юридическими лицами в целях жилищного строительства и комплексного освоения территорий</w:t>
            </w:r>
          </w:p>
        </w:tc>
      </w:tr>
      <w:tr>
        <w:trPr>
          <w:trHeight w:val="859"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12.3.1</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опубликования на общедоступных сайтах Российской Федерации</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жилищного строительства, повышение доступности и качества</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9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- 92,6%</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строительства Кузбасса, Министерство жилищно</w:t>
              <w:softHyphen/>
              <w:t>коммунального и дорожного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702" w:hRule="exact"/>
        </w:trPr>
        <w:tc>
          <w:tcPr>
            <w:shd w:val="clear" w:color="auto" w:fill="FFFFFF"/>
            <w:tcBorders>
              <w:left w:val="single" w:sz="4"/>
              <w:top w:val="single" w:sz="4"/>
            </w:tcBorders>
            <w:vAlign w:val="top"/>
          </w:tcPr>
          <w:p>
            <w:pPr>
              <w:framePr w:w="15437" w:h="8832"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120" w:line="274" w:lineRule="exact"/>
              <w:ind w:left="120" w:right="0" w:firstLine="0"/>
            </w:pPr>
            <w:r>
              <w:rPr>
                <w:rStyle w:val="CharStyle16"/>
              </w:rPr>
              <w:t>информационно</w:t>
              <w:softHyphen/>
              <w:t>телекоммуникационной сети «Интернет» актуальных планов по созданию объектов инфраструктуры.</w:t>
            </w:r>
          </w:p>
          <w:p>
            <w:pPr>
              <w:pStyle w:val="Style14"/>
              <w:framePr w:w="15437" w:h="8832" w:wrap="none" w:vAnchor="page" w:hAnchor="page" w:x="4188" w:y="4232"/>
              <w:widowControl w:val="0"/>
              <w:keepNext w:val="0"/>
              <w:keepLines w:val="0"/>
              <w:shd w:val="clear" w:color="auto" w:fill="auto"/>
              <w:bidi w:val="0"/>
              <w:jc w:val="left"/>
              <w:spacing w:before="120" w:after="240" w:line="210" w:lineRule="exact"/>
              <w:ind w:left="120" w:right="0" w:firstLine="0"/>
            </w:pPr>
            <w:r>
              <w:rPr>
                <w:rStyle w:val="CharStyle16"/>
              </w:rPr>
              <w:t>Вовлечение земельных</w:t>
            </w:r>
          </w:p>
          <w:p>
            <w:pPr>
              <w:pStyle w:val="Style14"/>
              <w:framePr w:w="15437" w:h="8832" w:wrap="none" w:vAnchor="page" w:hAnchor="page" w:x="4188" w:y="4232"/>
              <w:widowControl w:val="0"/>
              <w:keepNext w:val="0"/>
              <w:keepLines w:val="0"/>
              <w:shd w:val="clear" w:color="auto" w:fill="auto"/>
              <w:bidi w:val="0"/>
              <w:jc w:val="left"/>
              <w:spacing w:before="240" w:after="0" w:line="269" w:lineRule="exact"/>
              <w:ind w:left="120" w:right="0" w:firstLine="0"/>
            </w:pPr>
            <w:r>
              <w:rPr>
                <w:rStyle w:val="CharStyle16"/>
              </w:rPr>
              <w:t>участков в оборот в целях жилищного строительства</w:t>
            </w:r>
          </w:p>
        </w:tc>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both"/>
              <w:spacing w:before="0" w:after="0" w:line="278" w:lineRule="exact"/>
              <w:ind w:left="0" w:right="0" w:firstLine="0"/>
            </w:pPr>
            <w:r>
              <w:rPr>
                <w:rStyle w:val="CharStyle16"/>
              </w:rPr>
              <w:t>жилищного обеспечения населения Кемеровской области - Кузбасса</w:t>
            </w:r>
          </w:p>
        </w:tc>
        <w:tc>
          <w:tcPr>
            <w:shd w:val="clear" w:color="auto" w:fill="FFFFFF"/>
            <w:tcBorders>
              <w:left w:val="single" w:sz="4"/>
              <w:top w:val="single" w:sz="4"/>
            </w:tcBorders>
            <w:vAlign w:val="top"/>
          </w:tcPr>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 план:</w:t>
            </w:r>
          </w:p>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w:t>
            </w:r>
          </w:p>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- 96,1%</w:t>
            </w:r>
          </w:p>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- 96,2%</w:t>
            </w:r>
          </w:p>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- 96,3%</w:t>
            </w:r>
          </w:p>
          <w:p>
            <w:pPr>
              <w:pStyle w:val="Style14"/>
              <w:numPr>
                <w:ilvl w:val="0"/>
                <w:numId w:val="97"/>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- 96,4%</w:t>
            </w:r>
          </w:p>
        </w:tc>
        <w:tc>
          <w:tcPr>
            <w:shd w:val="clear" w:color="auto" w:fill="FFFFFF"/>
            <w:tcBorders>
              <w:left w:val="single" w:sz="4"/>
              <w:top w:val="single" w:sz="4"/>
            </w:tcBorders>
            <w:vAlign w:val="top"/>
          </w:tcPr>
          <w:p>
            <w:pPr>
              <w:framePr w:w="15437" w:h="8832"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комплекса Кузбасса,</w:t>
            </w:r>
          </w:p>
          <w:p>
            <w:pPr>
              <w:pStyle w:val="Style14"/>
              <w:framePr w:w="15437" w:h="8832"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органы местного самоуправления</w:t>
            </w:r>
          </w:p>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согласованию)</w:t>
            </w:r>
          </w:p>
        </w:tc>
      </w:tr>
      <w:tr>
        <w:trPr>
          <w:trHeight w:val="293" w:hRule="exact"/>
        </w:trPr>
        <w:tc>
          <w:tcPr>
            <w:shd w:val="clear" w:color="auto" w:fill="FFFFFF"/>
            <w:tcBorders>
              <w:lef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12.4</w:t>
            </w:r>
          </w:p>
        </w:tc>
        <w:tc>
          <w:tcPr>
            <w:shd w:val="clear" w:color="auto" w:fill="FFFFFF"/>
            <w:gridSpan w:val="5"/>
            <w:tcBorders>
              <w:left w:val="single" w:sz="4"/>
              <w:righ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выполнения работ по благоустройству городской среды</w:t>
            </w:r>
          </w:p>
        </w:tc>
      </w:tr>
      <w:tr>
        <w:trPr>
          <w:trHeight w:val="4152" w:hRule="exact"/>
        </w:trPr>
        <w:tc>
          <w:tcPr>
            <w:shd w:val="clear" w:color="auto" w:fill="FFFFFF"/>
            <w:tcBorders>
              <w:left w:val="single" w:sz="4"/>
              <w:top w:val="single" w:sz="4"/>
            </w:tcBorders>
            <w:vAlign w:val="top"/>
          </w:tcPr>
          <w:p>
            <w:pPr>
              <w:framePr w:w="15437" w:h="8832"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состоянию на 01.01.2021 общая площадь городских земель области в пределах городской черты составила 355,6 тыс. га, из них 138,5 тыс. га (38,9%) - застроены. Зеленые насаждения в пределах городских границ занимали 96,9 тыс. га (27,2 % городских земель), из них на городские леса приходится 66,3 тыс. га (68,4% всех зеленых насаждений), насаждения общего пользования - 7,8 тыс. га (8%), озеленение автомобильных дорог местного значения - 6,2 тыс. га (6,4%), лесопарки - 1,9 тыс. га (2%).</w:t>
            </w:r>
          </w:p>
          <w:p>
            <w:pPr>
              <w:pStyle w:val="Style14"/>
              <w:framePr w:w="15437" w:h="8832"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Улицы, проезды, набережные в городских поселениях протянулись на 8,1 тыс. км, в том числе 3,3 тыс. км имеют усовершенствованное покрытие. Число специальных автомобилей, используемых для уборки территорий и вывоза бытовых отходов, составляет 1545 единиц, площадь, убираемая механизированным способом, - 40670 тыс. кв. м.</w:t>
            </w:r>
          </w:p>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территории Кемеровской области - Кузбасса 34 муниципальных образования Кемеровской области - Кузбасса, которые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на благоустройство территорий городских округов и поселений по результатам проведения торгов. Муниципальные контракты заключаются как по видам работ, так и на отдельные объекты с различным набором видов работ.</w:t>
            </w:r>
          </w:p>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 среднем по Кемеровской области - Кузбассу доля благоустроенных дворовых территорий многоквартирных домов составляет 45% от общего количества дворовых территорий многоквартирных домов</w:t>
            </w:r>
          </w:p>
        </w:tc>
      </w:tr>
      <w:tr>
        <w:trPr>
          <w:trHeight w:val="1397" w:hRule="exact"/>
        </w:trPr>
        <w:tc>
          <w:tcPr>
            <w:shd w:val="clear" w:color="auto" w:fill="FFFFFF"/>
            <w:tcBorders>
              <w:lef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12.4.1</w:t>
            </w:r>
          </w:p>
        </w:tc>
        <w:tc>
          <w:tcPr>
            <w:shd w:val="clear" w:color="auto" w:fill="FFFFFF"/>
            <w:tcBorders>
              <w:lef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информационной базы об организациях, осуществляющих деятельность на рынке благоустройства городской среды, включая</w:t>
            </w:r>
          </w:p>
        </w:tc>
        <w:tc>
          <w:tcPr>
            <w:shd w:val="clear" w:color="auto" w:fill="FFFFFF"/>
            <w:tcBorders>
              <w:lef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рынка выполнения работ по благоустройству городской среды и повышение привлекательности данного рынка. Увеличение</w:t>
            </w:r>
          </w:p>
        </w:tc>
        <w:tc>
          <w:tcPr>
            <w:shd w:val="clear" w:color="auto" w:fill="FFFFFF"/>
            <w:tcBorders>
              <w:lef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99"/>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9"/>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99"/>
              </w:numPr>
              <w:framePr w:w="15437" w:h="8832"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tc>
        <w:tc>
          <w:tcPr>
            <w:shd w:val="clear" w:color="auto" w:fill="FFFFFF"/>
            <w:tcBorders>
              <w:lef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right"/>
              <w:spacing w:before="0" w:after="0" w:line="278" w:lineRule="exact"/>
              <w:ind w:left="0" w:right="32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832"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жилищно</w:t>
              <w:softHyphen/>
              <w:t>коммунального и дорожного комплекса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944"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информацию о наличии хозяйствующих субъектов с государственным или муниципальным участием, находящихся на данном рынке</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количества организаций частной формы собственности в сфере выполнения работ по благоустройству городской среды</w:t>
            </w:r>
          </w:p>
        </w:tc>
        <w:tc>
          <w:tcPr>
            <w:shd w:val="clear" w:color="auto" w:fill="FFFFFF"/>
            <w:tcBorders>
              <w:left w:val="single" w:sz="4"/>
              <w:top w:val="single" w:sz="4"/>
            </w:tcBorders>
            <w:vAlign w:val="top"/>
          </w:tcPr>
          <w:p>
            <w:pPr>
              <w:pStyle w:val="Style14"/>
              <w:numPr>
                <w:ilvl w:val="0"/>
                <w:numId w:val="10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30" w:wrap="none" w:vAnchor="page" w:hAnchor="page" w:x="4188" w:y="4232"/>
              <w:widowControl w:val="0"/>
              <w:rPr>
                <w:sz w:val="10"/>
                <w:szCs w:val="10"/>
              </w:rPr>
            </w:pPr>
          </w:p>
        </w:tc>
      </w:tr>
      <w:tr>
        <w:trPr>
          <w:trHeight w:val="2770"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12.4.2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shd w:val="clear" w:color="auto" w:fill="FFFFFF"/>
            <w:tcBorders>
              <w:left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По мере необходи</w:t>
              <w:softHyphen/>
              <w:t>мости</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жилищно</w:t>
              <w:softHyphen/>
              <w:t>коммунального и дорожного комплекса Кузбасса, органы местного самоуправления (по согласованию)</w:t>
            </w:r>
          </w:p>
        </w:tc>
      </w:tr>
      <w:tr>
        <w:trPr>
          <w:trHeight w:val="1387"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12.4.3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Информационная поддержка в средствах массовой информации для привлечения к торгам большего числа участников</w:t>
            </w:r>
          </w:p>
        </w:tc>
        <w:tc>
          <w:tcPr>
            <w:shd w:val="clear" w:color="auto" w:fill="FFFFFF"/>
            <w:tcBorders>
              <w:left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По мере необходи</w:t>
              <w:softHyphen/>
              <w:t>мости</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жилищно</w:t>
              <w:softHyphen/>
              <w:t>коммунального и дорожного комплекса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12.5</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выполнения работ по содержанию и текущему ремонту общего имущества собственников помещений в многоквартирном доме</w:t>
            </w:r>
          </w:p>
        </w:tc>
      </w:tr>
      <w:tr>
        <w:trPr>
          <w:trHeight w:val="1954"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конец 2020 года общая площадь жилищного фонда Кемеровской области - Кузбасса составляет 68,0 млн кв. м, из которых 44 млн кв. м (17 306 многоквартирных домов) - это площадь многоквартирных домов. На 01.01.2021 406 управляющих компаний имеют лицензии на управление жилищным фондом, из них 76 не имеют домов в управлении, 330 оказывают услуги, и в их управлении находятся 14320 многоквартирных домов, а 173 дома во временном управлении. Также в области в 540 многоквартирных домах созданы 486 ТСЖ, ТСН и ЖСК, осуществляющих самостоятельное управление. Кроме этого, 2446 многоквартирных домов находятся в непосредственном управлении собственников жилья.</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На территории Кемеровской области - Кузбасса в 13 муниципальных образованиях Кемеровской области - Кузбасса действует 14 муници-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46</w:t>
      </w:r>
    </w:p>
    <w:tbl>
      <w:tblPr>
        <w:tblOverlap w:val="never"/>
        <w:tblLayout w:type="fixed"/>
        <w:jc w:val="left"/>
      </w:tblPr>
      <w:tblGrid>
        <w:gridCol w:w="845"/>
        <w:gridCol w:w="3528"/>
        <w:gridCol w:w="3542"/>
        <w:gridCol w:w="2126"/>
        <w:gridCol w:w="1406"/>
        <w:gridCol w:w="398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4"/>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пальных управляющих организаций, при этом в отдельных территориях доля многоквартирных домов муниципальных организаций, составляет более 40% от всего жилищного фонда.</w:t>
            </w:r>
          </w:p>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Проблема: большой процент износа (более 60%) многоквартирных домов требует проведения дорогос неспособность большинства собственников жилья нести расходы по капитальному ремонту многоквар</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420" w:line="210" w:lineRule="exact"/>
              <w:ind w:left="100" w:right="0" w:firstLine="0"/>
            </w:pPr>
            <w:r>
              <w:rPr>
                <w:rStyle w:val="CharStyle16"/>
              </w:rPr>
              <w:t>, находящихся в управлении</w:t>
            </w:r>
          </w:p>
          <w:p>
            <w:pPr>
              <w:pStyle w:val="Style14"/>
              <w:framePr w:w="15437" w:h="8630" w:wrap="none" w:vAnchor="page" w:hAnchor="page" w:x="4188" w:y="4232"/>
              <w:widowControl w:val="0"/>
              <w:keepNext w:val="0"/>
              <w:keepLines w:val="0"/>
              <w:shd w:val="clear" w:color="auto" w:fill="auto"/>
              <w:bidi w:val="0"/>
              <w:jc w:val="left"/>
              <w:spacing w:before="420" w:after="0" w:line="274" w:lineRule="exact"/>
              <w:ind w:left="100" w:right="0" w:firstLine="0"/>
            </w:pPr>
            <w:r>
              <w:rPr>
                <w:rStyle w:val="CharStyle16"/>
              </w:rPr>
              <w:t>тоящего капитального ремонта; угирных домов</w:t>
            </w:r>
          </w:p>
        </w:tc>
      </w:tr>
      <w:tr>
        <w:trPr>
          <w:trHeight w:val="4426"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12.5.1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Снижение количества нарушений антимонопольного законодательства при проведе</w:t>
              <w:softHyphen/>
              <w:t>нии конкурсов по отбору управляющей организации, пре</w:t>
              <w:softHyphen/>
              <w:t>дусмотренных Жилищным ко</w:t>
              <w:softHyphen/>
              <w:t>дексом Российской Федерации и Правилами проведения орга</w:t>
              <w:softHyphen/>
              <w:t>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w:t>
              <w:softHyphen/>
              <w:t>коммунального хозяйства Кузбасса.</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Определение эффективности работы управляющей компании по критериям Государственной жилищной инспекции Кузбасса, органов местного самоуправления</w:t>
            </w:r>
          </w:p>
        </w:tc>
        <w:tc>
          <w:tcPr>
            <w:shd w:val="clear" w:color="auto" w:fill="FFFFFF"/>
            <w:vMerge w:val="restart"/>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- 95,3%</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- 95,5%; план:</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- 95,7%</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- 95,7%</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- 95,8%</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- 95,9%</w:t>
            </w:r>
          </w:p>
          <w:p>
            <w:pPr>
              <w:pStyle w:val="Style14"/>
              <w:numPr>
                <w:ilvl w:val="0"/>
                <w:numId w:val="103"/>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- 96%</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Управление Федеральной антимонопольной службы по Кемеровской области (по согласованию),</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органы местного самоуправления (по согласованию)</w:t>
            </w:r>
          </w:p>
        </w:tc>
      </w:tr>
      <w:tr>
        <w:trPr>
          <w:trHeight w:val="1114"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12.5.2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Введение рейтингования деятельности организаций, оказывающих услуги по управ</w:t>
              <w:softHyphen/>
              <w:t>лению многоквартирным домом</w:t>
            </w:r>
          </w:p>
        </w:tc>
        <w:tc>
          <w:tcPr>
            <w:shd w:val="clear" w:color="auto" w:fill="FFFFFF"/>
            <w:vMerge/>
            <w:tcBorders>
              <w:left w:val="single" w:sz="4"/>
            </w:tcBorders>
            <w:vAlign w:val="top"/>
          </w:tcPr>
          <w:p>
            <w:pPr>
              <w:framePr w:w="15437" w:h="8630" w:wrap="none" w:vAnchor="page" w:hAnchor="page" w:x="4188" w:y="4232"/>
            </w:pPr>
          </w:p>
        </w:tc>
        <w:tc>
          <w:tcPr>
            <w:shd w:val="clear" w:color="auto" w:fill="FFFFFF"/>
            <w:vMerge/>
            <w:tcBorders>
              <w:left w:val="single" w:sz="4"/>
            </w:tcBorders>
            <w:vAlign w:val="top"/>
          </w:tcPr>
          <w:p>
            <w:pPr>
              <w:framePr w:w="15437" w:h="8630" w:wrap="none" w:vAnchor="page" w:hAnchor="page" w:x="4188" w:y="4232"/>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мере необходи</w:t>
              <w:softHyphen/>
              <w:t>мости</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Государственная жилищная инспекция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12.6</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дорожной деятельности (за исключением проектирования)</w:t>
            </w:r>
          </w:p>
        </w:tc>
      </w:tr>
      <w:tr>
        <w:trPr>
          <w:trHeight w:val="1402" w:hRule="exact"/>
        </w:trPr>
        <w:tc>
          <w:tcPr>
            <w:shd w:val="clear" w:color="auto" w:fill="FFFFFF"/>
            <w:tcBorders>
              <w:left w:val="single" w:sz="4"/>
              <w:top w:val="single" w:sz="4"/>
              <w:bottom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По состоянию на 01.01.2021 общая протяженность автомобильных дорог общего и необщего пользования 23 665 км, из них дороги с твер</w:t>
              <w:softHyphen/>
              <w:t>дым покрытием составили 19 709 км, в том числе: федеральные дороги - 447 км; региональные и межмуниципальные дороги - 5 540 км; муниципальные дороги - около 11 437 км; дороги необщего пользования - 2 285 км. На территории Кемеровской области - Кузбасса заказчиками работ по ремонту и содержанию дорог являются владельцы дорог или их балансодержатели: федеральные дороги - ФКУ «Сибуправтодор» (подведомственное учреждение Федерального дорожного агентства); региональные и межмуниципальные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47</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2496"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дороги - ГКУ «Дирекция автодорог Кузбасса»; муниципальные дороги - 34 муниципальных образования Кемеровской области - Кузбасса. Все заказчики работ осуществляют деятельность по ремонту, капитальному ремонту, реконструкции и строительству автомобильных дорог общего пользования и улично-дорожной сети муниципальных образований Кемеровской области - Кузбасса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результатам проведения торгов. Государственные и муниципальные контракты заключаются как по видам работ, так и на отдельные объекты с различным набором видов работ.</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tc>
      </w:tr>
      <w:tr>
        <w:trPr>
          <w:trHeight w:val="3043"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12.6.1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Проведение мониторинга состояния и развития конкуренции на рынке</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сети автомобильных дорог общего пользования регионального или межмуниципального значения. 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5"/>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8" w:lineRule="exact"/>
              <w:ind w:left="0" w:right="28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жилищно</w:t>
              <w:softHyphen/>
              <w:t>коммунального и дорожного комплекса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12.7</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производства кирпича</w:t>
            </w:r>
          </w:p>
        </w:tc>
      </w:tr>
      <w:tr>
        <w:trPr>
          <w:trHeight w:val="1392"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Все заводы, осуществляющие в настоящее время производство кирпича в Кемеровской области - Кузбассе, являются частными организациями. В 2020 году производство строительного кирпича составило 61,8 млн усл. кирпичей (108 % к 2019 году).</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trPr>
          <w:trHeight w:val="1123"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12.7.1</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равных условий для доступа производителей к участию в областных и межрегиональных выставках</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Освоение новых рынков сбыта продукции. Стимулирование новых предпринимательских инициатив и частной</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0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7"/>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строительства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48</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840"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для презентации товара, организация межрегионального сотрудничества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инициативы в сфере производства кирпича. Модернизация и техническое перевооружение производственных мощностей региональных производителей частной формы собственности</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план:</w:t>
            </w:r>
          </w:p>
          <w:p>
            <w:pPr>
              <w:pStyle w:val="Style14"/>
              <w:numPr>
                <w:ilvl w:val="0"/>
                <w:numId w:val="10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09"/>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40" w:wrap="none" w:vAnchor="page" w:hAnchor="page" w:x="4188" w:y="4232"/>
              <w:widowControl w:val="0"/>
              <w:rPr>
                <w:sz w:val="10"/>
                <w:szCs w:val="10"/>
              </w:rPr>
            </w:pPr>
          </w:p>
        </w:tc>
      </w:tr>
      <w:tr>
        <w:trPr>
          <w:trHeight w:val="1939"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12.7.2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Информирование предприятий о возможности получения государственной поддержки на территории Кемеровской области - Кузбасса</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строительства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12.8</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производства бетона</w:t>
            </w:r>
          </w:p>
        </w:tc>
      </w:tr>
      <w:tr>
        <w:trPr>
          <w:trHeight w:val="2218"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Все предприятия, осуществляющие в настоящее время производство товарного бетона и железобетонных изделий в Кемеровской области - Кузбассе, являются организациями частной формы собственности. В 2020 году объем производства конструкций и деталей специального назначения сборных железобетонных составил 22,04 тыс. куб. м, товарного бетона - 332,6 тыс. куб. м. Индекс промышленного производства по виду экономической деятельности «Производство прочей неметаллической минеральной продукции» в Кемеровской области - Кузбассе в 2020 году по отношению к 2019 составил 101,4%.</w:t>
            </w:r>
          </w:p>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недозагруженность производственных мощностей; недостаточный уровень инвестиций, необходимых для модернизации отрасли и внедрения современных технологий; нехватка собственных оборотных средств; ограниченные возможности получения кредитных ресурсов</w:t>
            </w:r>
          </w:p>
        </w:tc>
      </w:tr>
      <w:tr>
        <w:trPr>
          <w:trHeight w:val="194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12.8.1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Развитие конкурентной среды за счет расширения производства новых видов изделий и конструкций из бетона; освоение новых рынков сбыта продукции. Стимулирование новых предпринимательских инициатив и частной инициативы в сфере производства бетона.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1"/>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строительства Кузбасса, органы местного самоуправления (по согласованию)</w:t>
            </w:r>
          </w:p>
        </w:tc>
      </w:tr>
      <w:tr>
        <w:trPr>
          <w:trHeight w:val="1123" w:hRule="exact"/>
        </w:trPr>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12.8.2</w:t>
            </w:r>
          </w:p>
        </w:tc>
        <w:tc>
          <w:tcPr>
            <w:shd w:val="clear" w:color="auto" w:fill="FFFFFF"/>
            <w:tcBorders>
              <w:lef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Информирование предприятий о возможности получения государственной поддержки на территории Кемеровской</w:t>
            </w: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vMerge/>
            <w:tcBorders>
              <w:left w:val="single" w:sz="4"/>
              <w:bottom w:val="single" w:sz="4"/>
            </w:tcBorders>
            <w:vAlign w:val="top"/>
          </w:tcPr>
          <w:p>
            <w:pPr>
              <w:framePr w:w="15437" w:h="8640" w:wrap="none" w:vAnchor="page" w:hAnchor="page" w:x="4188" w:y="4232"/>
            </w:pPr>
          </w:p>
        </w:tc>
        <w:tc>
          <w:tcPr>
            <w:shd w:val="clear" w:color="auto" w:fill="FFFFFF"/>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строительства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97"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49</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392" w:hRule="exact"/>
        </w:trPr>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области - Кузбасса</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Модернизация и техническое перевооружение производственных мощностей региональных производителей частной формы собственности</w:t>
            </w:r>
          </w:p>
        </w:tc>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50" w:wrap="none" w:vAnchor="page" w:hAnchor="page" w:x="4188" w:y="4232"/>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12.9</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both"/>
              <w:spacing w:before="0" w:after="0" w:line="210" w:lineRule="exact"/>
              <w:ind w:left="0" w:right="0" w:firstLine="0"/>
            </w:pPr>
            <w:r>
              <w:rPr>
                <w:rStyle w:val="CharStyle16"/>
              </w:rPr>
              <w:t>Рынок кадастровых и землеустроительных работ</w:t>
            </w:r>
          </w:p>
        </w:tc>
      </w:tr>
      <w:tr>
        <w:trPr>
          <w:trHeight w:val="2222" w:hRule="exact"/>
        </w:trPr>
        <w:tc>
          <w:tcPr>
            <w:shd w:val="clear" w:color="auto" w:fill="FFFFFF"/>
            <w:tcBorders>
              <w:left w:val="single" w:sz="4"/>
              <w:top w:val="single" w:sz="4"/>
            </w:tcBorders>
            <w:vAlign w:val="top"/>
          </w:tcPr>
          <w:p>
            <w:pPr>
              <w:framePr w:w="15437" w:h="865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both"/>
              <w:spacing w:before="0" w:after="0" w:line="274" w:lineRule="exact"/>
              <w:ind w:left="0" w:right="0" w:firstLine="0"/>
            </w:pPr>
            <w:r>
              <w:rPr>
                <w:rStyle w:val="CharStyle16"/>
              </w:rPr>
              <w:t>На 01.01.2021 Кемеровский территориальный округ насчитывает 40 кадастровых районов. Общее количество земельных участков в Кузбассе - 1086 тыс. единиц, при этом 794 тыс. земельных участков имеют кадастровый номер и точно определенные границы по межеванию.</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По информации Управления Росреестра по Кемеровской области - Кузбассу, в регионе осуществляют деятельность в области геодезии и картографии 125 юридических лиц, из них 3 юридических лица созданы органами государственной власти Кемеровской области - Кузбасса, 14 - органами местного самоуправления. Также на рынке действуют 6 индивидуальных предпринимателей.</w:t>
            </w:r>
          </w:p>
          <w:p>
            <w:pPr>
              <w:pStyle w:val="Style14"/>
              <w:framePr w:w="15437" w:h="865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Проблемы: высокая стоимость кадастровых и землеустроительных работ; дефицит высококвалифицированных кадров; частое внесение изменений в законодательные и иные нормативные правовые акты в области кадастровых и землеустроительных работ</w:t>
            </w:r>
          </w:p>
        </w:tc>
      </w:tr>
      <w:tr>
        <w:trPr>
          <w:trHeight w:val="2770"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12.9.1</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Организация и проведение публичных торгов или иных конкурентных процедур отбора исполнителей кадастровых и землеустроительных работ</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условий для развития конкуренции на рынке кадастровых и землеустроительных работ. Развитие сектора частных кадастровых и землеустроительных организаций</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- 65%</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- 87,1%; план:</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- 87,3%</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- 87,3%</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- 87,4%</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- 87,5%</w:t>
            </w:r>
          </w:p>
          <w:p>
            <w:pPr>
              <w:pStyle w:val="Style14"/>
              <w:numPr>
                <w:ilvl w:val="0"/>
                <w:numId w:val="113"/>
              </w:numPr>
              <w:framePr w:w="15437" w:h="865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- 87,6%</w:t>
            </w:r>
          </w:p>
        </w:tc>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right"/>
              <w:spacing w:before="0" w:after="0" w:line="278" w:lineRule="exact"/>
              <w:ind w:left="0" w:right="320" w:firstLine="0"/>
            </w:pPr>
            <w:r>
              <w:rPr>
                <w:rStyle w:val="CharStyle16"/>
              </w:rPr>
              <w:t>2018 - 2025 годы</w:t>
            </w:r>
          </w:p>
        </w:tc>
        <w:tc>
          <w:tcPr>
            <w:shd w:val="clear" w:color="auto" w:fill="FFFFFF"/>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Комитет по управлению государ</w:t>
              <w:softHyphen/>
              <w:t>ственным имуществом Кузбасса, Управление Федеральной антимонопольной службы по Кемеровской области (по согласованию), Управление Росреестра по Кемеровской облас</w:t>
              <w:softHyphen/>
              <w:t>ти - Кузбассу (по согласованию), органы местного самоуправления (по согласованию)</w:t>
            </w:r>
          </w:p>
        </w:tc>
      </w:tr>
      <w:tr>
        <w:trPr>
          <w:trHeight w:val="283"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Торговля</w:t>
            </w:r>
          </w:p>
        </w:tc>
      </w:tr>
      <w:tr>
        <w:trPr>
          <w:trHeight w:val="288" w:hRule="exact"/>
        </w:trPr>
        <w:tc>
          <w:tcPr>
            <w:shd w:val="clear" w:color="auto" w:fill="FFFFFF"/>
            <w:tcBorders>
              <w:lef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13.1</w:t>
            </w:r>
          </w:p>
        </w:tc>
        <w:tc>
          <w:tcPr>
            <w:shd w:val="clear" w:color="auto" w:fill="FFFFFF"/>
            <w:gridSpan w:val="5"/>
            <w:tcBorders>
              <w:left w:val="single" w:sz="4"/>
              <w:right w:val="single" w:sz="4"/>
              <w:top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легкой промышленности</w:t>
            </w:r>
          </w:p>
        </w:tc>
      </w:tr>
      <w:tr>
        <w:trPr>
          <w:trHeight w:val="1123" w:hRule="exact"/>
        </w:trPr>
        <w:tc>
          <w:tcPr>
            <w:shd w:val="clear" w:color="auto" w:fill="FFFFFF"/>
            <w:tcBorders>
              <w:left w:val="single" w:sz="4"/>
              <w:top w:val="single" w:sz="4"/>
              <w:bottom w:val="single" w:sz="4"/>
            </w:tcBorders>
            <w:vAlign w:val="top"/>
          </w:tcPr>
          <w:p>
            <w:pPr>
              <w:framePr w:w="15437" w:h="865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50"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На 01.01.2021 в сфере текстильной и легкой промышленности осуществляют свою деятельность 163 юридических лица. Все предприятия имеют частную форму собственности. В отрасли работают порядка 2,4 тыс. человек - 2,5% от общей численности работающих в обрабатывающем производстве Кемеровской области - Кузбасса.</w:t>
            </w:r>
          </w:p>
          <w:p>
            <w:pPr>
              <w:pStyle w:val="Style14"/>
              <w:framePr w:w="15437" w:h="8650" w:wrap="none" w:vAnchor="page" w:hAnchor="page" w:x="4188" w:y="4232"/>
              <w:widowControl w:val="0"/>
              <w:keepNext w:val="0"/>
              <w:keepLines w:val="0"/>
              <w:shd w:val="clear" w:color="auto" w:fill="auto"/>
              <w:bidi w:val="0"/>
              <w:jc w:val="center"/>
              <w:spacing w:before="0" w:after="0" w:line="274" w:lineRule="exact"/>
              <w:ind w:left="0" w:right="0" w:firstLine="0"/>
            </w:pPr>
            <w:r>
              <w:rPr>
                <w:rStyle w:val="CharStyle16"/>
              </w:rPr>
              <w:t>Проблемы: высокая конкуренция на внутреннем рынке между российскими и зарубежными товаропроизводителями; высокий удельный</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50</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1114" w:hRule="exact"/>
        </w:trPr>
        <w:tc>
          <w:tcPr>
            <w:shd w:val="clear" w:color="auto" w:fill="FFFFFF"/>
            <w:tcBorders>
              <w:left w:val="single" w:sz="4"/>
              <w:top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вес дешевых товаров китайского производства; отсутствие равных конкурентных возможностей с иностранными производителями; недостаточный уровень инвестиций, необходимых для модернизации отрасли и внедрения современных технологий; нехватка собственных оборотных средств; сложность в получении льготных кредитов предприятиями легкой промышленности; низкая заработная плата</w:t>
            </w:r>
          </w:p>
        </w:tc>
      </w:tr>
      <w:tr>
        <w:trPr>
          <w:trHeight w:val="2218"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13.1.1</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Внесение предложений (в части незаконного оборота продукции легкой промышлен</w:t>
              <w:softHyphen/>
              <w:t>ности) в аппарат комиссии по противодействию незаконному обороту промышленной продукции в Кемеровской области - Кузбассе</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Расширение рынков сбыта произведенной продукции предприятиями легкой промышленности Кемеровской области - Кузбасса</w:t>
            </w: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 план:</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p>
            <w:pPr>
              <w:pStyle w:val="Style14"/>
              <w:numPr>
                <w:ilvl w:val="0"/>
                <w:numId w:val="115"/>
              </w:numPr>
              <w:framePr w:w="15437" w:h="864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- 100%</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По мере необходи</w:t>
              <w:softHyphen/>
              <w:t>мости</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промышленности и торговли Кузбасса, органы местного самоуправления (по согласованию)</w:t>
            </w:r>
          </w:p>
        </w:tc>
      </w:tr>
      <w:tr>
        <w:trPr>
          <w:trHeight w:val="2496"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13.1.2</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Привлечение частных организаций легкой промышленности для участия в выставочных мероприятиях на территории области, оказание консультационной поддержки при участии во всероссийских, региональных форумах, ярмарках, конкурсах</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Участие местных товаропроизводителей в областных акциях «Первое сентября - каждому школьнику» и школьных базарах</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val="restart"/>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Постоянно</w:t>
            </w: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промышленности и торговли Кузбасса, 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13.1.3</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Оказание содействия субъектам деятельности в сфере легкой промышленности в развитии кооперационных связей, увеличении объемов сбыта продукции и повышении технологического уровня</w:t>
            </w:r>
          </w:p>
        </w:tc>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Расширение рынка товаров легкой промышленности Кузбасса</w:t>
            </w:r>
          </w:p>
        </w:tc>
        <w:tc>
          <w:tcPr>
            <w:shd w:val="clear" w:color="auto" w:fill="FFFFFF"/>
            <w:vMerge/>
            <w:tcBorders>
              <w:left w:val="single" w:sz="4"/>
            </w:tcBorders>
            <w:vAlign w:val="top"/>
          </w:tcPr>
          <w:p>
            <w:pPr>
              <w:framePr w:w="15437" w:h="8640" w:wrap="none" w:vAnchor="page" w:hAnchor="page" w:x="4188" w:y="4232"/>
            </w:pPr>
          </w:p>
        </w:tc>
        <w:tc>
          <w:tcPr>
            <w:shd w:val="clear" w:color="auto" w:fill="FFFFFF"/>
            <w:vMerge/>
            <w:tcBorders>
              <w:left w:val="single" w:sz="4"/>
            </w:tcBorders>
            <w:vAlign w:val="top"/>
          </w:tcPr>
          <w:p>
            <w:pPr>
              <w:framePr w:w="15437" w:h="8640" w:wrap="none" w:vAnchor="page" w:hAnchor="page" w:x="4188" w:y="4232"/>
            </w:pPr>
          </w:p>
        </w:tc>
        <w:tc>
          <w:tcPr>
            <w:shd w:val="clear" w:color="auto" w:fill="FFFFFF"/>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промышленности и торговли Кузбасса, органы местного самоуправления (по согласованию)</w:t>
            </w:r>
          </w:p>
        </w:tc>
      </w:tr>
      <w:tr>
        <w:trPr>
          <w:trHeight w:val="283" w:hRule="exact"/>
        </w:trPr>
        <w:tc>
          <w:tcPr>
            <w:shd w:val="clear" w:color="auto" w:fill="FFFFFF"/>
            <w:tcBorders>
              <w:lef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13.2</w:t>
            </w:r>
          </w:p>
        </w:tc>
        <w:tc>
          <w:tcPr>
            <w:shd w:val="clear" w:color="auto" w:fill="FFFFFF"/>
            <w:gridSpan w:val="5"/>
            <w:tcBorders>
              <w:left w:val="single" w:sz="4"/>
              <w:right w:val="single" w:sz="4"/>
              <w:top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Рынок туристических услуг</w:t>
            </w:r>
          </w:p>
        </w:tc>
      </w:tr>
      <w:tr>
        <w:trPr>
          <w:trHeight w:val="298" w:hRule="exact"/>
        </w:trPr>
        <w:tc>
          <w:tcPr>
            <w:shd w:val="clear" w:color="auto" w:fill="FFFFFF"/>
            <w:tcBorders>
              <w:left w:val="single" w:sz="4"/>
              <w:top w:val="single" w:sz="4"/>
              <w:bottom w:val="single" w:sz="4"/>
            </w:tcBorders>
            <w:vAlign w:val="top"/>
          </w:tcPr>
          <w:p>
            <w:pPr>
              <w:framePr w:w="15437" w:h="8640" w:wrap="none" w:vAnchor="page" w:hAnchor="page" w:x="4188" w:y="4232"/>
              <w:widowControl w:val="0"/>
              <w:rPr>
                <w:sz w:val="10"/>
                <w:szCs w:val="10"/>
              </w:rPr>
            </w:pPr>
          </w:p>
        </w:tc>
        <w:tc>
          <w:tcPr>
            <w:shd w:val="clear" w:color="auto" w:fill="FFFFFF"/>
            <w:gridSpan w:val="5"/>
            <w:tcBorders>
              <w:left w:val="single" w:sz="4"/>
              <w:right w:val="single" w:sz="4"/>
              <w:top w:val="single" w:sz="4"/>
              <w:bottom w:val="single" w:sz="4"/>
            </w:tcBorders>
            <w:vAlign w:val="top"/>
          </w:tcPr>
          <w:p>
            <w:pPr>
              <w:pStyle w:val="Style14"/>
              <w:framePr w:w="15437" w:h="8640" w:wrap="none" w:vAnchor="page" w:hAnchor="page" w:x="4188" w:y="4232"/>
              <w:widowControl w:val="0"/>
              <w:keepNext w:val="0"/>
              <w:keepLines w:val="0"/>
              <w:shd w:val="clear" w:color="auto" w:fill="auto"/>
              <w:bidi w:val="0"/>
              <w:jc w:val="left"/>
              <w:spacing w:before="0" w:after="0" w:line="210" w:lineRule="exact"/>
              <w:ind w:left="100" w:right="0" w:firstLine="0"/>
            </w:pPr>
            <w:r>
              <w:rPr>
                <w:rStyle w:val="CharStyle16"/>
              </w:rPr>
              <w:t>Постановлением Правительства Кемеровской области - Кузбасса от 20.10.2020 № 630 утверждена государственная программа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51</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3600" w:hRule="exact"/>
        </w:trPr>
        <w:tc>
          <w:tcPr>
            <w:shd w:val="clear" w:color="auto" w:fill="FFFFFF"/>
            <w:tcBorders>
              <w:left w:val="single" w:sz="4"/>
              <w:top w:val="single" w:sz="4"/>
            </w:tcBorders>
            <w:vAlign w:val="top"/>
          </w:tcPr>
          <w:p>
            <w:pPr>
              <w:framePr w:w="15437" w:h="8875"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Кемеровской области - Кузбасса «Туризм, молодежная политика и общественные отношения Кузбасса» на 2021-2026 годы. Во всех городских округах и муниципальных округах и районах Кемеровской области - Кузбасса разработаны программы развития туризма с учетом преимуществ муниципальных образований Кемеровской области - Кузбасса. В 2020 году туристический поток в Кузбассе составил 2 млн посещений. Наиболее востребован и популярен среди жителей и гостей Кузбасса горнолыжный туризм, который в общем объеме всего туристского потока составляет около 70%. В регионе функционирует 23 туроператора, внесенных в единый федеральный реестр туроператоров.</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Проблемы: важнейшим аспектом, сдерживающим туристский поток в регион, является удаленность Кемеровской области - Кузбасса от крупных экономических центров, а следовательно - высокая стоимость авиабилетов, что резко увеличивает стоимость тура в Кузбасс. Одним из сдерживающих факторов для инвестиций в объекты туристской инфраструктуры являются высокие издержки на строительство объектов обеспечивающей инфраструктуры для создаваемых туристско-рекреационных кластеров (в том числе объекты электроэнергетики, жилищно-коммунальной и дорожной инфраструктуры)</w:t>
            </w:r>
          </w:p>
        </w:tc>
      </w:tr>
      <w:tr>
        <w:trPr>
          <w:trHeight w:val="1387" w:hRule="exact"/>
        </w:trPr>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13.2.1</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Организация и проведение рекламно-информационных туров для представителей туристского бизнеса и средств массовой информации</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Увеличение внутреннего и въездного туристских потоков</w:t>
            </w:r>
          </w:p>
        </w:tc>
        <w:tc>
          <w:tcPr>
            <w:shd w:val="clear" w:color="auto" w:fill="FFFFFF"/>
            <w:vMerge w:val="restart"/>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Численность размещенных лиц в коллективных средствах размещения, тыс. человек:</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- 586,2</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- 586,7</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- 387,3; план:</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- 458</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- 624</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- 690</w:t>
            </w:r>
          </w:p>
          <w:p>
            <w:pPr>
              <w:pStyle w:val="Style14"/>
              <w:numPr>
                <w:ilvl w:val="0"/>
                <w:numId w:val="117"/>
              </w:numPr>
              <w:framePr w:w="15437" w:h="8875"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- 1069</w:t>
            </w:r>
          </w:p>
          <w:p>
            <w:pPr>
              <w:pStyle w:val="Style14"/>
              <w:numPr>
                <w:ilvl w:val="0"/>
                <w:numId w:val="117"/>
              </w:numPr>
              <w:framePr w:w="15437" w:h="8875" w:wrap="none" w:vAnchor="page" w:hAnchor="page" w:x="4188" w:y="4232"/>
              <w:tabs>
                <w:tab w:leader="none" w:pos="672" w:val="left"/>
              </w:tabs>
              <w:widowControl w:val="0"/>
              <w:keepNext w:val="0"/>
              <w:keepLines w:val="0"/>
              <w:shd w:val="clear" w:color="auto" w:fill="auto"/>
              <w:bidi w:val="0"/>
              <w:jc w:val="left"/>
              <w:spacing w:before="0" w:after="0" w:line="274" w:lineRule="exact"/>
              <w:ind w:left="120" w:right="0" w:firstLine="0"/>
            </w:pPr>
            <w:r>
              <w:rPr>
                <w:rStyle w:val="CharStyle16"/>
              </w:rPr>
              <w:t>год - 1080. Число</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коллективных</w:t>
            </w:r>
          </w:p>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средств</w:t>
            </w:r>
          </w:p>
        </w:tc>
        <w:tc>
          <w:tcPr>
            <w:shd w:val="clear" w:color="auto" w:fill="FFFFFF"/>
            <w:tcBorders>
              <w:lef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tcBorders>
              <w:left w:val="single" w:sz="4"/>
              <w:right w:val="single" w:sz="4"/>
              <w:top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Министерство туризма и молодежной политики Кузбасса, органы местного самоуправления (по согласованию)</w:t>
            </w:r>
          </w:p>
        </w:tc>
      </w:tr>
      <w:tr>
        <w:trPr>
          <w:trHeight w:val="3600" w:hRule="exact"/>
        </w:trPr>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13.2.2</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00" w:right="0" w:firstLine="0"/>
            </w:pPr>
            <w:r>
              <w:rPr>
                <w:rStyle w:val="CharStyle16"/>
              </w:rPr>
              <w:t>Подготовка экспозиций Кемеровской области - Кузбасса в международных туристских выставках - ярмарках, форумах, конгрессах</w:t>
            </w: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8" w:lineRule="exact"/>
              <w:ind w:left="120" w:right="0" w:firstLine="0"/>
            </w:pPr>
            <w:r>
              <w:rPr>
                <w:rStyle w:val="CharStyle16"/>
              </w:rPr>
              <w:t>Продвижение внутреннего туристского продукта</w:t>
            </w:r>
          </w:p>
        </w:tc>
        <w:tc>
          <w:tcPr>
            <w:shd w:val="clear" w:color="auto" w:fill="FFFFFF"/>
            <w:vMerge/>
            <w:tcBorders>
              <w:left w:val="single" w:sz="4"/>
              <w:bottom w:val="single" w:sz="4"/>
            </w:tcBorders>
            <w:vAlign w:val="top"/>
          </w:tcPr>
          <w:p>
            <w:pPr>
              <w:framePr w:w="15437" w:h="8875" w:wrap="none" w:vAnchor="page" w:hAnchor="page" w:x="4188" w:y="4232"/>
            </w:pPr>
          </w:p>
        </w:tc>
        <w:tc>
          <w:tcPr>
            <w:shd w:val="clear" w:color="auto" w:fill="FFFFFF"/>
            <w:tcBorders>
              <w:lef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Ежегодно</w:t>
            </w:r>
          </w:p>
        </w:tc>
        <w:tc>
          <w:tcPr>
            <w:shd w:val="clear" w:color="auto" w:fill="FFFFFF"/>
            <w:tcBorders>
              <w:left w:val="single" w:sz="4"/>
              <w:right w:val="single" w:sz="4"/>
              <w:top w:val="single" w:sz="4"/>
              <w:bottom w:val="single" w:sz="4"/>
            </w:tcBorders>
            <w:vAlign w:val="top"/>
          </w:tcPr>
          <w:p>
            <w:pPr>
              <w:pStyle w:val="Style14"/>
              <w:framePr w:w="15437" w:h="8875"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Министерство туризма и молодежной политики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33"/>
        <w:widowControl w:val="0"/>
        <w:keepNext w:val="0"/>
        <w:keepLines w:val="0"/>
        <w:shd w:val="clear" w:color="auto" w:fill="auto"/>
        <w:bidi w:val="0"/>
        <w:jc w:val="left"/>
        <w:spacing w:before="0" w:after="0" w:line="190" w:lineRule="exact"/>
        <w:ind w:left="20" w:right="0" w:firstLine="0"/>
      </w:pPr>
      <w:r>
        <w:rPr>
          <w:lang w:val="ru-RU"/>
          <w:w w:val="100"/>
          <w:color w:val="000000"/>
          <w:position w:val="0"/>
        </w:rPr>
        <w:t>52</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2</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3</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4</w:t>
            </w: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5</w:t>
            </w:r>
          </w:p>
        </w:tc>
        <w:tc>
          <w:tcPr>
            <w:shd w:val="clear" w:color="auto" w:fill="FFFFFF"/>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6</w:t>
            </w:r>
          </w:p>
        </w:tc>
      </w:tr>
      <w:tr>
        <w:trPr>
          <w:trHeight w:val="3600"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размещения,</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единиц:</w:t>
            </w:r>
          </w:p>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- 330</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- 324</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- 306; план:</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- 310</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- 320</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- 325</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- 335</w:t>
            </w:r>
          </w:p>
          <w:p>
            <w:pPr>
              <w:pStyle w:val="Style14"/>
              <w:numPr>
                <w:ilvl w:val="0"/>
                <w:numId w:val="119"/>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- 337</w:t>
            </w:r>
          </w:p>
        </w:tc>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tcBorders>
              <w:left w:val="single" w:sz="4"/>
              <w:right w:val="single" w:sz="4"/>
              <w:top w:val="single" w:sz="4"/>
            </w:tcBorders>
            <w:vAlign w:val="top"/>
          </w:tcPr>
          <w:p>
            <w:pPr>
              <w:framePr w:w="15437" w:h="8630" w:wrap="none" w:vAnchor="page" w:hAnchor="page" w:x="4188" w:y="4232"/>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Лесной комплекс</w:t>
            </w:r>
          </w:p>
        </w:tc>
      </w:tr>
      <w:tr>
        <w:trPr>
          <w:trHeight w:val="288" w:hRule="exact"/>
        </w:trPr>
        <w:tc>
          <w:tcPr>
            <w:shd w:val="clear" w:color="auto" w:fill="FFFFFF"/>
            <w:tcBorders>
              <w:lef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14.1</w:t>
            </w: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10" w:lineRule="exact"/>
              <w:ind w:left="120" w:right="0" w:firstLine="0"/>
            </w:pPr>
            <w:r>
              <w:rPr>
                <w:rStyle w:val="CharStyle16"/>
              </w:rPr>
              <w:t>Рынок обработки древесины и производства изделий из дерева</w:t>
            </w:r>
          </w:p>
        </w:tc>
      </w:tr>
      <w:tr>
        <w:trPr>
          <w:trHeight w:val="3322" w:hRule="exact"/>
        </w:trPr>
        <w:tc>
          <w:tcPr>
            <w:shd w:val="clear" w:color="auto" w:fill="FFFFFF"/>
            <w:tcBorders>
              <w:left w:val="single" w:sz="4"/>
              <w:top w:val="single" w:sz="4"/>
            </w:tcBorders>
            <w:vAlign w:val="top"/>
          </w:tcPr>
          <w:p>
            <w:pPr>
              <w:framePr w:w="15437" w:h="8630" w:wrap="none" w:vAnchor="page" w:hAnchor="page" w:x="4188" w:y="4232"/>
              <w:widowControl w:val="0"/>
              <w:rPr>
                <w:sz w:val="10"/>
                <w:szCs w:val="10"/>
              </w:rPr>
            </w:pPr>
          </w:p>
        </w:tc>
        <w:tc>
          <w:tcPr>
            <w:shd w:val="clear" w:color="auto" w:fill="FFFFFF"/>
            <w:gridSpan w:val="5"/>
            <w:tcBorders>
              <w:left w:val="single" w:sz="4"/>
              <w:right w:val="single" w:sz="4"/>
              <w:top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 xml:space="preserve">В настоящее время 9 автономных учреждений и 45 предприятий лесопромышленного комплекса Кузбасса успешно аккредитованы на электронных торговых площадках в секции «Лес и стройматериалы», ТОРГ </w:t>
            </w:r>
            <w:r>
              <w:rPr>
                <w:rStyle w:val="CharStyle16"/>
                <w:lang w:val="en-US"/>
              </w:rPr>
              <w:t xml:space="preserve">-i </w:t>
            </w:r>
            <w:r>
              <w:rPr>
                <w:rStyle w:val="CharStyle16"/>
              </w:rPr>
              <w:t>акционерного общества «Санкт-Петербургская Международная Товарно-Сырьевая Биржа». В результате работы в 2020 году было продано 8 500 куб. м пиломатериалов и круглого леса на сумму свыше 15 млн рублей на платформе «Лес и лесоматериалы» и 7 150 куб. м пневой древесины на сумму почти 3 млн рублей. Департамент лесного комплекса Кузбасса проводит обучающие мероприятия по расширению состава участников торгов за счет привлече</w:t>
              <w:softHyphen/>
              <w:t>ния к организованным торгам продавцов и покупателей из числа региональных лесопромышленных предприятий, арендаторов лесных участков и лесоэкспортеров. В 2021 году планируется реализовать на площадке биржи порядка 45 тыс. куб. м. Кроме того, планируется организовать реализацию на бирже не только лесоматериалов, но и продуктов глубокой переработки древесины, а именно продукции пеллетного производства, которую производит ООО «Таежный». Проблемы: низкий технический уровень производства отрасли; недостаточная развитость мощностей по глубокой переработке древесного сырья, создание которых может вовлечь в оборот невостребо</w:t>
              <w:softHyphen/>
              <w:t>ванную в настоящее время низкокачественную древесину; низкий уровень использования отходов лесопиления; 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tc>
      </w:tr>
      <w:tr>
        <w:trPr>
          <w:trHeight w:val="850" w:hRule="exact"/>
        </w:trPr>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center"/>
              <w:spacing w:before="0" w:after="0" w:line="210" w:lineRule="exact"/>
              <w:ind w:left="0" w:right="0" w:firstLine="0"/>
            </w:pPr>
            <w:r>
              <w:rPr>
                <w:rStyle w:val="CharStyle16"/>
              </w:rPr>
              <w:t>14.1.1</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Создание специализированной страницы на официальном сайте в информационно-</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Прозрачность процедуры реализации древесины, расширение доступности</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Факт:</w:t>
            </w:r>
          </w:p>
          <w:p>
            <w:pPr>
              <w:pStyle w:val="Style14"/>
              <w:numPr>
                <w:ilvl w:val="0"/>
                <w:numId w:val="1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- 93%</w:t>
            </w:r>
          </w:p>
          <w:p>
            <w:pPr>
              <w:pStyle w:val="Style14"/>
              <w:numPr>
                <w:ilvl w:val="0"/>
                <w:numId w:val="121"/>
              </w:numPr>
              <w:framePr w:w="15437" w:h="8630" w:wrap="none" w:vAnchor="page" w:hAnchor="page" w:x="4188" w:y="4232"/>
              <w:tabs>
                <w:tab w:leader="none" w:pos="667" w:val="left"/>
              </w:tabs>
              <w:widowControl w:val="0"/>
              <w:keepNext w:val="0"/>
              <w:keepLines w:val="0"/>
              <w:shd w:val="clear" w:color="auto" w:fill="auto"/>
              <w:bidi w:val="0"/>
              <w:jc w:val="left"/>
              <w:spacing w:before="0" w:after="0" w:line="274" w:lineRule="exact"/>
              <w:ind w:left="120" w:right="0" w:firstLine="0"/>
            </w:pPr>
            <w:r>
              <w:rPr>
                <w:rStyle w:val="CharStyle16"/>
              </w:rPr>
              <w:t>год - 93,2%</w:t>
            </w:r>
          </w:p>
        </w:tc>
        <w:tc>
          <w:tcPr>
            <w:shd w:val="clear" w:color="auto" w:fill="FFFFFF"/>
            <w:tcBorders>
              <w:lef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right"/>
              <w:spacing w:before="0" w:after="0" w:line="274" w:lineRule="exact"/>
              <w:ind w:left="0" w:right="340" w:firstLine="0"/>
            </w:pPr>
            <w:r>
              <w:rPr>
                <w:rStyle w:val="CharStyle16"/>
              </w:rPr>
              <w:t>2018 - 2025 годы</w:t>
            </w:r>
          </w:p>
        </w:tc>
        <w:tc>
          <w:tcPr>
            <w:shd w:val="clear" w:color="auto" w:fill="FFFFFF"/>
            <w:tcBorders>
              <w:left w:val="single" w:sz="4"/>
              <w:right w:val="single" w:sz="4"/>
              <w:top w:val="single" w:sz="4"/>
              <w:bottom w:val="single" w:sz="4"/>
            </w:tcBorders>
            <w:vAlign w:val="top"/>
          </w:tcPr>
          <w:p>
            <w:pPr>
              <w:pStyle w:val="Style14"/>
              <w:framePr w:w="15437" w:h="8630" w:wrap="none" w:vAnchor="page" w:hAnchor="page" w:x="4188" w:y="4232"/>
              <w:widowControl w:val="0"/>
              <w:keepNext w:val="0"/>
              <w:keepLines w:val="0"/>
              <w:shd w:val="clear" w:color="auto" w:fill="auto"/>
              <w:bidi w:val="0"/>
              <w:jc w:val="left"/>
              <w:spacing w:before="0" w:after="0" w:line="274" w:lineRule="exact"/>
              <w:ind w:left="120" w:right="0" w:firstLine="0"/>
            </w:pPr>
            <w:r>
              <w:rPr>
                <w:rStyle w:val="CharStyle16"/>
              </w:rPr>
              <w:t>Департамент лесного комплекса Кузбасса, органы местного самоуправления</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01" w:y="3706"/>
        <w:widowControl w:val="0"/>
        <w:keepNext w:val="0"/>
        <w:keepLines w:val="0"/>
        <w:shd w:val="clear" w:color="auto" w:fill="auto"/>
        <w:bidi w:val="0"/>
        <w:jc w:val="left"/>
        <w:spacing w:before="0" w:after="0" w:line="190" w:lineRule="exact"/>
        <w:ind w:left="20" w:right="0" w:firstLine="0"/>
      </w:pPr>
      <w:r>
        <w:rPr>
          <w:rStyle w:val="CharStyle18"/>
          <w:b/>
          <w:bCs/>
        </w:rPr>
        <w:t>53</w:t>
      </w:r>
    </w:p>
    <w:p>
      <w:pPr>
        <w:pStyle w:val="Style19"/>
        <w:framePr w:wrap="none" w:vAnchor="page" w:hAnchor="page" w:x="6664" w:y="4229"/>
        <w:widowControl w:val="0"/>
        <w:keepNext w:val="0"/>
        <w:keepLines w:val="0"/>
        <w:shd w:val="clear" w:color="auto" w:fill="auto"/>
        <w:bidi w:val="0"/>
        <w:jc w:val="left"/>
        <w:spacing w:before="0" w:after="0" w:line="210" w:lineRule="exact"/>
        <w:ind w:left="80" w:right="0" w:firstLine="0"/>
      </w:pPr>
      <w:r>
        <w:rPr>
          <w:lang w:val="ru-RU"/>
          <w:w w:val="100"/>
          <w:spacing w:val="0"/>
          <w:color w:val="000000"/>
          <w:position w:val="0"/>
        </w:rPr>
        <w:t>2</w:t>
      </w:r>
    </w:p>
    <w:p>
      <w:pPr>
        <w:pStyle w:val="Style19"/>
        <w:framePr w:wrap="none" w:vAnchor="page" w:hAnchor="page" w:x="10206" w:y="4229"/>
        <w:widowControl w:val="0"/>
        <w:keepNext w:val="0"/>
        <w:keepLines w:val="0"/>
        <w:shd w:val="clear" w:color="auto" w:fill="auto"/>
        <w:bidi w:val="0"/>
        <w:jc w:val="left"/>
        <w:spacing w:before="0" w:after="0" w:line="210" w:lineRule="exact"/>
        <w:ind w:left="80" w:right="0" w:firstLine="0"/>
      </w:pPr>
      <w:r>
        <w:rPr>
          <w:lang w:val="ru-RU"/>
          <w:w w:val="100"/>
          <w:spacing w:val="0"/>
          <w:color w:val="000000"/>
          <w:position w:val="0"/>
        </w:rPr>
        <w:t>3</w:t>
      </w:r>
    </w:p>
    <w:p>
      <w:pPr>
        <w:pStyle w:val="Style19"/>
        <w:framePr w:wrap="none" w:vAnchor="page" w:hAnchor="page" w:x="13038" w:y="4229"/>
        <w:widowControl w:val="0"/>
        <w:keepNext w:val="0"/>
        <w:keepLines w:val="0"/>
        <w:shd w:val="clear" w:color="auto" w:fill="auto"/>
        <w:bidi w:val="0"/>
        <w:jc w:val="left"/>
        <w:spacing w:before="0" w:after="0" w:line="210" w:lineRule="exact"/>
        <w:ind w:left="80" w:right="0" w:firstLine="0"/>
      </w:pPr>
      <w:r>
        <w:rPr>
          <w:lang w:val="ru-RU"/>
          <w:w w:val="100"/>
          <w:spacing w:val="0"/>
          <w:color w:val="000000"/>
          <w:position w:val="0"/>
        </w:rPr>
        <w:t>4</w:t>
      </w:r>
    </w:p>
    <w:p>
      <w:pPr>
        <w:pStyle w:val="Style19"/>
        <w:framePr w:wrap="none" w:vAnchor="page" w:hAnchor="page" w:x="17512" w:y="4229"/>
        <w:widowControl w:val="0"/>
        <w:keepNext w:val="0"/>
        <w:keepLines w:val="0"/>
        <w:shd w:val="clear" w:color="auto" w:fill="auto"/>
        <w:bidi w:val="0"/>
        <w:jc w:val="left"/>
        <w:spacing w:before="0" w:after="0" w:line="210" w:lineRule="exact"/>
        <w:ind w:left="80" w:right="0" w:firstLine="0"/>
      </w:pPr>
      <w:r>
        <w:rPr>
          <w:lang w:val="ru-RU"/>
          <w:w w:val="100"/>
          <w:spacing w:val="0"/>
          <w:color w:val="000000"/>
          <w:position w:val="0"/>
        </w:rPr>
        <w:t>6</w:t>
      </w:r>
    </w:p>
    <w:p>
      <w:pPr>
        <w:pStyle w:val="Style14"/>
        <w:framePr w:wrap="none" w:vAnchor="page" w:hAnchor="page" w:x="4264" w:y="6187"/>
        <w:widowControl w:val="0"/>
        <w:keepNext w:val="0"/>
        <w:keepLines w:val="0"/>
        <w:shd w:val="clear" w:color="auto" w:fill="auto"/>
        <w:bidi w:val="0"/>
        <w:jc w:val="left"/>
        <w:spacing w:before="0" w:after="0" w:line="210" w:lineRule="exact"/>
        <w:ind w:left="0" w:right="0" w:firstLine="0"/>
      </w:pPr>
      <w:r>
        <w:rPr>
          <w:lang w:val="ru-RU"/>
          <w:w w:val="100"/>
          <w:color w:val="000000"/>
          <w:position w:val="0"/>
        </w:rPr>
        <w:t>14.1.2</w:t>
      </w:r>
    </w:p>
    <w:p>
      <w:pPr>
        <w:pStyle w:val="Style14"/>
        <w:framePr w:wrap="none" w:vAnchor="page" w:hAnchor="page" w:x="4264" w:y="7579"/>
        <w:widowControl w:val="0"/>
        <w:keepNext w:val="0"/>
        <w:keepLines w:val="0"/>
        <w:shd w:val="clear" w:color="auto" w:fill="auto"/>
        <w:bidi w:val="0"/>
        <w:jc w:val="left"/>
        <w:spacing w:before="0" w:after="0" w:line="210" w:lineRule="exact"/>
        <w:ind w:left="100" w:right="0" w:firstLine="0"/>
      </w:pPr>
      <w:r>
        <w:rPr>
          <w:lang w:val="ru-RU"/>
          <w:w w:val="100"/>
          <w:color w:val="000000"/>
          <w:position w:val="0"/>
        </w:rPr>
        <w:t>14.1.3</w:t>
      </w:r>
    </w:p>
    <w:p>
      <w:pPr>
        <w:pStyle w:val="Style14"/>
        <w:framePr w:w="3302" w:h="1724" w:hRule="exact" w:wrap="none" w:vAnchor="page" w:hAnchor="page" w:x="5133" w:y="4456"/>
        <w:widowControl w:val="0"/>
        <w:keepNext w:val="0"/>
        <w:keepLines w:val="0"/>
        <w:shd w:val="clear" w:color="auto" w:fill="auto"/>
        <w:bidi w:val="0"/>
        <w:jc w:val="left"/>
        <w:spacing w:before="0" w:after="0" w:line="274" w:lineRule="exact"/>
        <w:ind w:left="20" w:right="0" w:firstLine="0"/>
      </w:pPr>
      <w:r>
        <w:rPr>
          <w:lang w:val="ru-RU"/>
          <w:w w:val="100"/>
          <w:color w:val="000000"/>
          <w:position w:val="0"/>
        </w:rPr>
        <w:t xml:space="preserve">телекоммуникационном сети «Интернет» Департамента лесного комплекса Кузбасса, содержащей актуальную информацию о биржевой </w:t>
      </w:r>
      <w:r>
        <w:rPr>
          <w:rStyle w:val="CharStyle21"/>
        </w:rPr>
        <w:t>торговле древесиной в Кузбассе</w:t>
      </w:r>
    </w:p>
    <w:p>
      <w:pPr>
        <w:pStyle w:val="Style14"/>
        <w:framePr w:w="3302" w:h="1421" w:hRule="exact" w:wrap="none" w:vAnchor="page" w:hAnchor="page" w:x="5133" w:y="6151"/>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Проведение обучающих меро</w:t>
        <w:softHyphen/>
        <w:t>приятий для участников товар</w:t>
        <w:softHyphen/>
        <w:t>ного рынка с участием предста</w:t>
        <w:softHyphen/>
        <w:t xml:space="preserve">вителей, осуществляющих </w:t>
      </w:r>
      <w:r>
        <w:rPr>
          <w:rStyle w:val="CharStyle21"/>
        </w:rPr>
        <w:t>биржевую торговлю древесиной</w:t>
      </w:r>
    </w:p>
    <w:p>
      <w:pPr>
        <w:pStyle w:val="Style14"/>
        <w:framePr w:w="3245" w:h="1998" w:hRule="exact" w:wrap="none" w:vAnchor="page" w:hAnchor="page" w:x="8665" w:y="4456"/>
        <w:widowControl w:val="0"/>
        <w:keepNext w:val="0"/>
        <w:keepLines w:val="0"/>
        <w:shd w:val="clear" w:color="auto" w:fill="auto"/>
        <w:bidi w:val="0"/>
        <w:jc w:val="left"/>
        <w:spacing w:before="0" w:after="0" w:line="274" w:lineRule="exact"/>
        <w:ind w:left="20" w:right="0" w:firstLine="0"/>
      </w:pPr>
      <w:r>
        <w:rPr>
          <w:lang w:val="ru-RU"/>
          <w:w w:val="100"/>
          <w:color w:val="000000"/>
          <w:position w:val="0"/>
        </w:rPr>
        <w:t>участия в торгах для лесопользователей, в том числе субъектов малого и среднего бизнеса, увеличение налоговых поступлений в бюджет, формирование конкурентных цен на древесину</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300" w:firstLine="0"/>
      </w:pPr>
      <w:r>
        <w:rPr>
          <w:lang w:val="ru-RU"/>
          <w:w w:val="100"/>
          <w:color w:val="000000"/>
          <w:position w:val="0"/>
        </w:rPr>
        <w:t>год - 93,6%; план:</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0" w:firstLine="0"/>
      </w:pPr>
      <w:r>
        <w:rPr>
          <w:lang w:val="ru-RU"/>
          <w:w w:val="100"/>
          <w:color w:val="000000"/>
          <w:position w:val="0"/>
        </w:rPr>
        <w:t>год - 94%</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0" w:firstLine="0"/>
      </w:pPr>
      <w:r>
        <w:rPr>
          <w:lang w:val="ru-RU"/>
          <w:w w:val="100"/>
          <w:color w:val="000000"/>
          <w:position w:val="0"/>
        </w:rPr>
        <w:t>год - 94%</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0" w:firstLine="0"/>
      </w:pPr>
      <w:r>
        <w:rPr>
          <w:lang w:val="ru-RU"/>
          <w:w w:val="100"/>
          <w:color w:val="000000"/>
          <w:position w:val="0"/>
        </w:rPr>
        <w:t>год - 94%</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0" w:firstLine="0"/>
      </w:pPr>
      <w:r>
        <w:rPr>
          <w:lang w:val="ru-RU"/>
          <w:w w:val="100"/>
          <w:color w:val="000000"/>
          <w:position w:val="0"/>
        </w:rPr>
        <w:t>год - 94%</w:t>
      </w:r>
    </w:p>
    <w:p>
      <w:pPr>
        <w:pStyle w:val="Style14"/>
        <w:numPr>
          <w:ilvl w:val="0"/>
          <w:numId w:val="123"/>
        </w:numPr>
        <w:framePr w:w="1910" w:h="1973" w:hRule="exact" w:wrap="none" w:vAnchor="page" w:hAnchor="page" w:x="12174" w:y="4480"/>
        <w:tabs>
          <w:tab w:leader="none" w:pos="647" w:val="left"/>
        </w:tabs>
        <w:widowControl w:val="0"/>
        <w:keepNext w:val="0"/>
        <w:keepLines w:val="0"/>
        <w:shd w:val="clear" w:color="auto" w:fill="auto"/>
        <w:bidi w:val="0"/>
        <w:jc w:val="left"/>
        <w:spacing w:before="0" w:after="0" w:line="274" w:lineRule="exact"/>
        <w:ind w:left="100" w:right="0" w:firstLine="0"/>
      </w:pPr>
      <w:r>
        <w:rPr>
          <w:lang w:val="ru-RU"/>
          <w:w w:val="100"/>
          <w:color w:val="000000"/>
          <w:position w:val="0"/>
        </w:rPr>
        <w:t>год - 94%</w:t>
      </w:r>
    </w:p>
    <w:p>
      <w:pPr>
        <w:pStyle w:val="Style14"/>
        <w:framePr w:wrap="none" w:vAnchor="page" w:hAnchor="page" w:x="15755" w:y="4490"/>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(по согласованию)</w:t>
      </w:r>
    </w:p>
    <w:p>
      <w:pPr>
        <w:pStyle w:val="Style14"/>
        <w:framePr w:w="3326" w:h="1153" w:hRule="exact" w:wrap="none" w:vAnchor="page" w:hAnchor="page" w:x="15755" w:y="6136"/>
        <w:widowControl w:val="0"/>
        <w:keepNext w:val="0"/>
        <w:keepLines w:val="0"/>
        <w:shd w:val="clear" w:color="auto" w:fill="auto"/>
        <w:bidi w:val="0"/>
        <w:jc w:val="left"/>
        <w:spacing w:before="0" w:after="0" w:line="274" w:lineRule="exact"/>
        <w:ind w:left="20" w:right="0" w:firstLine="0"/>
      </w:pPr>
      <w:r>
        <w:rPr>
          <w:lang w:val="ru-RU"/>
          <w:w w:val="100"/>
          <w:color w:val="000000"/>
          <w:position w:val="0"/>
        </w:rPr>
        <w:t>Департамент лесного комплекса Кузбасса, органы местного самоуправления (по согласованию)</w:t>
      </w:r>
    </w:p>
    <w:p>
      <w:pPr>
        <w:pStyle w:val="Style14"/>
        <w:framePr w:w="3101" w:h="877" w:hRule="exact" w:wrap="none" w:vAnchor="page" w:hAnchor="page" w:x="5089" w:y="7528"/>
        <w:tabs>
          <w:tab w:leader="underscore" w:pos="3153" w:val="left"/>
        </w:tabs>
        <w:widowControl w:val="0"/>
        <w:keepNext w:val="0"/>
        <w:keepLines w:val="0"/>
        <w:shd w:val="clear" w:color="auto" w:fill="auto"/>
        <w:bidi w:val="0"/>
        <w:jc w:val="left"/>
        <w:spacing w:before="0" w:after="0" w:line="274" w:lineRule="exact"/>
        <w:ind w:left="100" w:right="80" w:firstLine="0"/>
      </w:pPr>
      <w:r>
        <w:rPr>
          <w:lang w:val="ru-RU"/>
          <w:w w:val="100"/>
          <w:color w:val="000000"/>
          <w:position w:val="0"/>
        </w:rPr>
        <w:t xml:space="preserve">Участие в региональных и межрегиональных выставках- </w:t>
      </w:r>
      <w:r>
        <w:rPr>
          <w:rStyle w:val="CharStyle21"/>
        </w:rPr>
        <w:t>ярмарках</w:t>
      </w:r>
      <w:r>
        <w:rPr>
          <w:lang w:val="ru-RU"/>
          <w:w w:val="100"/>
          <w:color w:val="000000"/>
          <w:position w:val="0"/>
        </w:rPr>
        <w:tab/>
      </w:r>
    </w:p>
    <w:p>
      <w:pPr>
        <w:pStyle w:val="Style14"/>
        <w:framePr w:w="3437" w:h="606" w:hRule="exact" w:wrap="none" w:vAnchor="page" w:hAnchor="page" w:x="15717" w:y="7528"/>
        <w:widowControl w:val="0"/>
        <w:keepNext w:val="0"/>
        <w:keepLines w:val="0"/>
        <w:shd w:val="clear" w:color="auto" w:fill="auto"/>
        <w:bidi w:val="0"/>
        <w:jc w:val="both"/>
        <w:spacing w:before="0" w:after="0" w:line="274" w:lineRule="exact"/>
        <w:ind w:left="100" w:right="100" w:firstLine="0"/>
      </w:pPr>
      <w:r>
        <w:rPr>
          <w:lang w:val="ru-RU"/>
          <w:w w:val="100"/>
          <w:color w:val="000000"/>
          <w:position w:val="0"/>
        </w:rPr>
        <w:t>Департамент лесного комплекса Кузбасса</w:t>
      </w:r>
    </w:p>
    <w:p>
      <w:pPr>
        <w:pStyle w:val="Style14"/>
        <w:framePr w:wrap="none" w:vAnchor="page" w:hAnchor="page" w:x="4446" w:y="8424"/>
        <w:widowControl w:val="0"/>
        <w:keepNext w:val="0"/>
        <w:keepLines w:val="0"/>
        <w:shd w:val="clear" w:color="auto" w:fill="auto"/>
        <w:bidi w:val="0"/>
        <w:jc w:val="left"/>
        <w:spacing w:before="0" w:after="0" w:line="210" w:lineRule="exact"/>
        <w:ind w:left="0" w:right="0" w:firstLine="0"/>
      </w:pPr>
      <w:r>
        <w:rPr>
          <w:lang w:val="ru-RU"/>
          <w:w w:val="100"/>
          <w:color w:val="000000"/>
          <w:position w:val="0"/>
        </w:rPr>
        <w:t>15</w:t>
      </w:r>
    </w:p>
    <w:p>
      <w:pPr>
        <w:pStyle w:val="Style14"/>
        <w:framePr w:wrap="none" w:vAnchor="page" w:hAnchor="page" w:x="11392" w:y="8424"/>
        <w:widowControl w:val="0"/>
        <w:keepNext w:val="0"/>
        <w:keepLines w:val="0"/>
        <w:shd w:val="clear" w:color="auto" w:fill="auto"/>
        <w:bidi w:val="0"/>
        <w:jc w:val="left"/>
        <w:spacing w:before="0" w:after="0" w:line="210" w:lineRule="exact"/>
        <w:ind w:left="0" w:right="0" w:firstLine="0"/>
      </w:pPr>
      <w:r>
        <w:rPr>
          <w:rStyle w:val="CharStyle21"/>
        </w:rPr>
        <w:t>Социальная сфера</w:t>
      </w:r>
    </w:p>
    <w:p>
      <w:pPr>
        <w:pStyle w:val="Style14"/>
        <w:framePr w:wrap="none" w:vAnchor="page" w:hAnchor="page" w:x="4360" w:y="8702"/>
        <w:widowControl w:val="0"/>
        <w:keepNext w:val="0"/>
        <w:keepLines w:val="0"/>
        <w:shd w:val="clear" w:color="auto" w:fill="auto"/>
        <w:bidi w:val="0"/>
        <w:jc w:val="left"/>
        <w:spacing w:before="0" w:after="0" w:line="210" w:lineRule="exact"/>
        <w:ind w:left="0" w:right="0" w:firstLine="0"/>
      </w:pPr>
      <w:r>
        <w:rPr>
          <w:lang w:val="ru-RU"/>
          <w:w w:val="100"/>
          <w:color w:val="000000"/>
          <w:position w:val="0"/>
        </w:rPr>
        <w:t>15.1</w:t>
      </w:r>
    </w:p>
    <w:p>
      <w:pPr>
        <w:pStyle w:val="Style14"/>
        <w:framePr w:wrap="none" w:vAnchor="page" w:hAnchor="page" w:x="5133" w:y="8702"/>
        <w:widowControl w:val="0"/>
        <w:keepNext w:val="0"/>
        <w:keepLines w:val="0"/>
        <w:shd w:val="clear" w:color="auto" w:fill="auto"/>
        <w:bidi w:val="0"/>
        <w:jc w:val="left"/>
        <w:spacing w:before="0" w:after="0" w:line="210" w:lineRule="exact"/>
        <w:ind w:left="20" w:right="0" w:firstLine="0"/>
      </w:pPr>
      <w:r>
        <w:rPr>
          <w:rStyle w:val="CharStyle21"/>
        </w:rPr>
        <w:t>Рынок социальных услуг</w:t>
      </w:r>
    </w:p>
    <w:p>
      <w:pPr>
        <w:pStyle w:val="Style14"/>
        <w:framePr w:w="14472" w:h="2814" w:hRule="exact" w:wrap="none" w:vAnchor="page" w:hAnchor="page" w:x="5133" w:y="8939"/>
        <w:widowControl w:val="0"/>
        <w:keepNext w:val="0"/>
        <w:keepLines w:val="0"/>
        <w:shd w:val="clear" w:color="auto" w:fill="auto"/>
        <w:bidi w:val="0"/>
        <w:jc w:val="left"/>
        <w:spacing w:before="0" w:after="0" w:line="274" w:lineRule="exact"/>
        <w:ind w:left="20" w:right="300" w:firstLine="0"/>
      </w:pPr>
      <w:r>
        <w:rPr>
          <w:lang w:val="ru-RU"/>
          <w:w w:val="100"/>
          <w:color w:val="000000"/>
          <w:position w:val="0"/>
        </w:rPr>
        <w:t>В реестре поставщиков социальных услуг на 01.01.2021 состоят 133 государственных и муниципальных учреждения социального обслуживания и 18 негосударственных организаций социального обслуживания. 4 социально ориентированные некоммерческие организации в 2020 году получили из областного бюджета субсидии на конкурсной основе для реализации социально значимых проектов. Таким образом, в 2020 году удельный вес организаций социального обслуживания, основанных на иных формах собственности, в Кемеровской области - Кузбассе составил 13,5 %.</w:t>
      </w:r>
    </w:p>
    <w:p>
      <w:pPr>
        <w:pStyle w:val="Style14"/>
        <w:framePr w:w="14472" w:h="2814" w:hRule="exact" w:wrap="none" w:vAnchor="page" w:hAnchor="page" w:x="5133" w:y="8939"/>
        <w:widowControl w:val="0"/>
        <w:keepNext w:val="0"/>
        <w:keepLines w:val="0"/>
        <w:shd w:val="clear" w:color="auto" w:fill="auto"/>
        <w:bidi w:val="0"/>
        <w:jc w:val="left"/>
        <w:spacing w:before="0" w:after="0" w:line="274" w:lineRule="exact"/>
        <w:ind w:left="20" w:right="0" w:firstLine="0"/>
      </w:pPr>
      <w:r>
        <w:rPr>
          <w:lang w:val="ru-RU"/>
          <w:w w:val="100"/>
          <w:color w:val="000000"/>
          <w:position w:val="0"/>
        </w:rPr>
        <w:t>Проблемы: низкие тарифы на социальные услуги; отсутствие тарификации на срочные социальные услуги;</w:t>
      </w:r>
    </w:p>
    <w:p>
      <w:pPr>
        <w:pStyle w:val="Style14"/>
        <w:framePr w:w="14472" w:h="2814" w:hRule="exact" w:wrap="none" w:vAnchor="page" w:hAnchor="page" w:x="5133" w:y="8939"/>
        <w:widowControl w:val="0"/>
        <w:keepNext w:val="0"/>
        <w:keepLines w:val="0"/>
        <w:shd w:val="clear" w:color="auto" w:fill="auto"/>
        <w:bidi w:val="0"/>
        <w:jc w:val="left"/>
        <w:spacing w:before="0" w:after="0" w:line="274" w:lineRule="exact"/>
        <w:ind w:left="20" w:right="300" w:firstLine="0"/>
      </w:pPr>
      <w:r>
        <w:rPr>
          <w:lang w:val="ru-RU"/>
          <w:w w:val="100"/>
          <w:color w:val="000000"/>
          <w:position w:val="0"/>
        </w:rPr>
        <w:t xml:space="preserve">отсутствие в Кемеровской области - Кузбассе мер имущественной поддержки СОНКО (льготная аренда помещений, предоставление помещений в безвозмездное пользование, содействие в обеспечении требований пожарной безопасности, доступной среды, компенсация коммунальных платежей и т.д.); отсутствие нормативной правовой базы для осуществления закупок социальных услуг у </w:t>
      </w:r>
      <w:r>
        <w:rPr>
          <w:rStyle w:val="CharStyle21"/>
        </w:rPr>
        <w:t>негосударственных поставщиков через конкурсные процедуры</w:t>
      </w:r>
    </w:p>
    <w:p>
      <w:pPr>
        <w:pStyle w:val="Style14"/>
        <w:framePr w:wrap="none" w:vAnchor="page" w:hAnchor="page" w:x="4264" w:y="11765"/>
        <w:widowControl w:val="0"/>
        <w:keepNext w:val="0"/>
        <w:keepLines w:val="0"/>
        <w:shd w:val="clear" w:color="auto" w:fill="auto"/>
        <w:bidi w:val="0"/>
        <w:jc w:val="left"/>
        <w:spacing w:before="0" w:after="0" w:line="210" w:lineRule="exact"/>
        <w:ind w:left="0" w:right="0" w:firstLine="0"/>
      </w:pPr>
      <w:r>
        <w:rPr>
          <w:lang w:val="ru-RU"/>
          <w:w w:val="100"/>
          <w:color w:val="000000"/>
          <w:position w:val="0"/>
        </w:rPr>
        <w:t>15.1.1</w:t>
      </w:r>
    </w:p>
    <w:p>
      <w:pPr>
        <w:pStyle w:val="Style14"/>
        <w:framePr w:w="3211" w:h="1153" w:hRule="exact" w:wrap="none" w:vAnchor="page" w:hAnchor="page" w:x="5133" w:y="11714"/>
        <w:widowControl w:val="0"/>
        <w:keepNext w:val="0"/>
        <w:keepLines w:val="0"/>
        <w:shd w:val="clear" w:color="auto" w:fill="auto"/>
        <w:bidi w:val="0"/>
        <w:jc w:val="left"/>
        <w:spacing w:before="0" w:after="0" w:line="274" w:lineRule="exact"/>
        <w:ind w:left="20" w:right="0" w:firstLine="0"/>
      </w:pPr>
      <w:r>
        <w:rPr>
          <w:lang w:val="ru-RU"/>
          <w:w w:val="100"/>
          <w:color w:val="000000"/>
          <w:position w:val="0"/>
        </w:rPr>
        <w:t xml:space="preserve">Мониторинг нормативных правовых актов Кемеровской области - Кузбасса, </w:t>
      </w:r>
      <w:r>
        <w:rPr>
          <w:rStyle w:val="CharStyle21"/>
        </w:rPr>
        <w:t>регламентирующих поддержку</w:t>
      </w:r>
    </w:p>
    <w:p>
      <w:pPr>
        <w:pStyle w:val="Style14"/>
        <w:framePr w:w="3360" w:h="1136" w:hRule="exact" w:wrap="none" w:vAnchor="page" w:hAnchor="page" w:x="8665" w:y="11724"/>
        <w:widowControl w:val="0"/>
        <w:keepNext w:val="0"/>
        <w:keepLines w:val="0"/>
        <w:shd w:val="clear" w:color="auto" w:fill="auto"/>
        <w:bidi w:val="0"/>
        <w:jc w:val="left"/>
        <w:spacing w:before="0" w:after="0" w:line="274" w:lineRule="exact"/>
        <w:ind w:left="20" w:right="0" w:firstLine="0"/>
      </w:pPr>
      <w:r>
        <w:rPr>
          <w:lang w:val="ru-RU"/>
          <w:w w:val="100"/>
          <w:color w:val="000000"/>
          <w:position w:val="0"/>
        </w:rPr>
        <w:t>Определение и</w:t>
      </w:r>
    </w:p>
    <w:p>
      <w:pPr>
        <w:pStyle w:val="Style14"/>
        <w:framePr w:w="3360" w:h="1136" w:hRule="exact" w:wrap="none" w:vAnchor="page" w:hAnchor="page" w:x="8665" w:y="11724"/>
        <w:tabs>
          <w:tab w:leader="underscore" w:pos="3370" w:val="left"/>
        </w:tabs>
        <w:widowControl w:val="0"/>
        <w:keepNext w:val="0"/>
        <w:keepLines w:val="0"/>
        <w:shd w:val="clear" w:color="auto" w:fill="auto"/>
        <w:bidi w:val="0"/>
        <w:jc w:val="left"/>
        <w:spacing w:before="0" w:after="0" w:line="274" w:lineRule="exact"/>
        <w:ind w:left="20" w:right="40" w:firstLine="0"/>
      </w:pPr>
      <w:r>
        <w:rPr>
          <w:lang w:val="ru-RU"/>
          <w:w w:val="100"/>
          <w:color w:val="000000"/>
          <w:position w:val="0"/>
        </w:rPr>
        <w:t xml:space="preserve">устранение барьеров в передаче социальных услуг </w:t>
      </w:r>
      <w:r>
        <w:rPr>
          <w:rStyle w:val="CharStyle21"/>
        </w:rPr>
        <w:t>негосударственным</w:t>
      </w:r>
      <w:r>
        <w:rPr>
          <w:lang w:val="ru-RU"/>
          <w:w w:val="100"/>
          <w:color w:val="000000"/>
          <w:position w:val="0"/>
        </w:rPr>
        <w:tab/>
      </w:r>
    </w:p>
    <w:p>
      <w:pPr>
        <w:pStyle w:val="Style14"/>
        <w:framePr w:w="1795" w:h="1148" w:hRule="exact" w:wrap="none" w:vAnchor="page" w:hAnchor="page" w:x="12213" w:y="11714"/>
        <w:widowControl w:val="0"/>
        <w:keepNext w:val="0"/>
        <w:keepLines w:val="0"/>
        <w:shd w:val="clear" w:color="auto" w:fill="auto"/>
        <w:bidi w:val="0"/>
        <w:jc w:val="left"/>
        <w:spacing w:before="0" w:after="0" w:line="274" w:lineRule="exact"/>
        <w:ind w:left="0" w:right="0" w:firstLine="0"/>
      </w:pPr>
      <w:r>
        <w:rPr>
          <w:lang w:val="ru-RU"/>
          <w:w w:val="100"/>
          <w:color w:val="000000"/>
          <w:position w:val="0"/>
        </w:rPr>
        <w:t>Факт:</w:t>
      </w:r>
    </w:p>
    <w:p>
      <w:pPr>
        <w:pStyle w:val="Style14"/>
        <w:numPr>
          <w:ilvl w:val="0"/>
          <w:numId w:val="125"/>
        </w:numPr>
        <w:framePr w:w="1795" w:h="1148" w:hRule="exact" w:wrap="none" w:vAnchor="page" w:hAnchor="page" w:x="12213" w:y="11714"/>
        <w:tabs>
          <w:tab w:leader="none" w:pos="547" w:val="left"/>
        </w:tabs>
        <w:widowControl w:val="0"/>
        <w:keepNext w:val="0"/>
        <w:keepLines w:val="0"/>
        <w:shd w:val="clear" w:color="auto" w:fill="auto"/>
        <w:bidi w:val="0"/>
        <w:jc w:val="left"/>
        <w:spacing w:before="0" w:after="0" w:line="274" w:lineRule="exact"/>
        <w:ind w:left="0" w:right="0" w:firstLine="0"/>
      </w:pPr>
      <w:r>
        <w:rPr>
          <w:lang w:val="ru-RU"/>
          <w:w w:val="100"/>
          <w:color w:val="000000"/>
          <w:position w:val="0"/>
        </w:rPr>
        <w:t>год - 8,6%</w:t>
      </w:r>
    </w:p>
    <w:p>
      <w:pPr>
        <w:pStyle w:val="Style14"/>
        <w:numPr>
          <w:ilvl w:val="0"/>
          <w:numId w:val="125"/>
        </w:numPr>
        <w:framePr w:w="1795" w:h="1148" w:hRule="exact" w:wrap="none" w:vAnchor="page" w:hAnchor="page" w:x="12213" w:y="11714"/>
        <w:tabs>
          <w:tab w:leader="none" w:pos="547" w:val="left"/>
        </w:tabs>
        <w:widowControl w:val="0"/>
        <w:keepNext w:val="0"/>
        <w:keepLines w:val="0"/>
        <w:shd w:val="clear" w:color="auto" w:fill="auto"/>
        <w:bidi w:val="0"/>
        <w:jc w:val="left"/>
        <w:spacing w:before="0" w:after="0" w:line="274" w:lineRule="exact"/>
        <w:ind w:left="0" w:right="0" w:firstLine="0"/>
      </w:pPr>
      <w:r>
        <w:rPr>
          <w:lang w:val="ru-RU"/>
          <w:w w:val="100"/>
          <w:color w:val="000000"/>
          <w:position w:val="0"/>
        </w:rPr>
        <w:t>год - 11,5%</w:t>
      </w:r>
    </w:p>
    <w:p>
      <w:pPr>
        <w:pStyle w:val="Style14"/>
        <w:numPr>
          <w:ilvl w:val="0"/>
          <w:numId w:val="125"/>
        </w:numPr>
        <w:framePr w:w="1795" w:h="1148" w:hRule="exact" w:wrap="none" w:vAnchor="page" w:hAnchor="page" w:x="12213" w:y="11714"/>
        <w:tabs>
          <w:tab w:leader="none" w:pos="547" w:val="left"/>
        </w:tabs>
        <w:widowControl w:val="0"/>
        <w:keepNext w:val="0"/>
        <w:keepLines w:val="0"/>
        <w:shd w:val="clear" w:color="auto" w:fill="auto"/>
        <w:bidi w:val="0"/>
        <w:jc w:val="left"/>
        <w:spacing w:before="0" w:after="0" w:line="274" w:lineRule="exact"/>
        <w:ind w:left="0" w:right="0" w:firstLine="0"/>
      </w:pPr>
      <w:r>
        <w:rPr>
          <w:rStyle w:val="CharStyle21"/>
        </w:rPr>
        <w:t>год - 13,5%;</w:t>
      </w:r>
    </w:p>
    <w:p>
      <w:pPr>
        <w:pStyle w:val="Style14"/>
        <w:framePr w:w="1162" w:h="601" w:hRule="exact" w:wrap="none" w:vAnchor="page" w:hAnchor="page" w:x="14296" w:y="11710"/>
        <w:widowControl w:val="0"/>
        <w:keepNext w:val="0"/>
        <w:keepLines w:val="0"/>
        <w:shd w:val="clear" w:color="auto" w:fill="auto"/>
        <w:bidi w:val="0"/>
        <w:jc w:val="right"/>
        <w:spacing w:before="0" w:after="0" w:line="278" w:lineRule="exact"/>
        <w:ind w:left="100" w:right="180" w:firstLine="0"/>
      </w:pPr>
      <w:r>
        <w:rPr>
          <w:lang w:val="ru-RU"/>
          <w:w w:val="100"/>
          <w:color w:val="000000"/>
          <w:position w:val="0"/>
        </w:rPr>
        <w:t>2018 - 2025 годы</w:t>
      </w:r>
    </w:p>
    <w:p>
      <w:pPr>
        <w:pStyle w:val="Style14"/>
        <w:framePr w:w="3662" w:h="1150" w:hRule="exact" w:wrap="none" w:vAnchor="page" w:hAnchor="page" w:x="15755" w:y="11710"/>
        <w:tabs>
          <w:tab w:leader="underscore" w:pos="3673" w:val="left"/>
        </w:tabs>
        <w:widowControl w:val="0"/>
        <w:keepNext w:val="0"/>
        <w:keepLines w:val="0"/>
        <w:shd w:val="clear" w:color="auto" w:fill="auto"/>
        <w:bidi w:val="0"/>
        <w:jc w:val="left"/>
        <w:spacing w:before="0" w:after="0" w:line="278" w:lineRule="exact"/>
        <w:ind w:left="20" w:right="40" w:firstLine="0"/>
      </w:pPr>
      <w:r>
        <w:rPr>
          <w:lang w:val="ru-RU"/>
          <w:w w:val="100"/>
          <w:color w:val="000000"/>
          <w:position w:val="0"/>
        </w:rPr>
        <w:t xml:space="preserve">Министерство социальной защиты населения Кузбасса, органы местного самоуправления </w:t>
      </w:r>
      <w:r>
        <w:rPr>
          <w:rStyle w:val="CharStyle21"/>
        </w:rPr>
        <w:t>(по согласованию)</w:t>
      </w:r>
      <w:r>
        <w:rPr>
          <w:lang w:val="ru-RU"/>
          <w:w w:val="100"/>
          <w:color w:val="000000"/>
          <w:position w:val="0"/>
        </w:rPr>
        <w:tab/>
      </w:r>
    </w:p>
    <w:p>
      <w:pPr>
        <w:pStyle w:val="Style19"/>
        <w:framePr w:wrap="none" w:vAnchor="page" w:hAnchor="page" w:x="4581" w:y="4267"/>
        <w:widowControl w:val="0"/>
        <w:keepNext w:val="0"/>
        <w:keepLines w:val="0"/>
        <w:shd w:val="clear" w:color="auto" w:fill="auto"/>
        <w:bidi w:val="0"/>
        <w:jc w:val="left"/>
        <w:spacing w:before="0" w:after="0" w:line="210" w:lineRule="exact"/>
        <w:ind w:left="0" w:right="0" w:firstLine="0"/>
      </w:pPr>
      <w:r>
        <w:rPr>
          <w:lang w:val="ru-RU"/>
          <w:w w:val="100"/>
          <w:spacing w:val="0"/>
          <w:color w:val="000000"/>
          <w:position w:val="0"/>
        </w:rPr>
        <w:t>1</w:t>
      </w:r>
    </w:p>
    <w:p>
      <w:pPr>
        <w:pStyle w:val="Style19"/>
        <w:framePr w:wrap="none" w:vAnchor="page" w:hAnchor="page" w:x="14843" w:y="4267"/>
        <w:widowControl w:val="0"/>
        <w:keepNext w:val="0"/>
        <w:keepLines w:val="0"/>
        <w:shd w:val="clear" w:color="auto" w:fill="auto"/>
        <w:bidi w:val="0"/>
        <w:jc w:val="left"/>
        <w:spacing w:before="0" w:after="0" w:line="210" w:lineRule="exact"/>
        <w:ind w:left="0" w:right="0" w:firstLine="0"/>
      </w:pPr>
      <w:r>
        <w:rPr>
          <w:lang w:val="ru-RU"/>
          <w:w w:val="100"/>
          <w:spacing w:val="0"/>
          <w:color w:val="000000"/>
          <w:position w:val="0"/>
        </w:rPr>
        <w:t>5</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913" w:y="3718"/>
        <w:widowControl w:val="0"/>
        <w:keepNext w:val="0"/>
        <w:keepLines w:val="0"/>
        <w:shd w:val="clear" w:color="auto" w:fill="auto"/>
        <w:bidi w:val="0"/>
        <w:jc w:val="left"/>
        <w:spacing w:before="0" w:after="0" w:line="190" w:lineRule="exact"/>
        <w:ind w:left="20" w:right="0" w:firstLine="0"/>
      </w:pPr>
      <w:r>
        <w:rPr>
          <w:rStyle w:val="CharStyle18"/>
          <w:b/>
          <w:bCs/>
        </w:rPr>
        <w:t>54</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c>
          <w:tcPr>
            <w:shd w:val="clear" w:color="auto" w:fill="FFFFFF"/>
            <w:tcBorders>
              <w:left w:val="single" w:sz="4"/>
              <w:righ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6</w:t>
            </w:r>
          </w:p>
        </w:tc>
      </w:tr>
      <w:tr>
        <w:trPr>
          <w:trHeight w:val="1392" w:hRule="exact"/>
        </w:trPr>
        <w:tc>
          <w:tcPr>
            <w:shd w:val="clear" w:color="auto" w:fill="FFFFFF"/>
            <w:tcBorders>
              <w:left w:val="single" w:sz="4"/>
              <w:top w:val="single" w:sz="4"/>
            </w:tcBorders>
            <w:vAlign w:val="top"/>
          </w:tcPr>
          <w:p>
            <w:pPr>
              <w:framePr w:w="15437" w:h="8621" w:wrap="none" w:vAnchor="page" w:hAnchor="page" w:x="4199" w:y="4217"/>
              <w:widowControl w:val="0"/>
              <w:rPr>
                <w:sz w:val="10"/>
                <w:szCs w:val="10"/>
              </w:rPr>
            </w:pP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негосударственных организаций, практики обеспечения их доступа к предоставлению услуг в социальной сфере</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организациям</w:t>
            </w:r>
          </w:p>
        </w:tc>
        <w:tc>
          <w:tcPr>
            <w:shd w:val="clear" w:color="auto" w:fill="FFFFFF"/>
            <w:vMerge w:val="restart"/>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план:</w:t>
            </w:r>
          </w:p>
          <w:p>
            <w:pPr>
              <w:pStyle w:val="Style14"/>
              <w:numPr>
                <w:ilvl w:val="0"/>
                <w:numId w:val="127"/>
              </w:numPr>
              <w:framePr w:w="15437" w:h="8621" w:wrap="none" w:vAnchor="page" w:hAnchor="page" w:x="4199" w:y="4217"/>
              <w:tabs>
                <w:tab w:leader="none" w:pos="667"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- 13,6%</w:t>
            </w:r>
          </w:p>
          <w:p>
            <w:pPr>
              <w:pStyle w:val="Style14"/>
              <w:numPr>
                <w:ilvl w:val="0"/>
                <w:numId w:val="127"/>
              </w:numPr>
              <w:framePr w:w="15437" w:h="8621" w:wrap="none" w:vAnchor="page" w:hAnchor="page" w:x="4199" w:y="4217"/>
              <w:tabs>
                <w:tab w:leader="none" w:pos="667"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- 13,7%</w:t>
            </w:r>
          </w:p>
          <w:p>
            <w:pPr>
              <w:pStyle w:val="Style14"/>
              <w:numPr>
                <w:ilvl w:val="0"/>
                <w:numId w:val="127"/>
              </w:numPr>
              <w:framePr w:w="15437" w:h="8621" w:wrap="none" w:vAnchor="page" w:hAnchor="page" w:x="4199" w:y="4217"/>
              <w:tabs>
                <w:tab w:leader="none" w:pos="667"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- 13,8%</w:t>
            </w:r>
          </w:p>
          <w:p>
            <w:pPr>
              <w:pStyle w:val="Style14"/>
              <w:numPr>
                <w:ilvl w:val="0"/>
                <w:numId w:val="127"/>
              </w:numPr>
              <w:framePr w:w="15437" w:h="8621" w:wrap="none" w:vAnchor="page" w:hAnchor="page" w:x="4199" w:y="4217"/>
              <w:tabs>
                <w:tab w:leader="none" w:pos="667"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- 13,9%</w:t>
            </w:r>
          </w:p>
          <w:p>
            <w:pPr>
              <w:pStyle w:val="Style14"/>
              <w:numPr>
                <w:ilvl w:val="0"/>
                <w:numId w:val="127"/>
              </w:numPr>
              <w:framePr w:w="15437" w:h="8621" w:wrap="none" w:vAnchor="page" w:hAnchor="page" w:x="4199" w:y="4217"/>
              <w:tabs>
                <w:tab w:leader="none" w:pos="667"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- 14,0%</w:t>
            </w:r>
          </w:p>
        </w:tc>
        <w:tc>
          <w:tcPr>
            <w:shd w:val="clear" w:color="auto" w:fill="FFFFFF"/>
            <w:vMerge w:val="restart"/>
            <w:tcBorders>
              <w:left w:val="single" w:sz="4"/>
              <w:top w:val="single" w:sz="4"/>
            </w:tcBorders>
            <w:vAlign w:val="top"/>
          </w:tcPr>
          <w:p>
            <w:pPr>
              <w:framePr w:w="15437" w:h="8621" w:wrap="none" w:vAnchor="page" w:hAnchor="page" w:x="4199" w:y="4217"/>
              <w:widowControl w:val="0"/>
              <w:rPr>
                <w:sz w:val="10"/>
                <w:szCs w:val="10"/>
              </w:rPr>
            </w:pPr>
          </w:p>
        </w:tc>
        <w:tc>
          <w:tcPr>
            <w:shd w:val="clear" w:color="auto" w:fill="FFFFFF"/>
            <w:tcBorders>
              <w:left w:val="single" w:sz="4"/>
              <w:right w:val="single" w:sz="4"/>
              <w:top w:val="single" w:sz="4"/>
            </w:tcBorders>
            <w:vAlign w:val="top"/>
          </w:tcPr>
          <w:p>
            <w:pPr>
              <w:framePr w:w="15437" w:h="8621" w:wrap="none" w:vAnchor="page" w:hAnchor="page" w:x="4199" w:y="4217"/>
              <w:widowControl w:val="0"/>
              <w:rPr>
                <w:sz w:val="10"/>
                <w:szCs w:val="10"/>
              </w:rPr>
            </w:pPr>
          </w:p>
        </w:tc>
      </w:tr>
      <w:tr>
        <w:trPr>
          <w:trHeight w:val="2770" w:hRule="exact"/>
        </w:trPr>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15.1.2</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и проведение информационных, образовательных, консультационных, обучающих мероприятий по вопросам предоставления услуг населению в социальной сфере для представителей негосударственных организаций</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Оказание информационной поддержки субъектам малого и среднего предпринимательства социальной сферы. Содействие развитию кадрового потенциала негосударственных поставщиков социальных услуг</w:t>
            </w:r>
          </w:p>
        </w:tc>
        <w:tc>
          <w:tcPr>
            <w:shd w:val="clear" w:color="auto" w:fill="FFFFFF"/>
            <w:vMerge/>
            <w:tcBorders>
              <w:left w:val="single" w:sz="4"/>
            </w:tcBorders>
            <w:vAlign w:val="top"/>
          </w:tcPr>
          <w:p>
            <w:pPr>
              <w:framePr w:w="15437" w:h="8621" w:wrap="none" w:vAnchor="page" w:hAnchor="page" w:x="4199" w:y="4217"/>
            </w:pPr>
          </w:p>
        </w:tc>
        <w:tc>
          <w:tcPr>
            <w:shd w:val="clear" w:color="auto" w:fill="FFFFFF"/>
            <w:vMerge/>
            <w:tcBorders>
              <w:left w:val="single" w:sz="4"/>
            </w:tcBorders>
            <w:vAlign w:val="top"/>
          </w:tcPr>
          <w:p>
            <w:pPr>
              <w:framePr w:w="15437" w:h="8621" w:wrap="none" w:vAnchor="page" w:hAnchor="page" w:x="4199" w:y="4217"/>
            </w:pPr>
          </w:p>
        </w:tc>
        <w:tc>
          <w:tcPr>
            <w:shd w:val="clear" w:color="auto" w:fill="FFFFFF"/>
            <w:tcBorders>
              <w:left w:val="single" w:sz="4"/>
              <w:righ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 органы местного самоуправления (по согласованию)</w:t>
            </w:r>
          </w:p>
        </w:tc>
      </w:tr>
      <w:tr>
        <w:trPr>
          <w:trHeight w:val="3595" w:hRule="exact"/>
        </w:trPr>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15.1.3</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субсидий поставщикам социальных услуг, включенным в реестр поставщиков социальных услуг, но не участвующим в выполнении</w:t>
            </w:r>
          </w:p>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shd w:val="clear" w:color="auto" w:fill="FFFFFF"/>
            <w:tcBorders>
              <w:lef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финансовой поддержки негосударственным организациям и индивидуальным предпринимателям, оказывающим услуги ранней диагностики, социализации и реабилитации детям с ограниченными возможностями здоровья</w:t>
            </w:r>
          </w:p>
        </w:tc>
        <w:tc>
          <w:tcPr>
            <w:shd w:val="clear" w:color="auto" w:fill="FFFFFF"/>
            <w:vMerge/>
            <w:tcBorders>
              <w:left w:val="single" w:sz="4"/>
            </w:tcBorders>
            <w:vAlign w:val="top"/>
          </w:tcPr>
          <w:p>
            <w:pPr>
              <w:framePr w:w="15437" w:h="8621" w:wrap="none" w:vAnchor="page" w:hAnchor="page" w:x="4199" w:y="4217"/>
            </w:pPr>
          </w:p>
        </w:tc>
        <w:tc>
          <w:tcPr>
            <w:shd w:val="clear" w:color="auto" w:fill="FFFFFF"/>
            <w:vMerge/>
            <w:tcBorders>
              <w:left w:val="single" w:sz="4"/>
            </w:tcBorders>
            <w:vAlign w:val="top"/>
          </w:tcPr>
          <w:p>
            <w:pPr>
              <w:framePr w:w="15437" w:h="8621" w:wrap="none" w:vAnchor="page" w:hAnchor="page" w:x="4199" w:y="4217"/>
            </w:pPr>
          </w:p>
        </w:tc>
        <w:tc>
          <w:tcPr>
            <w:shd w:val="clear" w:color="auto" w:fill="FFFFFF"/>
            <w:tcBorders>
              <w:left w:val="single" w:sz="4"/>
              <w:right w:val="single" w:sz="4"/>
              <w:top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w:t>
            </w:r>
          </w:p>
        </w:tc>
      </w:tr>
      <w:tr>
        <w:trPr>
          <w:trHeight w:val="576" w:hRule="exact"/>
        </w:trPr>
        <w:tc>
          <w:tcPr>
            <w:shd w:val="clear" w:color="auto" w:fill="FFFFFF"/>
            <w:tcBorders>
              <w:left w:val="single" w:sz="4"/>
              <w:top w:val="single" w:sz="4"/>
              <w:bottom w:val="single" w:sz="4"/>
            </w:tcBorders>
            <w:vAlign w:val="top"/>
          </w:tcPr>
          <w:p>
            <w:pPr>
              <w:pStyle w:val="Style14"/>
              <w:framePr w:w="15437" w:h="8621" w:wrap="none" w:vAnchor="page" w:hAnchor="page" w:x="419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15.1.4</w:t>
            </w:r>
          </w:p>
        </w:tc>
        <w:tc>
          <w:tcPr>
            <w:shd w:val="clear" w:color="auto" w:fill="FFFFFF"/>
            <w:tcBorders>
              <w:left w:val="single" w:sz="4"/>
              <w:top w:val="single" w:sz="4"/>
              <w:bottom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Формирование и развитие системы закупок на конкурсной</w:t>
            </w:r>
          </w:p>
        </w:tc>
        <w:tc>
          <w:tcPr>
            <w:shd w:val="clear" w:color="auto" w:fill="FFFFFF"/>
            <w:tcBorders>
              <w:left w:val="single" w:sz="4"/>
              <w:top w:val="single" w:sz="4"/>
              <w:bottom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равных условий для негосударственных</w:t>
            </w:r>
          </w:p>
        </w:tc>
        <w:tc>
          <w:tcPr>
            <w:shd w:val="clear" w:color="auto" w:fill="FFFFFF"/>
            <w:vMerge/>
            <w:tcBorders>
              <w:left w:val="single" w:sz="4"/>
              <w:bottom w:val="single" w:sz="4"/>
            </w:tcBorders>
            <w:vAlign w:val="top"/>
          </w:tcPr>
          <w:p>
            <w:pPr>
              <w:framePr w:w="15437" w:h="8621" w:wrap="none" w:vAnchor="page" w:hAnchor="page" w:x="4199" w:y="4217"/>
            </w:pPr>
          </w:p>
        </w:tc>
        <w:tc>
          <w:tcPr>
            <w:shd w:val="clear" w:color="auto" w:fill="FFFFFF"/>
            <w:vMerge/>
            <w:tcBorders>
              <w:left w:val="single" w:sz="4"/>
              <w:bottom w:val="single" w:sz="4"/>
            </w:tcBorders>
            <w:vAlign w:val="top"/>
          </w:tcPr>
          <w:p>
            <w:pPr>
              <w:framePr w:w="15437" w:h="8621" w:wrap="none" w:vAnchor="page" w:hAnchor="page" w:x="4199" w:y="4217"/>
            </w:pPr>
          </w:p>
        </w:tc>
        <w:tc>
          <w:tcPr>
            <w:shd w:val="clear" w:color="auto" w:fill="FFFFFF"/>
            <w:tcBorders>
              <w:left w:val="single" w:sz="4"/>
              <w:right w:val="single" w:sz="4"/>
              <w:top w:val="single" w:sz="4"/>
              <w:bottom w:val="single" w:sz="4"/>
            </w:tcBorders>
            <w:vAlign w:val="top"/>
          </w:tcPr>
          <w:p>
            <w:pPr>
              <w:pStyle w:val="Style14"/>
              <w:framePr w:w="15437" w:h="8621" w:wrap="none" w:vAnchor="page" w:hAnchor="page" w:x="4199"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Министерство социальной защиты населения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809" w:y="3718"/>
        <w:widowControl w:val="0"/>
        <w:keepNext w:val="0"/>
        <w:keepLines w:val="0"/>
        <w:shd w:val="clear" w:color="auto" w:fill="auto"/>
        <w:bidi w:val="0"/>
        <w:jc w:val="left"/>
        <w:spacing w:before="0" w:after="0" w:line="190" w:lineRule="exact"/>
        <w:ind w:left="20" w:right="0" w:firstLine="0"/>
      </w:pPr>
      <w:r>
        <w:rPr>
          <w:rStyle w:val="CharStyle18"/>
          <w:b/>
          <w:bCs/>
        </w:rPr>
        <w:t>55</w:t>
      </w:r>
    </w:p>
    <w:tbl>
      <w:tblPr>
        <w:tblOverlap w:val="never"/>
        <w:tblLayout w:type="fixed"/>
        <w:jc w:val="left"/>
      </w:tblPr>
      <w:tblGrid>
        <w:gridCol w:w="845"/>
        <w:gridCol w:w="3528"/>
        <w:gridCol w:w="3542"/>
        <w:gridCol w:w="2126"/>
        <w:gridCol w:w="1416"/>
        <w:gridCol w:w="3979"/>
      </w:tblGrid>
      <w:tr>
        <w:trPr>
          <w:trHeight w:val="288" w:hRule="exact"/>
        </w:trPr>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c>
          <w:tcPr>
            <w:shd w:val="clear" w:color="auto" w:fill="FFFFFF"/>
            <w:tcBorders>
              <w:left w:val="single" w:sz="4"/>
              <w:righ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6</w:t>
            </w:r>
          </w:p>
        </w:tc>
      </w:tr>
      <w:tr>
        <w:trPr>
          <w:trHeight w:val="3048" w:hRule="exact"/>
        </w:trPr>
        <w:tc>
          <w:tcPr>
            <w:shd w:val="clear" w:color="auto" w:fill="FFFFFF"/>
            <w:tcBorders>
              <w:left w:val="single" w:sz="4"/>
              <w:top w:val="single" w:sz="4"/>
            </w:tcBorders>
            <w:vAlign w:val="top"/>
          </w:tcPr>
          <w:p>
            <w:pPr>
              <w:framePr w:w="15437" w:h="4738" w:wrap="none" w:vAnchor="page" w:hAnchor="page" w:x="4096" w:y="4217"/>
              <w:widowControl w:val="0"/>
              <w:rPr>
                <w:sz w:val="10"/>
                <w:szCs w:val="10"/>
              </w:rPr>
            </w:pP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основе у юридических лиц услуг по социальному обслуживанию в соответствии с Федеральным закон ом от 13.07.2020 № 189-ФЗ «О государственном (муниципальном) социальном заказе на оказание государственных (муниципальных) услуг в социальной сфере»</w:t>
            </w:r>
          </w:p>
        </w:tc>
        <w:tc>
          <w:tcPr>
            <w:shd w:val="clear" w:color="auto" w:fill="FFFFFF"/>
            <w:tcBorders>
              <w:left w:val="single" w:sz="4"/>
              <w:top w:val="single" w:sz="4"/>
            </w:tcBorders>
            <w:vAlign w:val="top"/>
          </w:tcPr>
          <w:p>
            <w:pPr>
              <w:pStyle w:val="Style14"/>
              <w:framePr w:w="15437" w:h="4738" w:wrap="none" w:vAnchor="page" w:hAnchor="page" w:x="4096"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организаций и государственных (муниципальных) учреждений при оказании государственных (муниципальных) услуг в социальной сфере</w:t>
            </w:r>
          </w:p>
        </w:tc>
        <w:tc>
          <w:tcPr>
            <w:shd w:val="clear" w:color="auto" w:fill="FFFFFF"/>
            <w:vMerge w:val="restart"/>
            <w:tcBorders>
              <w:left w:val="single" w:sz="4"/>
              <w:top w:val="single" w:sz="4"/>
            </w:tcBorders>
            <w:vAlign w:val="top"/>
          </w:tcPr>
          <w:p>
            <w:pPr>
              <w:framePr w:w="15437" w:h="4738" w:wrap="none" w:vAnchor="page" w:hAnchor="page" w:x="4096" w:y="4217"/>
              <w:widowControl w:val="0"/>
              <w:rPr>
                <w:sz w:val="10"/>
                <w:szCs w:val="10"/>
              </w:rPr>
            </w:pPr>
          </w:p>
        </w:tc>
        <w:tc>
          <w:tcPr>
            <w:shd w:val="clear" w:color="auto" w:fill="FFFFFF"/>
            <w:vMerge w:val="restart"/>
            <w:tcBorders>
              <w:left w:val="single" w:sz="4"/>
              <w:top w:val="single" w:sz="4"/>
            </w:tcBorders>
            <w:vAlign w:val="top"/>
          </w:tcPr>
          <w:p>
            <w:pPr>
              <w:framePr w:w="15437" w:h="4738" w:wrap="none" w:vAnchor="page" w:hAnchor="page" w:x="4096" w:y="4217"/>
              <w:widowControl w:val="0"/>
              <w:rPr>
                <w:sz w:val="10"/>
                <w:szCs w:val="10"/>
              </w:rPr>
            </w:pPr>
          </w:p>
        </w:tc>
        <w:tc>
          <w:tcPr>
            <w:shd w:val="clear" w:color="auto" w:fill="FFFFFF"/>
            <w:tcBorders>
              <w:left w:val="single" w:sz="4"/>
              <w:right w:val="single" w:sz="4"/>
              <w:top w:val="single" w:sz="4"/>
            </w:tcBorders>
            <w:vAlign w:val="top"/>
          </w:tcPr>
          <w:p>
            <w:pPr>
              <w:framePr w:w="15437" w:h="4738" w:wrap="none" w:vAnchor="page" w:hAnchor="page" w:x="4096" w:y="4217"/>
              <w:widowControl w:val="0"/>
              <w:rPr>
                <w:sz w:val="10"/>
                <w:szCs w:val="10"/>
              </w:rPr>
            </w:pPr>
          </w:p>
        </w:tc>
      </w:tr>
      <w:tr>
        <w:trPr>
          <w:trHeight w:val="1402" w:hRule="exact"/>
        </w:trPr>
        <w:tc>
          <w:tcPr>
            <w:shd w:val="clear" w:color="auto" w:fill="FFFFFF"/>
            <w:tcBorders>
              <w:left w:val="single" w:sz="4"/>
              <w:top w:val="single" w:sz="4"/>
              <w:bottom w:val="single" w:sz="4"/>
            </w:tcBorders>
            <w:vAlign w:val="top"/>
          </w:tcPr>
          <w:p>
            <w:pPr>
              <w:pStyle w:val="Style14"/>
              <w:framePr w:w="15437" w:h="4738" w:wrap="none" w:vAnchor="page" w:hAnchor="page" w:x="4096"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15.1.5</w:t>
            </w:r>
          </w:p>
        </w:tc>
        <w:tc>
          <w:tcPr>
            <w:shd w:val="clear" w:color="auto" w:fill="FFFFFF"/>
            <w:tcBorders>
              <w:left w:val="single" w:sz="4"/>
              <w:top w:val="single" w:sz="4"/>
              <w:bottom w:val="single" w:sz="4"/>
            </w:tcBorders>
            <w:vAlign w:val="top"/>
          </w:tcPr>
          <w:p>
            <w:pPr>
              <w:pStyle w:val="Style14"/>
              <w:framePr w:w="15437" w:h="4738" w:wrap="none" w:vAnchor="page" w:hAnchor="page" w:x="4096"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Внедрение лучших практик оказания услуг в социальной сфере негосударственными организациями за счет бюджетного финансирования</w:t>
            </w:r>
          </w:p>
        </w:tc>
        <w:tc>
          <w:tcPr>
            <w:shd w:val="clear" w:color="auto" w:fill="FFFFFF"/>
            <w:tcBorders>
              <w:left w:val="single" w:sz="4"/>
              <w:top w:val="single" w:sz="4"/>
              <w:bottom w:val="single" w:sz="4"/>
            </w:tcBorders>
            <w:vAlign w:val="top"/>
          </w:tcPr>
          <w:p>
            <w:pPr>
              <w:pStyle w:val="Style14"/>
              <w:framePr w:w="15437" w:h="4738" w:wrap="none" w:vAnchor="page" w:hAnchor="page" w:x="4096"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Поддержка негосударственных организаций по развитию новых видов социальных услуг, внедрению инновационных технологий, моделей и методик</w:t>
            </w:r>
          </w:p>
        </w:tc>
        <w:tc>
          <w:tcPr>
            <w:shd w:val="clear" w:color="auto" w:fill="FFFFFF"/>
            <w:vMerge/>
            <w:tcBorders>
              <w:left w:val="single" w:sz="4"/>
              <w:bottom w:val="single" w:sz="4"/>
            </w:tcBorders>
            <w:vAlign w:val="top"/>
          </w:tcPr>
          <w:p>
            <w:pPr>
              <w:framePr w:w="15437" w:h="4738" w:wrap="none" w:vAnchor="page" w:hAnchor="page" w:x="4096" w:y="4217"/>
            </w:pPr>
          </w:p>
        </w:tc>
        <w:tc>
          <w:tcPr>
            <w:shd w:val="clear" w:color="auto" w:fill="FFFFFF"/>
            <w:vMerge/>
            <w:tcBorders>
              <w:left w:val="single" w:sz="4"/>
              <w:bottom w:val="single" w:sz="4"/>
            </w:tcBorders>
            <w:vAlign w:val="top"/>
          </w:tcPr>
          <w:p>
            <w:pPr>
              <w:framePr w:w="15437" w:h="4738" w:wrap="none" w:vAnchor="page" w:hAnchor="page" w:x="4096" w:y="4217"/>
            </w:pPr>
          </w:p>
        </w:tc>
        <w:tc>
          <w:tcPr>
            <w:shd w:val="clear" w:color="auto" w:fill="FFFFFF"/>
            <w:tcBorders>
              <w:left w:val="single" w:sz="4"/>
              <w:right w:val="single" w:sz="4"/>
              <w:top w:val="single" w:sz="4"/>
              <w:bottom w:val="single" w:sz="4"/>
            </w:tcBorders>
            <w:vAlign w:val="top"/>
          </w:tcPr>
          <w:p>
            <w:pPr>
              <w:pStyle w:val="Style14"/>
              <w:framePr w:w="15437" w:h="4738" w:wrap="none" w:vAnchor="page" w:hAnchor="page" w:x="4096"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 органы местного самоуправления (по согласованию)</w:t>
            </w:r>
          </w:p>
        </w:tc>
      </w:tr>
    </w:tbl>
    <w:p>
      <w:pPr>
        <w:pStyle w:val="Style22"/>
        <w:numPr>
          <w:ilvl w:val="0"/>
          <w:numId w:val="129"/>
        </w:numPr>
        <w:framePr w:w="15653" w:h="701" w:hRule="exact" w:wrap="none" w:vAnchor="page" w:hAnchor="page" w:x="4091" w:y="8944"/>
        <w:tabs>
          <w:tab w:leader="none" w:pos="5481" w:val="left"/>
        </w:tabs>
        <w:widowControl w:val="0"/>
        <w:keepNext w:val="0"/>
        <w:keepLines w:val="0"/>
        <w:shd w:val="clear" w:color="auto" w:fill="auto"/>
        <w:bidi w:val="0"/>
        <w:jc w:val="left"/>
        <w:spacing w:before="0" w:after="0"/>
        <w:ind w:left="6680" w:right="4020"/>
      </w:pPr>
      <w:bookmarkStart w:id="2" w:name="bookmark2"/>
      <w:r>
        <w:rPr>
          <w:lang w:val="ru-RU"/>
          <w:w w:val="100"/>
          <w:spacing w:val="0"/>
          <w:color w:val="000000"/>
          <w:position w:val="0"/>
        </w:rPr>
        <w:t>Системные мероприятия по развитию конкуренции в Кемеровской области - Кузбассе</w:t>
      </w:r>
      <w:bookmarkEnd w:id="2"/>
    </w:p>
    <w:tbl>
      <w:tblPr>
        <w:tblOverlap w:val="never"/>
        <w:tblLayout w:type="fixed"/>
        <w:jc w:val="left"/>
      </w:tblPr>
      <w:tblGrid>
        <w:gridCol w:w="816"/>
        <w:gridCol w:w="4891"/>
        <w:gridCol w:w="4536"/>
        <w:gridCol w:w="1699"/>
        <w:gridCol w:w="3413"/>
      </w:tblGrid>
      <w:tr>
        <w:trPr>
          <w:trHeight w:val="586" w:hRule="exact"/>
        </w:trPr>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60" w:line="210" w:lineRule="exact"/>
              <w:ind w:left="0" w:right="0" w:firstLine="0"/>
            </w:pPr>
            <w:r>
              <w:rPr>
                <w:lang w:val="ru-RU"/>
                <w:w w:val="100"/>
                <w:color w:val="000000"/>
                <w:position w:val="0"/>
              </w:rPr>
              <w:t>№</w:t>
            </w:r>
          </w:p>
          <w:p>
            <w:pPr>
              <w:pStyle w:val="Style14"/>
              <w:framePr w:w="15355" w:h="3125" w:wrap="none" w:vAnchor="page" w:hAnchor="page" w:x="4384" w:y="9886"/>
              <w:widowControl w:val="0"/>
              <w:keepNext w:val="0"/>
              <w:keepLines w:val="0"/>
              <w:shd w:val="clear" w:color="auto" w:fill="auto"/>
              <w:bidi w:val="0"/>
              <w:jc w:val="center"/>
              <w:spacing w:before="60" w:after="0" w:line="210" w:lineRule="exact"/>
              <w:ind w:left="0" w:right="0" w:firstLine="0"/>
            </w:pPr>
            <w:r>
              <w:rPr>
                <w:lang w:val="ru-RU"/>
                <w:w w:val="100"/>
                <w:color w:val="000000"/>
                <w:position w:val="0"/>
              </w:rPr>
              <w:t>п/п</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Наименование мероприятия</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Цель мероприятия</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120" w:line="210" w:lineRule="exact"/>
              <w:ind w:left="0" w:right="0" w:firstLine="0"/>
            </w:pPr>
            <w:r>
              <w:rPr>
                <w:lang w:val="ru-RU"/>
                <w:w w:val="100"/>
                <w:color w:val="000000"/>
                <w:position w:val="0"/>
              </w:rPr>
              <w:t>Срок</w:t>
            </w:r>
          </w:p>
          <w:p>
            <w:pPr>
              <w:pStyle w:val="Style14"/>
              <w:framePr w:w="15355" w:h="3125" w:wrap="none" w:vAnchor="page" w:hAnchor="page" w:x="4384" w:y="9886"/>
              <w:widowControl w:val="0"/>
              <w:keepNext w:val="0"/>
              <w:keepLines w:val="0"/>
              <w:shd w:val="clear" w:color="auto" w:fill="auto"/>
              <w:bidi w:val="0"/>
              <w:jc w:val="center"/>
              <w:spacing w:before="120" w:after="0" w:line="210" w:lineRule="exact"/>
              <w:ind w:left="0" w:right="0" w:firstLine="0"/>
            </w:pPr>
            <w:r>
              <w:rPr>
                <w:lang w:val="ru-RU"/>
                <w:w w:val="100"/>
                <w:color w:val="000000"/>
                <w:position w:val="0"/>
              </w:rPr>
              <w:t>реализации</w:t>
            </w:r>
          </w:p>
        </w:tc>
        <w:tc>
          <w:tcPr>
            <w:shd w:val="clear" w:color="auto" w:fill="FFFFFF"/>
            <w:tcBorders>
              <w:left w:val="single" w:sz="4"/>
              <w:righ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Ответственные исполнители</w:t>
            </w:r>
          </w:p>
        </w:tc>
      </w:tr>
      <w:tr>
        <w:trPr>
          <w:trHeight w:val="302" w:hRule="exact"/>
        </w:trPr>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3" w:hRule="exact"/>
        </w:trPr>
        <w:tc>
          <w:tcPr>
            <w:shd w:val="clear" w:color="auto" w:fill="FFFFFF"/>
            <w:tcBorders>
              <w:lef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gridSpan w:val="4"/>
            <w:tcBorders>
              <w:left w:val="single" w:sz="4"/>
              <w:right w:val="single" w:sz="4"/>
              <w:top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Системные мероприятия</w:t>
            </w:r>
          </w:p>
        </w:tc>
      </w:tr>
      <w:tr>
        <w:trPr>
          <w:trHeight w:val="1954" w:hRule="exact"/>
        </w:trPr>
        <w:tc>
          <w:tcPr>
            <w:shd w:val="clear" w:color="auto" w:fill="FFFFFF"/>
            <w:tcBorders>
              <w:left w:val="single" w:sz="4"/>
              <w:top w:val="single" w:sz="4"/>
              <w:bottom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1.1</w:t>
            </w:r>
          </w:p>
        </w:tc>
        <w:tc>
          <w:tcPr>
            <w:shd w:val="clear" w:color="auto" w:fill="FFFFFF"/>
            <w:tcBorders>
              <w:left w:val="single" w:sz="4"/>
              <w:top w:val="single" w:sz="4"/>
              <w:bottom w:val="single" w:sz="4"/>
            </w:tcBorders>
            <w:vAlign w:val="top"/>
          </w:tcPr>
          <w:p>
            <w:pPr>
              <w:pStyle w:val="Style14"/>
              <w:framePr w:w="15355" w:h="3125" w:wrap="none" w:vAnchor="page" w:hAnchor="page" w:x="4384" w:y="9886"/>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ежегодного размещения на официальных сайтах органов исполнительной власти, ответственных за реализацию государственной политики по развитию конкуренции в Кузбассе, в информационно-телекоммуникационной сети «Интернет» информации о результатах</w:t>
            </w:r>
          </w:p>
        </w:tc>
        <w:tc>
          <w:tcPr>
            <w:shd w:val="clear" w:color="auto" w:fill="FFFFFF"/>
            <w:tcBorders>
              <w:left w:val="single" w:sz="4"/>
              <w:top w:val="single" w:sz="4"/>
              <w:bottom w:val="single" w:sz="4"/>
            </w:tcBorders>
            <w:vAlign w:val="top"/>
          </w:tcPr>
          <w:p>
            <w:pPr>
              <w:pStyle w:val="Style14"/>
              <w:framePr w:w="15355" w:h="3125" w:wrap="none" w:vAnchor="page" w:hAnchor="page" w:x="4384" w:y="9886"/>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доступности информации для населения о развитии конкуренции в Кузбассе. Создание электронного информационного ресурса в сети «Интернет»</w:t>
            </w:r>
          </w:p>
        </w:tc>
        <w:tc>
          <w:tcPr>
            <w:shd w:val="clear" w:color="auto" w:fill="FFFFFF"/>
            <w:tcBorders>
              <w:left w:val="single" w:sz="4"/>
              <w:top w:val="single" w:sz="4"/>
              <w:bottom w:val="single" w:sz="4"/>
            </w:tcBorders>
            <w:vAlign w:val="top"/>
          </w:tcPr>
          <w:p>
            <w:pPr>
              <w:pStyle w:val="Style14"/>
              <w:framePr w:w="15355" w:h="3125" w:wrap="none" w:vAnchor="page" w:hAnchor="page" w:x="4384" w:y="9886"/>
              <w:widowControl w:val="0"/>
              <w:keepNext w:val="0"/>
              <w:keepLines w:val="0"/>
              <w:shd w:val="clear" w:color="auto" w:fill="auto"/>
              <w:bidi w:val="0"/>
              <w:jc w:val="center"/>
              <w:spacing w:before="0" w:after="0" w:line="274" w:lineRule="exact"/>
              <w:ind w:left="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3125" w:wrap="none" w:vAnchor="page" w:hAnchor="page" w:x="4384" w:y="9886"/>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 государственной власти Кемеровской области -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56</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реализации государственной политики по развитию конкуренции, в том числе положений Национального плана</w:t>
            </w: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30" w:wrap="none" w:vAnchor="page" w:hAnchor="page" w:x="4240" w:y="4217"/>
              <w:widowControl w:val="0"/>
              <w:rPr>
                <w:sz w:val="10"/>
                <w:szCs w:val="10"/>
              </w:rPr>
            </w:pPr>
          </w:p>
        </w:tc>
      </w:tr>
      <w:tr>
        <w:trPr>
          <w:trHeight w:val="2491"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1.2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конкуренции на рынке услуг дополнительного образования детей</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2022 - 2023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Министерство образования Кузбасса</w:t>
            </w:r>
          </w:p>
        </w:tc>
      </w:tr>
      <w:tr>
        <w:trPr>
          <w:trHeight w:val="1392"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1.3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реализации мероприятий, направленных на увеличение количества нестационарных и мобильных торговых объектов и торговых мест под них</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Увеличение количества нестационарных торговых объектов и торговых мест под них не менее чем на 10% к 2025 году по отношению к 2020 году</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2022 - 2024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w:t>
            </w:r>
          </w:p>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промышленности и торговли Кузбасса</w:t>
            </w:r>
          </w:p>
        </w:tc>
      </w:tr>
      <w:tr>
        <w:trPr>
          <w:trHeight w:val="1666"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1.4</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Определение состава имущества, находящегося в собственности Кемеровской области - Кузбасса, не используемого для реализации функций и полномочий исполнительных органов государственной власти Кемеровской области - Кузбасса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Развитие малого и среднего предпринимательства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2022 - 2023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Комитет по управлению государственным имуществом Кузбасса, органы местного самоуправления (по согласованию)</w:t>
            </w:r>
          </w:p>
        </w:tc>
      </w:tr>
      <w:tr>
        <w:trPr>
          <w:trHeight w:val="1954"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1.5</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Расширение сферы услуг по сбору и транспортированию твердых коммунальных отходов</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Увеличение до 30%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2022 - 2025 годы</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w:t>
              <w:softHyphen/>
              <w:t>коммунального и дорожного комплекса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57</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562"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69" w:lineRule="exact"/>
              <w:ind w:left="0" w:right="0" w:firstLine="0"/>
            </w:pPr>
            <w:r>
              <w:rPr>
                <w:lang w:val="ru-RU"/>
                <w:w w:val="100"/>
                <w:color w:val="000000"/>
                <w:position w:val="0"/>
              </w:rPr>
              <w:t>оператором по обращению с твердыми коммунальными отходами</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40" w:wrap="none" w:vAnchor="page" w:hAnchor="page" w:x="4240" w:y="4217"/>
              <w:widowControl w:val="0"/>
              <w:rPr>
                <w:sz w:val="10"/>
                <w:szCs w:val="10"/>
              </w:rPr>
            </w:pPr>
          </w:p>
        </w:tc>
      </w:tr>
      <w:tr>
        <w:trPr>
          <w:trHeight w:val="1666"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1.6</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приватизации имущества, находящегося в собственности Кемеровской области - Кузбасса, не используемого для реализации функций и полномочий исполнительных органов государственной власти Кемеровской области - Кузбасса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Развитие малого и среднего предпринимательства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Комитет по управлению государственным имуществом Кузбасса, органы местного самоуправления (по согласованию)</w:t>
            </w:r>
          </w:p>
        </w:tc>
      </w:tr>
      <w:tr>
        <w:trPr>
          <w:trHeight w:val="139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1.8</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малого и среднего предпринимательства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60" w:line="210" w:lineRule="exact"/>
              <w:ind w:left="0" w:right="0" w:firstLine="0"/>
            </w:pPr>
            <w:r>
              <w:rPr>
                <w:lang w:val="ru-RU"/>
                <w:w w:val="100"/>
                <w:color w:val="000000"/>
                <w:position w:val="0"/>
              </w:rPr>
              <w:t>До</w:t>
            </w:r>
          </w:p>
          <w:p>
            <w:pPr>
              <w:pStyle w:val="Style14"/>
              <w:framePr w:w="15355" w:h="8640" w:wrap="none" w:vAnchor="page" w:hAnchor="page" w:x="4240" w:y="4217"/>
              <w:widowControl w:val="0"/>
              <w:keepNext w:val="0"/>
              <w:keepLines w:val="0"/>
              <w:shd w:val="clear" w:color="auto" w:fill="auto"/>
              <w:bidi w:val="0"/>
              <w:jc w:val="center"/>
              <w:spacing w:before="60" w:after="0" w:line="210" w:lineRule="exact"/>
              <w:ind w:left="0" w:right="0" w:firstLine="0"/>
            </w:pPr>
            <w:r>
              <w:rPr>
                <w:lang w:val="ru-RU"/>
                <w:w w:val="100"/>
                <w:color w:val="000000"/>
                <w:position w:val="0"/>
              </w:rPr>
              <w:t>01.01.2024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Органы местного самоуправления (по согласованию)</w:t>
            </w:r>
          </w:p>
        </w:tc>
      </w:tr>
      <w:tr>
        <w:trPr>
          <w:trHeight w:val="2496"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1.9</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с участием органов местного самоуправления инвентаризации кладбищ и мест захоронений на них, создание в Кемеровской области - Кузбассе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240" w:line="274" w:lineRule="exact"/>
              <w:ind w:left="0" w:right="0" w:firstLine="0"/>
            </w:pPr>
            <w:r>
              <w:rPr>
                <w:lang w:val="ru-RU"/>
                <w:w w:val="100"/>
                <w:color w:val="000000"/>
                <w:position w:val="0"/>
              </w:rPr>
              <w:t>В отношении 20% общего количества существующих кладбищ до 31.12.2023, в отношении 50% общего количества существующих кладбищ до 31.12.2024,</w:t>
            </w:r>
          </w:p>
          <w:p>
            <w:pPr>
              <w:pStyle w:val="Style14"/>
              <w:framePr w:w="15355" w:h="8640" w:wrap="none" w:vAnchor="page" w:hAnchor="page" w:x="4240" w:y="4217"/>
              <w:widowControl w:val="0"/>
              <w:keepNext w:val="0"/>
              <w:keepLines w:val="0"/>
              <w:shd w:val="clear" w:color="auto" w:fill="auto"/>
              <w:bidi w:val="0"/>
              <w:jc w:val="left"/>
              <w:spacing w:before="240" w:after="0" w:line="278" w:lineRule="exact"/>
              <w:ind w:left="120" w:right="0" w:firstLine="0"/>
            </w:pPr>
            <w:r>
              <w:rPr>
                <w:lang w:val="ru-RU"/>
                <w:w w:val="100"/>
                <w:color w:val="000000"/>
                <w:position w:val="0"/>
              </w:rPr>
              <w:t>в отношении всех существующих кладбищ до 31.12.2025</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Органы местного самоуправления (по согласованию)</w:t>
            </w:r>
          </w:p>
        </w:tc>
      </w:tr>
      <w:tr>
        <w:trPr>
          <w:trHeight w:val="1666"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1.10</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оказания услуг по организации похорон по принципу «одного окна» на основе конкуренции с предоставлением ли</w:t>
              <w:softHyphen/>
              <w:t>цам, ответственным за захоронения, полной информации об указанных хозяйствующих субъектах, содержащейся в реестрах</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Повышение прозрачности информации о стоимости ритуальных услуг</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2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Органы местного самоуправления (по согласованию)</w:t>
            </w:r>
          </w:p>
        </w:tc>
      </w:tr>
      <w:tr>
        <w:trPr>
          <w:trHeight w:val="571"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1.11</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Разработка и принятие нормативного право</w:t>
              <w:softHyphen/>
              <w:t>вого акта Кемеровской области - Кузбасса,</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возможности подачи заявления на получение субсидий</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20" w:right="0" w:firstLine="0"/>
            </w:pPr>
            <w:r>
              <w:rPr>
                <w:lang w:val="ru-RU"/>
                <w:w w:val="100"/>
                <w:color w:val="000000"/>
                <w:position w:val="0"/>
              </w:rPr>
              <w:t>2022 - 2025 годы</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58</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496"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создание возможности подачи заявления на получение субсидий сельскохо</w:t>
              <w:softHyphen/>
              <w:t>зяйственными товаропроизводителями в электронном виде через государственную информационную систему</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сельскохозяйственными товаропроизводителями в электронном виде через государственную информационную систему</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перерабатывающей промышленности Кузбасса, органы местного самоуправления (по согласованию)</w:t>
            </w:r>
          </w:p>
        </w:tc>
      </w:tr>
      <w:tr>
        <w:trPr>
          <w:trHeight w:val="1387"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1.12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реестра НПА о мерах поддержки, размещение его в открытом доступе; проведение анализа НПА о мерах поддержки на соответствие положениям антимонопольного законодательства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w:t>
              <w:softHyphen/>
              <w:t>зяйства и перерабатывающей промышленности Кузбасса, органы местного самоуправле</w:t>
              <w:softHyphen/>
              <w:t>ния (по согласованию)</w:t>
            </w:r>
          </w:p>
        </w:tc>
      </w:tr>
      <w:tr>
        <w:trPr>
          <w:trHeight w:val="139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1.13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оформления документов по подключению (технологичес</w:t>
              <w:softHyphen/>
              <w:t>кому присоединению) объектов капитального строительства к сетям инженерно-техничес</w:t>
              <w:softHyphen/>
              <w:t>кого обеспечения в электронной форме</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Оформление документов по подключе</w:t>
              <w:softHyphen/>
              <w:t>нию (технологическому присоединению) объектов капитального строительства к сетям инженерно-технического обеспече</w:t>
              <w:softHyphen/>
              <w:t>ния осуществляется в электронной форме</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электроэнергетики Администрации Правительства Кузбасса, орга</w:t>
              <w:softHyphen/>
              <w:t>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Развитие конкурентоспособности товаров, работ, услуг субъектов малого и среднего предпринимательства</w:t>
            </w:r>
          </w:p>
        </w:tc>
      </w:tr>
      <w:tr>
        <w:trPr>
          <w:trHeight w:val="1939"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мероприятий, способствующих активизации процесса лицензирования образовательной деятельности, осуществляемой субъектами малого и среднего предпринимательства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Развитие негосударственных (частных) образовательных организаций (частные детские сады, учреждения дополни</w:t>
              <w:softHyphen/>
              <w:t>тельного образования для детей и взрос</w:t>
              <w:softHyphen/>
              <w:t>лых и др.) для повышения качества обра</w:t>
              <w:softHyphen/>
              <w:t>зовательных услуг, легализация «тене</w:t>
              <w:softHyphen/>
              <w:t>вого сектора» услуг в сфере образования</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Министерство образования Кузбасса</w:t>
            </w:r>
          </w:p>
        </w:tc>
      </w:tr>
      <w:tr>
        <w:trPr>
          <w:trHeight w:val="850"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2.2</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Реализация отдельных мероприятий муниципальных программ развития субъектов малого и среднего</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субсидий субъектам малого и среднего предпринимательства - производственным предприятиям,</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2019 - 2020 годы</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инвестиционной политики и развития предпринимательства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59</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114"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предпринимательства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предприятиям проката спортивного оборудования и инвентаря, социально ориентированным компаниям с целью развития рынка товаров, работ и услуг</w:t>
            </w: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Кузбасса</w:t>
            </w:r>
          </w:p>
        </w:tc>
      </w:tr>
      <w:tr>
        <w:trPr>
          <w:trHeight w:val="840"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2.3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доступа субъектов малого и среднего предпринимательства к экспортной поддержке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Вывод продукции кузбасских производителей на зарубежные товарные рынки</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Департамент инвестиционной политики и развития предпри</w:t>
              <w:softHyphen/>
              <w:t>нимательства Кузбасса</w:t>
            </w:r>
          </w:p>
        </w:tc>
      </w:tr>
      <w:tr>
        <w:trPr>
          <w:trHeight w:val="221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2.4</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информационной поддержки субъектам малого и среднего предпринимательства социальной сферы, содействие продвижению услуг негосударственных поставщиков в социальной сфере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положительного имиджа негосударственных организаций в социальной сфере, презентация предоставляемых ими услуг для потенциальных потребителей</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rPr>
          <w:trHeight w:val="1392"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2.5</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Модернизация и расширение производства предприятий пищевой и перерабатывающей промышленности, в том числе за счет развития перерабатывающих предприятий на площадках сельхозтоваропроизводителей</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конкурентоспособности товаров, работ, услуг субъектов предпринимательства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tc>
      </w:tr>
      <w:tr>
        <w:trPr>
          <w:trHeight w:val="2779"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2.6</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имиджа продовольственных товаров, произведенных в Кузбассе, как натуральных и качественных, а также за счет увеличения доли их присутствия в торговых организациях Кемеровской области - Кузбасса</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конкурентоспособности товаров, работ, услуг субъектов предпринимательства</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промышлен</w:t>
              <w:softHyphen/>
              <w:t>ности и торговли Кузбасса, Министерство сельского хозяйства и перерабатывающей промышленности Кузбасса, ГАУ «Мой Бизнес Кузбасс», Союз «Кузбасская торгово</w:t>
              <w:softHyphen/>
              <w:t>промышленная палата», орга</w:t>
              <w:softHyphen/>
              <w:t>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60</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392"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2.7</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участия предприятий пищевой и перерабатывающей промышленности Кемеровской области - Кузбасса в региональных, международных выставках, форумах, конкурсах</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Расширение рынков сбыта, определение приоритетных направлений в развитии предприятий</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tc>
      </w:tr>
      <w:tr>
        <w:trPr>
          <w:trHeight w:val="1939"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2.8</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экспертизы экономической обоснованности затрат при установлении цен (тарифов) в сфере электроэнергетики, теплоснабжения, водоснабжения, водоотве</w:t>
              <w:softHyphen/>
              <w:t>дения с учетом основного принципа регули</w:t>
              <w:softHyphen/>
              <w:t>рования - обеспечения экономически обосно</w:t>
              <w:softHyphen/>
              <w:t>ванных затрат субъектов предпринимательства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прозрачности процесса тарифообразования; установление тарифов с учетом результатов экспертизы экономически обоснованных затрат</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Региональная энергетическая комиссия Кузбасса</w:t>
            </w:r>
          </w:p>
        </w:tc>
      </w:tr>
      <w:tr>
        <w:trPr>
          <w:trHeight w:val="2496"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2.9</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Размещение информации об установленных тарифах на товары (услуги) в сфере электроэнергетики, теплоснабжения, водоснабжения, водоотведения в государственной информационной системе жилищно-коммунального хозяйства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информационной открытос</w:t>
              <w:softHyphen/>
              <w:t>ти в сфере теплоснабжения, водоснабже</w:t>
              <w:softHyphen/>
              <w:t>ния, водоотведения посредством государ</w:t>
              <w:softHyphen/>
              <w:t>ственной информационной системы жилищно-коммунального хозяйства в соответствии с Федеральным законом от 21.07.2014 № 209-ФЗ «О государственной информационной системе жилищно</w:t>
              <w:softHyphen/>
              <w:t>коммунального хозяйства»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Региональная энергетическая комиссия Кузбасса</w:t>
            </w:r>
          </w:p>
        </w:tc>
      </w:tr>
      <w:tr>
        <w:trPr>
          <w:trHeight w:val="2506"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80" w:right="0" w:firstLine="0"/>
            </w:pPr>
            <w:r>
              <w:rPr>
                <w:lang w:val="ru-RU"/>
                <w:w w:val="100"/>
                <w:color w:val="000000"/>
                <w:position w:val="0"/>
              </w:rPr>
              <w:t>2.10</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Контроль за раскрытием субъектами естественных монополий Кемеровской области - Кузбасса в информационно</w:t>
              <w:softHyphen/>
              <w:t>телекоммуникационной сети «Интернет», в том числе на официальных сайтах субъектов естественных монополий, информации о своей деятельности, предусмотренной к раскрытию в соответствии с законодательством Российской Федерации</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информационной открытости субъектов естественных монополий</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61</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944"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открытию торговых площадок для реализации продукции местного производства. Реализация плана мероприятий («дорожной карты») по продвижению и расширению ассортимента продукции местных товаропроизводителей</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конкуренции на рынке розничной торговли. Увеличение количества ярмарочных площадок и торговых мест на них, в том числе для граждан для реализации собственной продукции, ежегодно на 10%</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2022 - 2025 годы</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w:t>
            </w:r>
          </w:p>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промышленности и торговли Кузбасса, органы местного самоуправления (по согласованию)</w:t>
            </w:r>
          </w:p>
        </w:tc>
      </w:tr>
      <w:tr>
        <w:trPr>
          <w:trHeight w:val="1114"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2.12</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Повышение информированности участников рынка об инвестиционной деятельности в регионе</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Развитие конкурентной среды</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инвестиционной политики и развития предпринимательства Кузбасса</w:t>
            </w:r>
          </w:p>
        </w:tc>
      </w:tr>
      <w:tr>
        <w:trPr>
          <w:trHeight w:val="562"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gridSpan w:val="4"/>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69" w:lineRule="exact"/>
              <w:ind w:left="0" w:right="0" w:firstLine="0"/>
            </w:pPr>
            <w:r>
              <w:rPr>
                <w:lang w:val="ru-RU"/>
                <w:w w:val="100"/>
                <w:color w:val="000000"/>
                <w:position w:val="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rPr>
          <w:trHeight w:val="840"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Устранение случаев (снижение количества) осуществления закупки у единственного поставщика</w:t>
            </w:r>
          </w:p>
        </w:tc>
        <w:tc>
          <w:tcPr>
            <w:shd w:val="clear" w:color="auto" w:fill="FFFFFF"/>
            <w:vMerge w:val="restart"/>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контрактной системы Кузбасса</w:t>
            </w:r>
          </w:p>
        </w:tc>
      </w:tr>
      <w:tr>
        <w:trPr>
          <w:trHeight w:val="1666"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3.2</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shd w:val="clear" w:color="auto" w:fill="FFFFFF"/>
            <w:vMerge/>
            <w:tcBorders>
              <w:left w:val="single" w:sz="4"/>
            </w:tcBorders>
            <w:vAlign w:val="top"/>
          </w:tcPr>
          <w:p>
            <w:pPr>
              <w:framePr w:w="15355" w:h="8659" w:wrap="none" w:vAnchor="page" w:hAnchor="page" w:x="4240" w:y="4217"/>
            </w:pP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Департамент контрактной системы Кузбасса</w:t>
            </w:r>
          </w:p>
        </w:tc>
      </w:tr>
      <w:tr>
        <w:trPr>
          <w:trHeight w:val="562"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gridSpan w:val="4"/>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trPr>
          <w:trHeight w:val="835"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Мониторинг прироста объема закупок у субъектов малого и среднего предпринимательства</w:t>
            </w:r>
          </w:p>
        </w:tc>
        <w:tc>
          <w:tcPr>
            <w:shd w:val="clear" w:color="auto" w:fill="FFFFFF"/>
            <w:vMerge w:val="restart"/>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качества управления закупочной деятельностью субъектов естественных монополий и компаний с государственным участием.</w:t>
            </w:r>
          </w:p>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Значения ключевых показателей: доля закупок у субъектов малого и</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Департамент контрактной системы Кузбасса</w:t>
            </w:r>
          </w:p>
        </w:tc>
      </w:tr>
      <w:tr>
        <w:trPr>
          <w:trHeight w:val="850" w:hRule="exact"/>
        </w:trPr>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4.2</w:t>
            </w:r>
          </w:p>
        </w:tc>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Мониторинг увеличения количества участников закупок из числа субъектов малого и среднего предпринимательства</w:t>
            </w:r>
          </w:p>
        </w:tc>
        <w:tc>
          <w:tcPr>
            <w:shd w:val="clear" w:color="auto" w:fill="FFFFFF"/>
            <w:vMerge/>
            <w:tcBorders>
              <w:left w:val="single" w:sz="4"/>
              <w:bottom w:val="single" w:sz="4"/>
            </w:tcBorders>
            <w:vAlign w:val="top"/>
          </w:tcPr>
          <w:p>
            <w:pPr>
              <w:framePr w:w="15355" w:h="8659" w:wrap="none" w:vAnchor="page" w:hAnchor="page" w:x="4240" w:y="4217"/>
            </w:pPr>
          </w:p>
        </w:tc>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контрактной системы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62</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666" w:hRule="exact"/>
        </w:trPr>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4.3</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Мониторинг увеличения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shd w:val="clear" w:color="auto" w:fill="FFFFFF"/>
            <w:vMerge w:val="restart"/>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- 24%</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- 26%</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- 28%</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- 31%</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- 32%</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- 33%</w:t>
            </w:r>
          </w:p>
          <w:p>
            <w:pPr>
              <w:pStyle w:val="Style14"/>
              <w:numPr>
                <w:ilvl w:val="0"/>
                <w:numId w:val="131"/>
              </w:numPr>
              <w:framePr w:w="15355" w:h="8866"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- 34%.</w:t>
            </w:r>
          </w:p>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Доля закупок у субъектов малого и среднего предпринимательства (участники закупок - только субъекты малого и среднего предпринимательства)</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контрактной системы Кузбасса</w:t>
            </w:r>
          </w:p>
        </w:tc>
      </w:tr>
      <w:tr>
        <w:trPr>
          <w:trHeight w:val="840" w:hRule="exact"/>
        </w:trPr>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4.4</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Мониторинг экономии средств заказчика за счет участия в закупках субъектов малого и среднего предпринимательства</w:t>
            </w:r>
          </w:p>
        </w:tc>
        <w:tc>
          <w:tcPr>
            <w:shd w:val="clear" w:color="auto" w:fill="FFFFFF"/>
            <w:vMerge/>
            <w:tcBorders>
              <w:left w:val="single" w:sz="4"/>
            </w:tcBorders>
            <w:vAlign w:val="top"/>
          </w:tcPr>
          <w:p>
            <w:pPr>
              <w:framePr w:w="15355" w:h="8866" w:wrap="none" w:vAnchor="page" w:hAnchor="page" w:x="4240" w:y="4217"/>
            </w:pP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контрактной системы Кузбасса</w:t>
            </w:r>
          </w:p>
        </w:tc>
      </w:tr>
      <w:tr>
        <w:trPr>
          <w:trHeight w:val="6072" w:hRule="exact"/>
        </w:trPr>
        <w:tc>
          <w:tcPr>
            <w:shd w:val="clear" w:color="auto" w:fill="FFFFFF"/>
            <w:tcBorders>
              <w:left w:val="single" w:sz="4"/>
              <w:top w:val="single" w:sz="4"/>
              <w:bottom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4.5</w:t>
            </w:r>
          </w:p>
        </w:tc>
        <w:tc>
          <w:tcPr>
            <w:shd w:val="clear" w:color="auto" w:fill="FFFFFF"/>
            <w:tcBorders>
              <w:left w:val="single" w:sz="4"/>
              <w:top w:val="single" w:sz="4"/>
              <w:bottom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Оценка проектов планов закупок крупнейших заказчиков, осуществляющих закупки у субъектов малого и среднего предпринимательства</w:t>
            </w:r>
          </w:p>
        </w:tc>
        <w:tc>
          <w:tcPr>
            <w:shd w:val="clear" w:color="auto" w:fill="FFFFFF"/>
            <w:vMerge/>
            <w:tcBorders>
              <w:left w:val="single" w:sz="4"/>
              <w:bottom w:val="single" w:sz="4"/>
            </w:tcBorders>
            <w:vAlign w:val="top"/>
          </w:tcPr>
          <w:p>
            <w:pPr>
              <w:framePr w:w="15355" w:h="8866" w:wrap="none" w:vAnchor="page" w:hAnchor="page" w:x="4240" w:y="4217"/>
            </w:pPr>
          </w:p>
        </w:tc>
        <w:tc>
          <w:tcPr>
            <w:shd w:val="clear" w:color="auto" w:fill="FFFFFF"/>
            <w:tcBorders>
              <w:left w:val="single" w:sz="4"/>
              <w:top w:val="single" w:sz="4"/>
              <w:bottom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866"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контрактной системы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63</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866"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578" w:hRule="exact"/>
        </w:trPr>
        <w:tc>
          <w:tcPr>
            <w:shd w:val="clear" w:color="auto" w:fill="FFFFFF"/>
            <w:tcBorders>
              <w:left w:val="single" w:sz="4"/>
              <w:top w:val="single" w:sz="4"/>
              <w:bottom w:val="single" w:sz="4"/>
            </w:tcBorders>
            <w:vAlign w:val="top"/>
          </w:tcPr>
          <w:p>
            <w:pPr>
              <w:framePr w:w="15355" w:h="8866"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8866"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866"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- 15%</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- 16%</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- 18%</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- 19%</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- 20%</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- 21%</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- 22%</w:t>
            </w:r>
          </w:p>
          <w:p>
            <w:pPr>
              <w:pStyle w:val="Style14"/>
              <w:numPr>
                <w:ilvl w:val="0"/>
                <w:numId w:val="133"/>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- 23%.</w:t>
            </w:r>
          </w:p>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Число участников конкурентных проце</w:t>
              <w:softHyphen/>
              <w:t>дур определения поставщиков (подрядчи</w:t>
              <w:softHyphen/>
              <w:t>ков, исполнителей) при осуществлении закупок для обеспечения государствен</w:t>
              <w:softHyphen/>
              <w:t>ных и муниципальных нужд, единиц:</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- 3,1</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- 3,15</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- 3,2</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- 3,21</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- 3,22</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- 3,23</w:t>
            </w:r>
          </w:p>
          <w:p>
            <w:pPr>
              <w:pStyle w:val="Style14"/>
              <w:numPr>
                <w:ilvl w:val="0"/>
                <w:numId w:val="135"/>
              </w:numPr>
              <w:framePr w:w="15355" w:h="8866" w:wrap="none" w:vAnchor="page" w:hAnchor="page" w:x="4240" w:y="4217"/>
              <w:tabs>
                <w:tab w:leader="none" w:pos="542" w:val="left"/>
              </w:tabs>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год - 3,24.</w:t>
            </w:r>
          </w:p>
          <w:p>
            <w:pPr>
              <w:pStyle w:val="Style14"/>
              <w:framePr w:w="15355" w:h="8866"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Объем закупок у субъектов малого и среднего предпринимательства, социально ориентированных некоммерческих организаций,</w:t>
            </w:r>
          </w:p>
        </w:tc>
        <w:tc>
          <w:tcPr>
            <w:shd w:val="clear" w:color="auto" w:fill="FFFFFF"/>
            <w:tcBorders>
              <w:left w:val="single" w:sz="4"/>
              <w:top w:val="single" w:sz="4"/>
              <w:bottom w:val="single" w:sz="4"/>
            </w:tcBorders>
            <w:vAlign w:val="top"/>
          </w:tcPr>
          <w:p>
            <w:pPr>
              <w:framePr w:w="15355" w:h="8866" w:wrap="none" w:vAnchor="page" w:hAnchor="page" w:x="4240" w:y="4217"/>
              <w:widowControl w:val="0"/>
              <w:rPr>
                <w:sz w:val="10"/>
                <w:szCs w:val="10"/>
              </w:rPr>
            </w:pPr>
          </w:p>
        </w:tc>
        <w:tc>
          <w:tcPr>
            <w:shd w:val="clear" w:color="auto" w:fill="FFFFFF"/>
            <w:tcBorders>
              <w:left w:val="single" w:sz="4"/>
              <w:right w:val="single" w:sz="4"/>
              <w:top w:val="single" w:sz="4"/>
              <w:bottom w:val="single" w:sz="4"/>
            </w:tcBorders>
            <w:vAlign w:val="top"/>
          </w:tcPr>
          <w:p>
            <w:pPr>
              <w:framePr w:w="15355" w:h="8866" w:wrap="none" w:vAnchor="page" w:hAnchor="page" w:x="4240" w:y="4217"/>
              <w:widowControl w:val="0"/>
              <w:rPr>
                <w:sz w:val="10"/>
                <w:szCs w:val="10"/>
              </w:rPr>
            </w:pP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64</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3048"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осуществляемых государственными (муниципальными) заказчиками Кемеровской области - Кузбасса:</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- 26%</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- 28%</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- 30,2%</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- 30,3%</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- 30,4%</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- 30,5%</w:t>
            </w:r>
          </w:p>
          <w:p>
            <w:pPr>
              <w:pStyle w:val="Style14"/>
              <w:numPr>
                <w:ilvl w:val="0"/>
                <w:numId w:val="137"/>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- 30,6%</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21" w:wrap="none" w:vAnchor="page" w:hAnchor="page" w:x="4240" w:y="4217"/>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Устранение избыточного государственного и муниципального регулирования, а также снижение административных барьеров</w:t>
            </w:r>
          </w:p>
        </w:tc>
      </w:tr>
      <w:tr>
        <w:trPr>
          <w:trHeight w:val="304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5.1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анализа практики реализации государственных функций и услуг, относящихся к полномочиям Кемеровской области - Кузбасса, а также муниципальных функций и услуг на предмет соответствия такой практики статьям 15 и 16 Федерального закона от 26.07.2006 № 135-ФЗ «О защите конкуренции»</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Снижение административных барьеров и устранение избыточного государственного регулирования</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самоуправления (по согласованию)</w:t>
            </w:r>
          </w:p>
        </w:tc>
      </w:tr>
      <w:tr>
        <w:trPr>
          <w:trHeight w:val="1954"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5.2</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Осуществление перевода услуг в разряд бесплатных государственных услуг, относящихся к полномочиям Кемеровской области - Кузбасса, а также муниципальных услуг, предоставление которых является необходимым условием ведения предпринимательской деятельности</w:t>
            </w:r>
          </w:p>
        </w:tc>
        <w:tc>
          <w:tcPr>
            <w:shd w:val="clear" w:color="auto" w:fill="FFFFFF"/>
            <w:tcBorders>
              <w:left w:val="single" w:sz="4"/>
              <w:bottom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right"/>
              <w:spacing w:before="0" w:after="0" w:line="274" w:lineRule="exact"/>
              <w:ind w:left="0" w:right="44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65</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списку)*, органы местного</w:t>
            </w:r>
          </w:p>
          <w:p>
            <w:pPr>
              <w:pStyle w:val="Style14"/>
              <w:framePr w:w="15355" w:h="8611"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самоуправления</w:t>
            </w:r>
          </w:p>
          <w:p>
            <w:pPr>
              <w:pStyle w:val="Style14"/>
              <w:framePr w:w="15355" w:h="8611"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(по согласованию)</w:t>
            </w:r>
          </w:p>
        </w:tc>
      </w:tr>
      <w:tr>
        <w:trPr>
          <w:trHeight w:val="2770"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5.3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Оптимизация процесса предоставления государственных услуг, относящихся к полномочиям Кемеровской области - Кузбасса,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shd w:val="clear" w:color="auto" w:fill="FFFFFF"/>
            <w:tcBorders>
              <w:left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органы местного самоуправле</w:t>
              <w:softHyphen/>
              <w:t>ния (по согласованию)</w:t>
            </w:r>
          </w:p>
        </w:tc>
      </w:tr>
      <w:tr>
        <w:trPr>
          <w:trHeight w:val="4714" w:hRule="exact"/>
        </w:trPr>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5.4</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Наличие в порядках проведения оценки регулирующего воздействия проектов нормативных правовых актов Кемеровской области - Кузбасса и муниципальных образований Кемеровской области - Кузбасса и экспертизы нормативных правовых актов Кемеровской области - Кузбасса и муниципальных образований Кемеровской области - Кузбасса, устанавливаемых в соответствии с федеральными законами от 06.10.99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06.10.2003 № 131-Ф3 «Об общих принципах</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Выявление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Кемеровской области - Кузбасса, а также положений, способствующих возникновению необоснованных расходов в сфере предпринимательской и инвестиционной деятельности</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государственной власти</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Кемеровской области -</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Кузбасса и структурные</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подразделения</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Администрации</w:t>
            </w:r>
          </w:p>
          <w:p>
            <w:pPr>
              <w:pStyle w:val="Style14"/>
              <w:framePr w:w="15355" w:h="861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Правительства Кузбасса (по</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списку)*,</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органы местного</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самоуправления</w:t>
            </w:r>
          </w:p>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66</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114"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организации местного самоуправления в Российской Федерации», пунктов, предусматривающих анализ воздействия таких актов на состояние конкуренции</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21" w:wrap="none" w:vAnchor="page" w:hAnchor="page" w:x="4240" w:y="4217"/>
              <w:widowControl w:val="0"/>
              <w:rPr>
                <w:sz w:val="10"/>
                <w:szCs w:val="10"/>
              </w:rPr>
            </w:pPr>
          </w:p>
        </w:tc>
      </w:tr>
      <w:tr>
        <w:trPr>
          <w:trHeight w:val="111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6</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600" w:right="0" w:hanging="280"/>
            </w:pPr>
            <w:r>
              <w:rPr>
                <w:lang w:val="ru-RU"/>
                <w:w w:val="100"/>
                <w:color w:val="000000"/>
                <w:position w:val="0"/>
              </w:rPr>
              <w:t>Совершенствование процессов управления в рамках полномочий органов исполнительной власти Кемеровской области - Кузбасса или органов местного самоуправления, закрепленных за ними законодательством Российской Федерации, объектами государственной собственности Кемеровской области - Кузбасса и муниципальной собственности, а также ограничение влияния государственных</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и муниципальных предприятий на конкуренцию</w:t>
            </w:r>
          </w:p>
        </w:tc>
      </w:tr>
      <w:tr>
        <w:trPr>
          <w:trHeight w:val="3600"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6.1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Эффективное управление государственными (муниципальными) предприятиями, хозяйственными обществами с государственным (муниципальным) участием, в том числе путем контроля за достижением показателей эффективности деятельности, включение в план (программу) приватизации государственных (муниципальных) унитарных предприятий и пакетов акций (долей) хозяйственных обществ с государственным (муниципальным) участием с учетом задачи по развитию конкуренции</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Совершенствование процесса управления организациями с государственным (муниципальным) участием</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органы местного самоуправления (по согласованию)</w:t>
            </w:r>
          </w:p>
        </w:tc>
      </w:tr>
      <w:tr>
        <w:trPr>
          <w:trHeight w:val="2506"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6.2</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публичных торгов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прозрачности процедур по реализации (предоставлению во владение и (или) пользование), в том числе субъектами малого и среднего предпринимательства, государственного (муниципального) имущества хозяйствующими субъектами, доля участия Кемеровской области - Кузбасса или муниципального</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right"/>
              <w:spacing w:before="0" w:after="0" w:line="274" w:lineRule="exact"/>
              <w:ind w:left="0" w:right="44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Комитет по управлению</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государственным имуществом</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67</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образования Кемеровской области - Кузбасса в которых составляет 50 и более процентов</w:t>
            </w: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30" w:wrap="none" w:vAnchor="page" w:hAnchor="page" w:x="4240" w:y="4217"/>
              <w:widowControl w:val="0"/>
              <w:rPr>
                <w:sz w:val="10"/>
                <w:szCs w:val="10"/>
              </w:rPr>
            </w:pPr>
          </w:p>
        </w:tc>
      </w:tr>
      <w:tr>
        <w:trPr>
          <w:trHeight w:val="283"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7</w:t>
            </w:r>
          </w:p>
        </w:tc>
        <w:tc>
          <w:tcPr>
            <w:shd w:val="clear" w:color="auto" w:fill="FFFFFF"/>
            <w:gridSpan w:val="4"/>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Создание условий для недискриминационного доступа хозяйствующих субъектов на товарные рынки</w:t>
            </w:r>
          </w:p>
        </w:tc>
      </w:tr>
      <w:tr>
        <w:trPr>
          <w:trHeight w:val="2222"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7.1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в организации, проведении мероприятий, направленных на привлечение финансовых и нефинансовых ресурсов для негосударственных организаций и социальных предпринимателей в социальной сфере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Повышение устойчивости негосударственных организаций</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 Министерство социальной защиты населения Кузбасса, Министерство здравоохранения Кузбасса, органы местного самоуправления (по согласованию)</w:t>
            </w:r>
          </w:p>
        </w:tc>
      </w:tr>
      <w:tr>
        <w:trPr>
          <w:trHeight w:val="2491"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7.2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Содействие в участии производителей в закупочных сессиях с федеральными и локальными торговыми сетями</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Снижение административных барьеров при заключении договоров с торговыми компаниями</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промышленности и торговли Кузбасса , Министерство сельского хозяйства и перерабатывающей промышленности Кузбасса, Союз «Кузбасская торгово</w:t>
              <w:softHyphen/>
              <w:t>промышленная палата», ГАУ «Мой Бизнес Кузбасс»</w:t>
            </w:r>
          </w:p>
        </w:tc>
      </w:tr>
      <w:tr>
        <w:trPr>
          <w:trHeight w:val="2506"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7.3</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Согласование метода регулирования тари</w:t>
              <w:softHyphen/>
              <w:t>фов и значений долгосрочных параметров регулирования при подготовке конкурсной документации на право заключения концес</w:t>
              <w:softHyphen/>
              <w:t>сионного соглашения в отношении объектов теплоснабжения, водоснабжения, водоотве</w:t>
              <w:softHyphen/>
              <w:t>дения, находящихся в государственной или муниципальной собственности, или договоров аренды указанных объектов</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развитию сектора негосударственных (немуниципальных) организаций, осуществляющих поставки ресурсов в сфере теплоснабжения, водоснабжения, водоотведения</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68</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666"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7.4</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Информирование участников рынка производителей прочей неметаллической минеральной продукции и строительства о возможности использования конкурентного законодательства для защиты своих интересов</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юридической грамотности участников товарных рынков</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строительства Кузбасса, органы местного самоуправления (по согласованию)</w:t>
            </w:r>
          </w:p>
        </w:tc>
      </w:tr>
      <w:tr>
        <w:trPr>
          <w:trHeight w:val="562"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8</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Обеспечение и сохранение целевого использования государственных (муниципальных) объектов недвижимого имущества в социальной сфере</w:t>
            </w:r>
          </w:p>
        </w:tc>
      </w:tr>
      <w:tr>
        <w:trPr>
          <w:trHeight w:val="277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8.1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Проведение мониторинга целевого использования государственных (муниципальных) объектов недвижимого имущества в социальной сфере</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информационной доступности и уровня информированности субъектов деятельности о 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социальной защиты населения Кузбасса, Министерство здравоохранения Кузбасса, органы местного самоуправления (по согласованию)</w:t>
            </w:r>
          </w:p>
        </w:tc>
      </w:tr>
      <w:tr>
        <w:trPr>
          <w:trHeight w:val="3331"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8.2</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содействия негосударственным (немуниципальным) организациям в использовании государственных (муниципальных) объектов недвижимого имущества, включая не используемые по назначению,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 с применением механизмов</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эффективности использования государственных (муниципальных) объектов недвижимого имущества в социальной сфере посредством заключения концессионного соглашения</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социальной защиты населения Кузбасса, Министерство здравоохранения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69</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государственно-частного партнерства посредством заключения концессионного соглашения</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21" w:wrap="none" w:vAnchor="page" w:hAnchor="page" w:x="4240" w:y="4217"/>
              <w:widowControl w:val="0"/>
              <w:rPr>
                <w:sz w:val="10"/>
                <w:szCs w:val="10"/>
              </w:rPr>
            </w:pPr>
          </w:p>
        </w:tc>
      </w:tr>
      <w:tr>
        <w:trPr>
          <w:trHeight w:val="111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9</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в сельской местности, малонаселенных и труднодоступных районах)</w:t>
            </w:r>
          </w:p>
        </w:tc>
      </w:tr>
      <w:tr>
        <w:trPr>
          <w:trHeight w:val="4699"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9.1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Размещение информации о заключении в социальной сфере соглашений о государственно-частном и муниципально</w:t>
              <w:softHyphen/>
              <w:t xml:space="preserve">частном партнерстве и реализации таких проектов, а также концессионных соглашений в новостных разделах официальных сайтов в телекоммуникационной сети «Интернет» исполнительных органов государственной власти Кемеровской области - Кузбасса отраслевой компетенции в сфере деятельности, в которой реализуется проект, и органов местного самоуправления, выступающих публичным партнером или концедентом по соглашениям, а также на инвестиционном портале Кузбасса </w:t>
            </w:r>
            <w:r>
              <w:rPr>
                <w:lang w:val="en-US"/>
                <w:w w:val="100"/>
                <w:color w:val="000000"/>
                <w:position w:val="0"/>
              </w:rPr>
              <w:t>«keminvest.ru»</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информированности предпринимателей по вопросам развития государственно-частного и муниципально-частного партнерства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 Министерство здравоохранения Кузбасса, Министерство социальной защиты населения Кузбасса, Департамент инвестиционной политики и развития предпринимательства Кузбасса, органы местного самоуправления (по согласованию)</w:t>
            </w:r>
          </w:p>
        </w:tc>
      </w:tr>
      <w:tr>
        <w:trPr>
          <w:trHeight w:val="1680"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20" w:right="0" w:firstLine="0"/>
            </w:pPr>
            <w:r>
              <w:rPr>
                <w:lang w:val="ru-RU"/>
                <w:w w:val="100"/>
                <w:color w:val="000000"/>
                <w:position w:val="0"/>
              </w:rPr>
              <w:t>9.2</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Развитие практики применения механизмов государственно-частного партнерства, заключения концессионных соглашений в социальной сфере</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 Министерство здравоохранения Кузбасса, Министерство социальной защиты населения Кузбасса, органы местного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70</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218"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right"/>
              <w:spacing w:before="0" w:after="0" w:line="210" w:lineRule="exact"/>
              <w:ind w:left="0" w:right="300" w:firstLine="0"/>
            </w:pPr>
            <w:r>
              <w:rPr>
                <w:lang w:val="ru-RU"/>
                <w:w w:val="100"/>
                <w:color w:val="000000"/>
                <w:position w:val="0"/>
              </w:rPr>
              <w:t>10</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w:t>
              <w:softHyphen/>
              <w:t>ций и (или) субъектов малого и среднего предпринимательства, в том числе индивидуальных предпринимателей, мероприятий, направ</w:t>
              <w:softHyphen/>
              <w:t>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w:t>
              <w:softHyphen/>
              <w:t>рии Российской Федерации технических средств реабилитации для лиц с ограниченными возможностями здоровья,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rPr>
          <w:trHeight w:val="387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340" w:right="0" w:firstLine="0"/>
            </w:pPr>
            <w:r>
              <w:rPr>
                <w:lang w:val="ru-RU"/>
                <w:w w:val="100"/>
                <w:color w:val="000000"/>
                <w:position w:val="0"/>
              </w:rPr>
              <w:t>10.1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мероприятий по поддержке социально ориентированных негосударственных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сферах: дошкольного, общего образования, детского отдыха и оздоровления, культуры, социального и медицинского обслуживания</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негосударственных (немуниципальных) социально ориентированных некоммерческих организаций и «социального предпринимательства»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 Министерство соци</w:t>
              <w:softHyphen/>
              <w:t>альной защиты населения Кузбасса, Министерство ту</w:t>
              <w:softHyphen/>
              <w:t>ризма и молодежной политики Кузбасса, Министерство культуры и национальной политики Кузбасса, Министерст</w:t>
              <w:softHyphen/>
              <w:t>во здравоохранения Кузбасса, Департамент инвестиционной политики и развития предпри</w:t>
              <w:softHyphen/>
              <w:t>нимательства Кузбасса, орга</w:t>
              <w:softHyphen/>
              <w:t>ны местного самоуправления (по согласованию)</w:t>
            </w:r>
          </w:p>
        </w:tc>
      </w:tr>
      <w:tr>
        <w:trPr>
          <w:trHeight w:val="298"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11</w:t>
            </w:r>
          </w:p>
        </w:tc>
        <w:tc>
          <w:tcPr>
            <w:shd w:val="clear" w:color="auto" w:fill="FFFFFF"/>
            <w:gridSpan w:val="4"/>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Стимулирование новых предпринимательских инициатив за счет проведения образовательных мероприятий, обеспечивающих</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71</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562"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возможности для поиска, отбора и обучения потенциальных предпринимателей, в том числе путем разработки и реализации региональной программы ускоренного развития субъектов малого и среднего предпринимательства и достижения показателей ее эффективности</w:t>
            </w:r>
          </w:p>
        </w:tc>
      </w:tr>
      <w:tr>
        <w:trPr>
          <w:trHeight w:val="387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11.1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и проведение инвестиционных мероприятий (конференций, форумов, семинаров или круглых столов). Изготовление и распространение печатных материалов по инвестиционной привлекательности Кемеровской области - Кузбасса</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Стимулирование предпринимательских инициатив</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инвестиционной политики и развития предпринимательства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ГКУ «Агентство по привлечению и защите инвестиций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Союз «Кузбасская торгово</w:t>
              <w:softHyphen/>
              <w:t>промышленная палата»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 органы местного самоуправления (по согласованию)</w:t>
            </w:r>
          </w:p>
        </w:tc>
      </w:tr>
      <w:tr>
        <w:trPr>
          <w:trHeight w:val="1114"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12</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повышения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rPr>
          <w:trHeight w:val="2784"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12.1</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конкурсов, выставок и презентаций молодежных технических, научно-технических, предпринимательских инициатив и проектов</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Стимулирование предпринимательских инициатив.</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Значение целевого показателя: количество мероприятий, направленных на 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обеспечение поддержки</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науки и высшего образования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туризма и молодежной политики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 самоуправле</w:t>
              <w:softHyphen/>
              <w:t>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72</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4152"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12.2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семинаров, лекций и иных информационно-консультационных мероприятий на базе организаций среднего и высшего образования для повышения образованности молодежи Кузбасса в вопросах организации собственного предприятия и имеющихся возможностей в Кемеровской области - Кузбассе</w:t>
            </w:r>
          </w:p>
        </w:tc>
        <w:tc>
          <w:tcPr>
            <w:shd w:val="clear" w:color="auto" w:fill="FFFFFF"/>
            <w:vMerge w:val="restart"/>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научной, творческой и предпринимательской активности, единиц:</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- 15</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- 20</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- 24</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- 28</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- 29</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- 30</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- 31</w:t>
            </w:r>
          </w:p>
          <w:p>
            <w:pPr>
              <w:pStyle w:val="Style14"/>
              <w:numPr>
                <w:ilvl w:val="0"/>
                <w:numId w:val="139"/>
              </w:numPr>
              <w:framePr w:w="15355" w:h="8621" w:wrap="none" w:vAnchor="page" w:hAnchor="page" w:x="4240" w:y="4217"/>
              <w:tabs>
                <w:tab w:leader="none" w:pos="662" w:val="left"/>
              </w:tabs>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год - 32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науки и высшего образования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туризма и молодежной политики Кузбасса,</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Департамент инвестиционной</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политики и развития</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предпринимательства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221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12.3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Проведение региональных и межрегиональных</w:t>
            </w:r>
          </w:p>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олимпиад и иных конкурсных мероприятий с целью поддержки талантливой молодежи</w:t>
            </w:r>
          </w:p>
        </w:tc>
        <w:tc>
          <w:tcPr>
            <w:shd w:val="clear" w:color="auto" w:fill="FFFFFF"/>
            <w:vMerge/>
            <w:tcBorders>
              <w:left w:val="single" w:sz="4"/>
            </w:tcBorders>
            <w:vAlign w:val="top"/>
          </w:tcPr>
          <w:p>
            <w:pPr>
              <w:framePr w:w="15355" w:h="8621" w:wrap="none" w:vAnchor="page" w:hAnchor="page" w:x="4240" w:y="4217"/>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науки и высшего образования Кузбасса,</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туризма и молодежной политики Кузбасса</w:t>
            </w:r>
          </w:p>
        </w:tc>
      </w:tr>
      <w:tr>
        <w:trPr>
          <w:trHeight w:val="562"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13</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Повышение в Кемеровской области - Кузбассе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trPr>
          <w:trHeight w:val="1402"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13.1</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регионального проекта «Кадры для цифровой экономики» (паспорт утвержден распоряжением Коллегии Администрации Кемеровской области от 11.12.2018 № 622-р)</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подготовки высококвалифицированных кадров для цифровой экономики</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right"/>
              <w:spacing w:before="0" w:after="0" w:line="274" w:lineRule="exact"/>
              <w:ind w:left="0" w:right="46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73</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30" w:wrap="none" w:vAnchor="page" w:hAnchor="page" w:x="4240" w:y="4217"/>
              <w:widowControl w:val="0"/>
              <w:rPr>
                <w:sz w:val="10"/>
                <w:szCs w:val="10"/>
              </w:rPr>
            </w:pPr>
          </w:p>
        </w:tc>
      </w:tr>
      <w:tr>
        <w:trPr>
          <w:trHeight w:val="835"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right"/>
              <w:spacing w:before="0" w:after="0" w:line="210" w:lineRule="exact"/>
              <w:ind w:left="0" w:right="260" w:firstLine="0"/>
            </w:pPr>
            <w:r>
              <w:rPr>
                <w:lang w:val="ru-RU"/>
                <w:w w:val="100"/>
                <w:color w:val="000000"/>
                <w:position w:val="0"/>
              </w:rPr>
              <w:t>14</w:t>
            </w:r>
          </w:p>
        </w:tc>
        <w:tc>
          <w:tcPr>
            <w:shd w:val="clear" w:color="auto" w:fill="FFFFFF"/>
            <w:gridSpan w:val="4"/>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w:t>
            </w:r>
          </w:p>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экономической деятельности</w:t>
            </w:r>
          </w:p>
        </w:tc>
      </w:tr>
      <w:tr>
        <w:trPr>
          <w:trHeight w:val="2496"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14.1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Организация проведения конкурса инновационных проектов «Участник молодежного научно-инновационного конкурса» («Умник») в Кузбассе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Поддержка молодых ученых</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науки и высшего образования Кузбасса,</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инвестиционной политики и развития предпринимательства Кузбасса,</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АО «Кузбасский технопарк» (по согласованию)</w:t>
            </w:r>
          </w:p>
        </w:tc>
      </w:tr>
      <w:tr>
        <w:trPr>
          <w:trHeight w:val="2496"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14.2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экспериментальной площадки инновационных проектов «Национальная технологическая инициатива» в сфере сельского хозяйства (АгроНТИ) для сельских школьников и студентов на базе ФГБУВО «Кузбасская государственная сельскохозяйственная академия»</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Вовлечение обучающихся образовательных организаций, расположенных в сельской местности, в работу над технологическими приоритетными проектами «Национальная технологическая инициатива» через ознакомление с высокотехнологичными проектами в сельском хозяйстве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 Министерство сельского хозяйства и перера</w:t>
              <w:softHyphen/>
              <w:t>батывающей промышленности Кузбасса, ФГБУВО «Кузбасская государственная сельскохозяйственная академия» (по согласованию)</w:t>
            </w:r>
          </w:p>
        </w:tc>
      </w:tr>
      <w:tr>
        <w:trPr>
          <w:trHeight w:val="2227"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14.3</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Организация стажировки выпускников образовательных организаций в целях приобретения ими опыта работы</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 удовлетворение потребнос</w:t>
              <w:softHyphen/>
              <w:t>ти работодателей в необходимых специа</w:t>
              <w:softHyphen/>
              <w:t>листах и выполнении работ временного характера, смягчение социальной напря-</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труда и занятости населения Кузбасса, Министерство образования Кузбасса,</w:t>
            </w:r>
          </w:p>
          <w:p>
            <w:pPr>
              <w:pStyle w:val="Style14"/>
              <w:framePr w:w="15355" w:h="863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науки и высшего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74</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562"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женности на рынке труда, снижение уровня безработицы</w:t>
            </w:r>
          </w:p>
        </w:tc>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30" w:wrap="none" w:vAnchor="page" w:hAnchor="page" w:x="4240" w:y="4217"/>
              <w:widowControl w:val="0"/>
              <w:rPr>
                <w:sz w:val="10"/>
                <w:szCs w:val="10"/>
              </w:rPr>
            </w:pPr>
          </w:p>
        </w:tc>
      </w:tr>
      <w:tr>
        <w:trPr>
          <w:trHeight w:val="1392"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14.4</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мер социальной поддержки работникам государственных и муниципальных учреждений социального обслуживания Кемеровской области - Кузбасса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Социальная поддержка и стимулирование работников государственных и муниципальных учреждений социального обслуживания Кемеровской области - Кузбасса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социальной защиты населения Кузбасса, 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w:t>
            </w:r>
          </w:p>
        </w:tc>
        <w:tc>
          <w:tcPr>
            <w:shd w:val="clear" w:color="auto" w:fill="FFFFFF"/>
            <w:gridSpan w:val="4"/>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 xml:space="preserve">Обеспечение равных условий доступа к информации о государственном имуществе Кемеровской области - Кузбасса и имуществе, находящемся в собственности муниципальных образований Кемеровской области - Кузбасса,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Кемеровской области - Кузбасса и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r>
              <w:rPr>
                <w:lang w:val="en-US"/>
                <w:w w:val="100"/>
                <w:color w:val="000000"/>
                <w:position w:val="0"/>
              </w:rPr>
              <w:t>(</w:t>
            </w:r>
            <w:r>
              <w:fldChar w:fldCharType="begin"/>
            </w:r>
            <w:r>
              <w:rPr>
                <w:color w:val="000000"/>
              </w:rPr>
              <w:instrText> HYPERLINK "http://www.torgi.gov.ru" </w:instrText>
            </w:r>
            <w:r>
              <w:fldChar w:fldCharType="separate"/>
            </w:r>
            <w:r>
              <w:rPr>
                <w:rStyle w:val="Hyperlink"/>
                <w:lang w:val="en-US"/>
                <w:w w:val="100"/>
                <w:position w:val="0"/>
              </w:rPr>
              <w:t>www.torgi.gov.ru</w:t>
            </w:r>
            <w:r>
              <w:fldChar w:fldCharType="end"/>
            </w:r>
            <w:r>
              <w:rPr>
                <w:lang w:val="en-US"/>
                <w:w w:val="100"/>
                <w:color w:val="000000"/>
                <w:position w:val="0"/>
              </w:rPr>
              <w:t xml:space="preserve">) </w:t>
            </w:r>
            <w:r>
              <w:rPr>
                <w:lang w:val="ru-RU"/>
                <w:w w:val="100"/>
                <w:color w:val="000000"/>
                <w:position w:val="0"/>
              </w:rPr>
              <w:t>и на официальном сайте уполномоченного органа в информационно-телекоммуникационной сети «Интернет»</w:t>
            </w:r>
          </w:p>
        </w:tc>
      </w:tr>
      <w:tr>
        <w:trPr>
          <w:trHeight w:val="2491"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Размещение в открытом доступе информации о реализации государственного имущества субъекта и имущества, находящегося в собственности муниципальных образований Кемеровской области - Кузбасса, а также ресурсов всех видов, находящихся в государственной собственности субъекта и муниципальной собственности</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равных условий доступа к информации о реализации государственного имущества Кемеровской области - Кузбасса и имущества, находящегося в собственности муниципальных образований Кемеровской области - Кузбасса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Комитет по управлению</w:t>
            </w:r>
          </w:p>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государственным имуществом</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1954"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15.2</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Опубликование и актуализация на официальном сайте в информационно</w:t>
              <w:softHyphen/>
              <w:t>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эффективности управления государственным и муниципальным имуществом</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Комитет по управлению государственным имуществом Кузбасса, органы местного самоуправления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75</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целевом назначении объектов</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40" w:wrap="none" w:vAnchor="page" w:hAnchor="page" w:x="4240" w:y="4217"/>
              <w:widowControl w:val="0"/>
              <w:rPr>
                <w:sz w:val="10"/>
                <w:szCs w:val="10"/>
              </w:rPr>
            </w:pPr>
          </w:p>
        </w:tc>
      </w:tr>
      <w:tr>
        <w:trPr>
          <w:trHeight w:val="1114"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10" w:lineRule="exact"/>
              <w:ind w:left="0" w:right="280" w:firstLine="0"/>
            </w:pPr>
            <w:r>
              <w:rPr>
                <w:lang w:val="ru-RU"/>
                <w:w w:val="100"/>
                <w:color w:val="000000"/>
                <w:position w:val="0"/>
              </w:rPr>
              <w:t>16</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w:t>
            </w:r>
          </w:p>
          <w:p>
            <w:pPr>
              <w:pStyle w:val="Style14"/>
              <w:framePr w:w="15355" w:h="864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кадры)</w:t>
            </w:r>
          </w:p>
        </w:tc>
      </w:tr>
      <w:tr>
        <w:trPr>
          <w:trHeight w:val="139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16.1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Наполнение информационного портала «Работа в России» вакансиями, в том числе с предоставлением жилья, заявленными работодателями Кемеровской области - Кузбасса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открытости и доступности информации, направленной на повышение мобильности трудовых ресурсов, способствующей повышению эффективности труда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труда и занятости населения Кузбасса</w:t>
            </w:r>
          </w:p>
        </w:tc>
      </w:tr>
      <w:tr>
        <w:trPr>
          <w:trHeight w:val="56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10" w:lineRule="exact"/>
              <w:ind w:left="0" w:right="280" w:firstLine="0"/>
            </w:pPr>
            <w:r>
              <w:rPr>
                <w:lang w:val="ru-RU"/>
                <w:w w:val="100"/>
                <w:color w:val="000000"/>
                <w:position w:val="0"/>
              </w:rPr>
              <w:t>17</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rPr>
          <w:trHeight w:val="1939"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17.1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инноваторам в презентации результатов инновационной деятельности на ярмарках, выставках и конкурсах</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развитию междисциплинарных исследований, содействие в обеспечении возможности коммерциализации результатов данных исследований и сотрудничества коммерческих и исследовательских организаций</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 Союз «Кузбасская торгово-промышленная палата» (по согласованию), АО «Кузбасский технопарк» (по согласованию)</w:t>
            </w:r>
          </w:p>
        </w:tc>
      </w:tr>
      <w:tr>
        <w:trPr>
          <w:trHeight w:val="2506"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17.2</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Стимулирование целенаправленной инновационной работы образовательных организаций высшего образования, расположенных на территории Кемеровской области - Кузбасса, направленной на трансфер технологий в реальный сектор экономики путем разработки инновационных проектов и продукции, имеющих высокий потенциал</w:t>
            </w:r>
          </w:p>
        </w:tc>
        <w:tc>
          <w:tcPr>
            <w:shd w:val="clear" w:color="auto" w:fill="FFFFFF"/>
            <w:tcBorders>
              <w:left w:val="single" w:sz="4"/>
              <w:bottom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74" w:lineRule="exact"/>
              <w:ind w:left="0" w:right="40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Министерство науки и высшего образования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76</w:t>
      </w:r>
    </w:p>
    <w:tbl>
      <w:tblPr>
        <w:tblOverlap w:val="never"/>
        <w:tblLayout w:type="fixed"/>
        <w:jc w:val="left"/>
      </w:tblPr>
      <w:tblGrid>
        <w:gridCol w:w="821"/>
        <w:gridCol w:w="4886"/>
        <w:gridCol w:w="4531"/>
        <w:gridCol w:w="1704"/>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114"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коммерциализации и освоения предприятиями региона</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40" w:wrap="none" w:vAnchor="page" w:hAnchor="page" w:x="4240" w:y="4217"/>
              <w:widowControl w:val="0"/>
              <w:rPr>
                <w:sz w:val="10"/>
                <w:szCs w:val="10"/>
              </w:rPr>
            </w:pPr>
          </w:p>
        </w:tc>
      </w:tr>
      <w:tr>
        <w:trPr>
          <w:trHeight w:val="139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10" w:lineRule="exact"/>
              <w:ind w:left="0" w:right="280" w:firstLine="0"/>
            </w:pPr>
            <w:r>
              <w:rPr>
                <w:lang w:val="ru-RU"/>
                <w:w w:val="100"/>
                <w:color w:val="000000"/>
                <w:position w:val="0"/>
              </w:rPr>
              <w:t>18</w:t>
            </w:r>
          </w:p>
        </w:tc>
        <w:tc>
          <w:tcPr>
            <w:shd w:val="clear" w:color="auto" w:fill="FFFFFF"/>
            <w:gridSpan w:val="2"/>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74" w:lineRule="exact"/>
              <w:ind w:left="0" w:right="20" w:firstLine="0"/>
            </w:pPr>
            <w:r>
              <w:rPr>
                <w:lang w:val="ru-RU"/>
                <w:w w:val="100"/>
                <w:color w:val="000000"/>
                <w:position w:val="0"/>
              </w:rPr>
              <w:t xml:space="preserve">Развитие механизмов практико-ориентированного (дуального) образования и механизмов отраслей промышленности по сквозным рабочим профессиям (с учетом стандартов Ворлдскиллс Интернешнл </w:t>
            </w:r>
            <w:r>
              <w:rPr>
                <w:lang w:val="en-US"/>
                <w:w w:val="100"/>
                <w:color w:val="000000"/>
                <w:position w:val="0"/>
              </w:rPr>
              <w:t xml:space="preserve">(WorldSkills International), </w:t>
            </w:r>
            <w:r>
              <w:rPr>
                <w:lang w:val="ru-RU"/>
                <w:w w:val="100"/>
                <w:color w:val="000000"/>
                <w:position w:val="0"/>
              </w:rPr>
              <w:t>а также содействие включению обуча с инвалидностью или ограниченными возможностями здоровья в трудовую деятел</w:t>
            </w:r>
          </w:p>
          <w:p>
            <w:pPr>
              <w:pStyle w:val="Style14"/>
              <w:framePr w:w="15355" w:h="8640" w:wrap="none" w:vAnchor="page" w:hAnchor="page" w:x="4240" w:y="4217"/>
              <w:widowControl w:val="0"/>
              <w:keepNext w:val="0"/>
              <w:keepLines w:val="0"/>
              <w:shd w:val="clear" w:color="auto" w:fill="auto"/>
              <w:bidi w:val="0"/>
              <w:jc w:val="right"/>
              <w:spacing w:before="0" w:after="0" w:line="274" w:lineRule="exact"/>
              <w:ind w:left="0" w:right="20" w:firstLine="0"/>
            </w:pPr>
            <w:r>
              <w:rPr>
                <w:lang w:val="ru-RU"/>
                <w:w w:val="100"/>
                <w:color w:val="000000"/>
                <w:position w:val="0"/>
              </w:rPr>
              <w:t xml:space="preserve">Международной Федерации Абилимпикс </w:t>
            </w:r>
            <w:r>
              <w:rPr>
                <w:lang w:val="en-US"/>
                <w:w w:val="100"/>
                <w:color w:val="000000"/>
                <w:position w:val="0"/>
              </w:rPr>
              <w:t>(International Abi</w:t>
            </w:r>
          </w:p>
        </w:tc>
        <w:tc>
          <w:tcPr>
            <w:shd w:val="clear" w:color="auto" w:fill="FFFFFF"/>
            <w:gridSpan w:val="2"/>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0" w:right="0" w:firstLine="120"/>
            </w:pPr>
            <w:r>
              <w:rPr>
                <w:lang w:val="ru-RU"/>
                <w:w w:val="100"/>
                <w:color w:val="000000"/>
                <w:position w:val="0"/>
              </w:rPr>
              <w:t xml:space="preserve">кадрового обеспечения высокотехнологичных и разработок международной организации шщихся, выпускников и молодых специалистов ьность с учетом стандартов и разработок </w:t>
            </w:r>
            <w:r>
              <w:rPr>
                <w:lang w:val="en-US"/>
                <w:w w:val="100"/>
                <w:color w:val="000000"/>
                <w:position w:val="0"/>
              </w:rPr>
              <w:t>ympic Federation)</w:t>
            </w:r>
          </w:p>
        </w:tc>
      </w:tr>
      <w:tr>
        <w:trPr>
          <w:trHeight w:val="1944"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18.1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механизмов практико</w:t>
              <w:softHyphen/>
              <w:t>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Кадровое обеспечение отраслей промышленности по сквозным рабочим профессиям</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 xml:space="preserve">2019 - </w:t>
            </w:r>
            <w:r>
              <w:rPr>
                <w:lang w:val="en-US"/>
                <w:w w:val="100"/>
                <w:color w:val="000000"/>
                <w:position w:val="0"/>
              </w:rPr>
              <w:t xml:space="preserve">2025 </w:t>
            </w:r>
            <w:r>
              <w:rPr>
                <w:lang w:val="ru-RU"/>
                <w:w w:val="100"/>
                <w:color w:val="000000"/>
                <w:position w:val="0"/>
              </w:rPr>
              <w:t>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труда и занятости населения Кузбасса, органы местного самоуправления (по согласованию)</w:t>
            </w:r>
          </w:p>
        </w:tc>
      </w:tr>
      <w:tr>
        <w:trPr>
          <w:trHeight w:val="56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right"/>
              <w:spacing w:before="0" w:after="0" w:line="210" w:lineRule="exact"/>
              <w:ind w:left="0" w:right="280" w:firstLine="0"/>
            </w:pPr>
            <w:r>
              <w:rPr>
                <w:lang w:val="ru-RU"/>
                <w:w w:val="100"/>
                <w:color w:val="000000"/>
                <w:position w:val="0"/>
              </w:rPr>
              <w:t>19</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Создание институциональной среды, способствующей внедрению инноваций и увеличению возможностей хозяйствующих субъектов по внедрению новых технологических решений</w:t>
            </w:r>
          </w:p>
        </w:tc>
      </w:tr>
      <w:tr>
        <w:trPr>
          <w:trHeight w:val="2491"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19.1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коммуникационной площадки, предназначенной для оптимизации взаимодействия авторов инновационных проектов, экспертов, предприятий и инвесторов в целях продвижения инновационной продукции и реализации проектов в сфере высоких технологий на территории Кемеровской области - Кузбасса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региональной инновационной системы, обеспечивающей широкие возможности для хозяйствующих субъектов по разработке и внедрению новых технологий</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 xml:space="preserve">2019 - </w:t>
            </w:r>
            <w:r>
              <w:rPr>
                <w:lang w:val="en-US"/>
                <w:w w:val="100"/>
                <w:color w:val="000000"/>
                <w:position w:val="0"/>
              </w:rPr>
              <w:t xml:space="preserve">2025 </w:t>
            </w:r>
            <w:r>
              <w:rPr>
                <w:lang w:val="ru-RU"/>
                <w:w w:val="100"/>
                <w:color w:val="000000"/>
                <w:position w:val="0"/>
              </w:rPr>
              <w:t>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 АО «Кузбасский технопарк»</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Союз «Кузбасская торгово</w:t>
              <w:softHyphen/>
              <w:t>промышленная палата»</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850"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19.2</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Создание и развитие индустриальных (промышленных) парков, поддержка управляющих компаний индустриальных</w:t>
            </w:r>
          </w:p>
        </w:tc>
        <w:tc>
          <w:tcPr>
            <w:shd w:val="clear" w:color="auto" w:fill="FFFFFF"/>
            <w:tcBorders>
              <w:left w:val="single" w:sz="4"/>
              <w:bottom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w:t>
            </w:r>
          </w:p>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промышленности и торговли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77</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(промышленных) парков</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40" w:wrap="none" w:vAnchor="page" w:hAnchor="page" w:x="4240" w:y="4217"/>
              <w:widowControl w:val="0"/>
              <w:rPr>
                <w:sz w:val="10"/>
                <w:szCs w:val="10"/>
              </w:rPr>
            </w:pPr>
          </w:p>
        </w:tc>
      </w:tr>
      <w:tr>
        <w:trPr>
          <w:trHeight w:val="1114"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19.3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Оказание содействия разработчикам инновационных проектов и компаниям в получении государственной поддержки</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и развитие малых наукоемких предприятий в научно-технической сфе</w:t>
              <w:softHyphen/>
              <w:t>ре, вовлечение субъектов малого бизнеса в инновационную сферу деятельности</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 АО «Кузбасский технопарк» (по согласованию)</w:t>
            </w:r>
          </w:p>
        </w:tc>
      </w:tr>
      <w:tr>
        <w:trPr>
          <w:trHeight w:val="840"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20</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rPr>
          <w:trHeight w:val="221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20.1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государственной поддержки инновационным предприятиям, содействие участию малых инновационных предприятий Кемеровской области - Кузбасса в программах и конкурсах федеральных институтов развития, направленных на создание новых и развитие действующих высокотехнологичных компаний</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Привлечение инвестиций в инновационные проекты, создание условий для развития высокотехнологичных проектов</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науки и высшего образования Кузбасса, АО «Кузбасский технопарк» (по согласованию)</w:t>
            </w:r>
          </w:p>
        </w:tc>
      </w:tr>
      <w:tr>
        <w:trPr>
          <w:trHeight w:val="1114"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Кузбасса,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 2039-р</w:t>
            </w:r>
          </w:p>
        </w:tc>
      </w:tr>
      <w:tr>
        <w:trPr>
          <w:trHeight w:val="2779"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21.1</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Реализация основных направлений Программы повышения финансовой грамотности и снижения уровня закредитованности населения Кузбасса</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финансовой культуры и знаний в области инвестиций и финансов, создание основ для формирования финансово грамотного поведения населения как необходимого условия повышения уровня и качества жизни граждан Кузбасса</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2019 - 2023 годы</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 Министерство науки и высшего образования Кузбасса,</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Отделение по Кемеровской области Сибирского главного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78</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666" w:hRule="exact"/>
        </w:trPr>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управления Центрального банка Российской Федерации (по согласованию), Региональный центр финансовой грамотности Кузбасса (по согласованию)</w:t>
            </w:r>
          </w:p>
        </w:tc>
      </w:tr>
      <w:tr>
        <w:trPr>
          <w:trHeight w:val="221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21.2</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постоянно действующей системы просвещения населения по вопросам функционирования финансовых инструментов и механизмов</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Внедрение элементов финансовой грамотности в образовательные программы, реализуемые образова</w:t>
              <w:softHyphen/>
              <w:t>тельными организациями на базе федеральных государственных образова</w:t>
              <w:softHyphen/>
              <w:t>тельных стандартов и (или) примерных основных образовательных программ различных уровней образования</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w:t>
            </w:r>
          </w:p>
        </w:tc>
      </w:tr>
      <w:tr>
        <w:trPr>
          <w:trHeight w:val="4440" w:hRule="exact"/>
        </w:trPr>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21.3</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системы постоянного информирования граждан и субъектов малого и среднего предпринимательства по вопросам повышения финансовой грамотности населения</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Использование возможностей информационно-телекоммуникационной сети «Интернет», средств массовой информации (печатные издания, телевидение, радио) для проведения информационно-разъяснительной кампании</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 Министерство цифрового развития и связи Кузбасса, департамент информационной политики Администрации Правительства Кузбасса, органы местного самоуправления (по согласованию),</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Отделение по Кемеровской области Сибирского главного управления Центрального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79</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562"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банка Российской Федерации (по согласованию)</w:t>
            </w:r>
          </w:p>
        </w:tc>
      </w:tr>
      <w:tr>
        <w:trPr>
          <w:trHeight w:val="5256"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21.4</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Борьба с противоправными действиями на рынке финансовых услуг</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разработки и принятия мер по реализации государственной политики по профилактике правонарушений в сфере кредитного мошенничества, фальшивомонетничества и т.п.</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 органы местного самоуправления (по согласованию), Министерство социальной защиты населения Кузбасса, департамент</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административных органов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trPr>
          <w:trHeight w:val="835"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22</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Кемеровской области -</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Кузбасса</w:t>
            </w:r>
          </w:p>
        </w:tc>
      </w:tr>
      <w:tr>
        <w:trPr>
          <w:trHeight w:val="1680"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22.1</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опроса по удовлетворенности населения Кузбасса работой хотя бы одного типа финансовых организаций в регионе в рамках исследования экономической активности населения, проводимого в сотрудничестве с ФГБОУВО «Кузбасский</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Выявление доли населения, положительно оценивающего работу финансовых организаций, осуществляющих свою деятельность на территории Кузбасса, и причин неудовлетворительной оценки</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Управление по взаимодейст</w:t>
              <w:softHyphen/>
              <w:t>вию с организациями финан</w:t>
              <w:softHyphen/>
              <w:t>сового рынка Администрации Правительства Кузбасса, Отделение по Кемеровской области Сибирского главного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80</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218"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государственный технический университет имени Т.Ф. Горбачева»</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управления Центрального банка Российской Федерации (по согласованию),</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ФГБОУВО «Кузбасский государственный технический университет имени Т.Ф. Горбачева»</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2770"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22.2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Разработка мероприятий по результатам опроса, направленных на повышение уровня удовлетворенности работой хотя бы одного типа финансовых организаций, осуществляющих свою деятельность на территории Кемеровской области - Кузбасса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Увеличение доли населения, положительно оценивающего удовлетворенность работой хотя бы одного типа финансовых организаций, осуществляющих свою деятельность на территории Кузбасса</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tc>
      </w:tr>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23</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Повышение доступности финансовых услуг для субъектов экономической деятельности</w:t>
            </w:r>
          </w:p>
        </w:tc>
      </w:tr>
      <w:tr>
        <w:trPr>
          <w:trHeight w:val="139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23.1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информационно</w:t>
              <w:softHyphen/>
              <w:t>разъяснительной кампании по популяризации государственных инициатив, направленных на повышение качества и доступности жилья для семей с детьми</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Повышение доступности финансовых услуг для семей с детьми</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w:t>
            </w:r>
          </w:p>
        </w:tc>
      </w:tr>
      <w:tr>
        <w:trPr>
          <w:trHeight w:val="1387"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23.2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Информирование субъектов малого и среднего предпринимательства о программах кредитования</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Повышение осведомленности субъектов малого и среднего предпринимательства о финансовых услугах</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w:t>
            </w:r>
          </w:p>
        </w:tc>
      </w:tr>
      <w:tr>
        <w:trPr>
          <w:trHeight w:val="298"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24</w:t>
            </w:r>
          </w:p>
        </w:tc>
        <w:tc>
          <w:tcPr>
            <w:shd w:val="clear" w:color="auto" w:fill="FFFFFF"/>
            <w:gridSpan w:val="4"/>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Реализация мер, направленных на выравнивание условий конкуренции как в рамках товарных рынков внутри Кемеровской области -</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81</w:t>
      </w:r>
    </w:p>
    <w:tbl>
      <w:tblPr>
        <w:tblOverlap w:val="never"/>
        <w:tblLayout w:type="fixed"/>
        <w:jc w:val="left"/>
      </w:tblPr>
      <w:tblGrid>
        <w:gridCol w:w="821"/>
        <w:gridCol w:w="4886"/>
        <w:gridCol w:w="4541"/>
        <w:gridCol w:w="1694"/>
        <w:gridCol w:w="3413"/>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gridSpan w:val="4"/>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Кузбасса (включая темпы роста цен), так и между субъектами Российской Федерации (включая темпы роста и уровни цен)</w:t>
            </w:r>
          </w:p>
        </w:tc>
      </w:tr>
      <w:tr>
        <w:trPr>
          <w:trHeight w:val="1387"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24.1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возможности осуществления розничной торговли на рынках и ярмарках, в том числе в малонаселенных пунктах (с численностью населения менее 100 тыс. жителей)</w:t>
            </w:r>
          </w:p>
        </w:tc>
        <w:tc>
          <w:tcPr>
            <w:shd w:val="clear" w:color="auto" w:fill="FFFFFF"/>
            <w:vMerge w:val="restart"/>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Создание условий для развития конкуренции на рынке розничной торговли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w:t>
            </w:r>
          </w:p>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промышленности и торговли Кузбасса</w:t>
            </w:r>
          </w:p>
        </w:tc>
      </w:tr>
      <w:tr>
        <w:trPr>
          <w:trHeight w:val="840"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24.2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нестационарных объектов торговли (НТО)</w:t>
            </w:r>
          </w:p>
        </w:tc>
        <w:tc>
          <w:tcPr>
            <w:shd w:val="clear" w:color="auto" w:fill="FFFFFF"/>
            <w:vMerge/>
            <w:tcBorders>
              <w:left w:val="single" w:sz="4"/>
            </w:tcBorders>
            <w:vAlign w:val="top"/>
          </w:tcPr>
          <w:p>
            <w:pPr>
              <w:framePr w:w="15355" w:h="8650" w:wrap="none" w:vAnchor="page" w:hAnchor="page" w:x="4240" w:y="4217"/>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w:t>
            </w:r>
          </w:p>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промышленности и торговли Кузбасса</w:t>
            </w:r>
          </w:p>
        </w:tc>
      </w:tr>
      <w:tr>
        <w:trPr>
          <w:trHeight w:val="1666"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24.3</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Установление тарифов в сфере теплоснабжения, водоснабжения, водоотведения на экономически обоснованном уровне и недопущение установления льготных тарифов для одной группы потребителей за счет другой</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равных условий субъектам предпринимательства в условиях конкуренции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42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Региональная энергетическая комиссия Кузбасса</w:t>
            </w:r>
          </w:p>
        </w:tc>
      </w:tr>
      <w:tr>
        <w:trPr>
          <w:trHeight w:val="1114"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24.4</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Оказание консультативной помощи по вопросам осуществления деятельности организациям строительного комплекса Кемеровской области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Содействие повышению юридической грамотности участников товарных рынков</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строительства Кузбасса, органы местного самоуправления (по согласованию)</w:t>
            </w:r>
          </w:p>
        </w:tc>
      </w:tr>
      <w:tr>
        <w:trPr>
          <w:trHeight w:val="840"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25</w:t>
            </w:r>
          </w:p>
        </w:tc>
        <w:tc>
          <w:tcPr>
            <w:shd w:val="clear" w:color="auto" w:fill="FFFFFF"/>
            <w:gridSpan w:val="2"/>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right"/>
              <w:spacing w:before="0" w:after="0" w:line="278" w:lineRule="exact"/>
              <w:ind w:left="0" w:right="0" w:firstLine="0"/>
            </w:pPr>
            <w:r>
              <w:rPr>
                <w:lang w:val="ru-RU"/>
                <w:w w:val="100"/>
                <w:color w:val="000000"/>
                <w:position w:val="0"/>
              </w:rPr>
              <w:t>Обучение государственных гражданских служащих органов исполнительной власти Кемер</w:t>
            </w:r>
          </w:p>
          <w:p>
            <w:pPr>
              <w:pStyle w:val="Style14"/>
              <w:framePr w:w="15355" w:h="8650" w:wrap="none" w:vAnchor="page" w:hAnchor="page" w:x="4240" w:y="4217"/>
              <w:widowControl w:val="0"/>
              <w:keepNext w:val="0"/>
              <w:keepLines w:val="0"/>
              <w:shd w:val="clear" w:color="auto" w:fill="auto"/>
              <w:bidi w:val="0"/>
              <w:jc w:val="right"/>
              <w:spacing w:before="0" w:after="0" w:line="278" w:lineRule="exact"/>
              <w:ind w:left="0" w:right="0" w:firstLine="0"/>
            </w:pPr>
            <w:r>
              <w:rPr>
                <w:lang w:val="ru-RU"/>
                <w:w w:val="100"/>
                <w:color w:val="000000"/>
                <w:position w:val="0"/>
              </w:rPr>
              <w:t>местного самоуправления основам государственной политики в обла и антимонопольного законодательства Российской &lt;</w:t>
            </w:r>
          </w:p>
        </w:tc>
        <w:tc>
          <w:tcPr>
            <w:shd w:val="clear" w:color="auto" w:fill="FFFFFF"/>
            <w:gridSpan w:val="2"/>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60" w:right="0" w:firstLine="0"/>
            </w:pPr>
            <w:r>
              <w:rPr>
                <w:lang w:val="ru-RU"/>
                <w:w w:val="100"/>
                <w:color w:val="000000"/>
                <w:position w:val="0"/>
              </w:rPr>
              <w:t>овской области - Кузбасса и служащих органов юти развития конкуренции едерации</w:t>
            </w:r>
          </w:p>
        </w:tc>
      </w:tr>
      <w:tr>
        <w:trPr>
          <w:trHeight w:val="2227"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25.1</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квалификации и обучение государственных гражданских служащих исполнительных органов государственной власти Кемеровской области - Кузбасса и работников их подведомственных предприятий и учреждений основам государственной политики в области развития конкуренции и антимонопольного</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Получение гражданскими служащими знаний и умений, позволяющих эффективно решать поставленные задачи</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82</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законодательства</w:t>
            </w:r>
          </w:p>
        </w:tc>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50" w:wrap="none" w:vAnchor="page" w:hAnchor="page" w:x="4240" w:y="4217"/>
              <w:widowControl w:val="0"/>
              <w:rPr>
                <w:sz w:val="10"/>
                <w:szCs w:val="10"/>
              </w:rPr>
            </w:pPr>
          </w:p>
        </w:tc>
      </w:tr>
      <w:tr>
        <w:trPr>
          <w:trHeight w:val="2491"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25.2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семинаров для органов местного самоуправления по вопросам развития конкуренции и антимонопольного законодательства</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Повышение информированности органов местного самоуправления</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69" w:lineRule="exact"/>
              <w:ind w:left="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экономического развития Администрации Правительства Кузбасса, органы местного самоуправления (по согласованию)</w:t>
            </w:r>
          </w:p>
        </w:tc>
      </w:tr>
      <w:tr>
        <w:trPr>
          <w:trHeight w:val="111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26</w:t>
            </w:r>
          </w:p>
        </w:tc>
        <w:tc>
          <w:tcPr>
            <w:shd w:val="clear" w:color="auto" w:fill="FFFFFF"/>
            <w:gridSpan w:val="4"/>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w:t>
            </w:r>
          </w:p>
          <w:p>
            <w:pPr>
              <w:pStyle w:val="Style14"/>
              <w:framePr w:w="15355" w:h="865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(объектов) для услуг связи</w:t>
            </w:r>
          </w:p>
        </w:tc>
      </w:tr>
      <w:tr>
        <w:trPr>
          <w:trHeight w:val="1387"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26.1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Взаимодействие по вопросам снижения административных барьеров в отношении согласования размещения антенно-мачтовых сооружений (объектов) для услуг связи на объектах муниципальной собственности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Упрощение доступа операторов связи к объектам инфраструктуры, находящимся в муниципальной собственности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цифрового развития и связи Кузбасса, органы местного самоуправления (по согласованию)</w:t>
            </w:r>
          </w:p>
        </w:tc>
      </w:tr>
      <w:tr>
        <w:trPr>
          <w:trHeight w:val="562"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27</w:t>
            </w:r>
          </w:p>
        </w:tc>
        <w:tc>
          <w:tcPr>
            <w:shd w:val="clear" w:color="auto" w:fill="FFFFFF"/>
            <w:gridSpan w:val="4"/>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Организация в Государственной жилищной инспекции Кузбасса горячей телефонной линии, а также электронной формы обратной связи в информационно-телекоммуникационной сети «Интернет»</w:t>
            </w:r>
          </w:p>
        </w:tc>
      </w:tr>
      <w:tr>
        <w:trPr>
          <w:trHeight w:val="1666"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27.1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эффективности работы горячей телефонной линии, а также электронной формы обратной связи в информационно</w:t>
              <w:softHyphen/>
              <w:t>телекоммуникационной сети «Интернет»</w:t>
            </w:r>
          </w:p>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 возможностью прикрепления файлов фото- и видеосъемки)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Повышение эффективности обратной связи по вопросам качественного и бесперебойного предоставления жилищно-коммунальных услуг населению</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Государственная жилищная инспекция Кузбасса, органы местного самоуправления (по согласованию)</w:t>
            </w:r>
          </w:p>
        </w:tc>
      </w:tr>
      <w:tr>
        <w:trPr>
          <w:trHeight w:val="850"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28</w:t>
            </w:r>
          </w:p>
        </w:tc>
        <w:tc>
          <w:tcPr>
            <w:shd w:val="clear" w:color="auto" w:fill="FFFFFF"/>
            <w:gridSpan w:val="4"/>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40" w:right="0" w:firstLine="240"/>
            </w:pPr>
            <w:r>
              <w:rPr>
                <w:lang w:val="ru-RU"/>
                <w:w w:val="100"/>
                <w:color w:val="000000"/>
                <w:position w:val="0"/>
              </w:rPr>
              <w:t>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83</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562" w:hRule="exact"/>
        </w:trPr>
        <w:tc>
          <w:tcPr>
            <w:shd w:val="clear" w:color="auto" w:fill="FFFFFF"/>
            <w:tcBorders>
              <w:left w:val="single" w:sz="4"/>
              <w:top w:val="single" w:sz="4"/>
            </w:tcBorders>
            <w:vAlign w:val="top"/>
          </w:tcPr>
          <w:p>
            <w:pPr>
              <w:framePr w:w="15355" w:h="8630" w:wrap="none" w:vAnchor="page" w:hAnchor="page" w:x="4240" w:y="4217"/>
              <w:widowControl w:val="0"/>
              <w:rPr>
                <w:sz w:val="10"/>
                <w:szCs w:val="10"/>
              </w:rPr>
            </w:pPr>
          </w:p>
        </w:tc>
        <w:tc>
          <w:tcPr>
            <w:shd w:val="clear" w:color="auto" w:fill="FFFFFF"/>
            <w:gridSpan w:val="4"/>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которых целесообразно осуществить на всей территории Кузбасса, в рамках соответствующего соглашения или меморандума между исполнительными органами государственной власти Кемеровской области - Кузбасса и органами местного самоуправления</w:t>
            </w:r>
          </w:p>
        </w:tc>
      </w:tr>
      <w:tr>
        <w:trPr>
          <w:trHeight w:val="2496"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28.1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Разработка методических рекомендаций по административным регламентам: предоставление муниципальной услуги по выдаче разрешения на строительство и предоставление муниципальной услуги по выдаче разрешений на ввод объекта в эксплуатацию при осуществлении строи</w:t>
              <w:softHyphen/>
              <w:t>тельства, реконструкции, капитального ремонта объектов капитального строительства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44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Главное управление архитектуры и</w:t>
            </w:r>
          </w:p>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градостроительства Кузбасса, органы местного самоуправления (по согласованию)</w:t>
            </w:r>
          </w:p>
        </w:tc>
      </w:tr>
      <w:tr>
        <w:trPr>
          <w:trHeight w:val="288"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w:t>
            </w:r>
          </w:p>
        </w:tc>
        <w:tc>
          <w:tcPr>
            <w:shd w:val="clear" w:color="auto" w:fill="FFFFFF"/>
            <w:gridSpan w:val="4"/>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Прочие мероприятия, направленные на развитие конкурентной среды в Кемеровской области - Кузбассе</w:t>
            </w:r>
          </w:p>
        </w:tc>
      </w:tr>
      <w:tr>
        <w:trPr>
          <w:trHeight w:val="1939" w:hRule="exact"/>
        </w:trPr>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29.1</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антимонопольного контроля за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от 15 кВт до 100 кВт</w:t>
            </w:r>
          </w:p>
        </w:tc>
        <w:tc>
          <w:tcPr>
            <w:shd w:val="clear" w:color="auto" w:fill="FFFFFF"/>
            <w:vMerge w:val="restart"/>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конкуренции в Кемеровской области - Кузбассе</w:t>
            </w:r>
          </w:p>
        </w:tc>
        <w:tc>
          <w:tcPr>
            <w:shd w:val="clear" w:color="auto" w:fill="FFFFFF"/>
            <w:tcBorders>
              <w:lef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Федеральной антимонопольной службы по Кемеровской области (по согласованию)</w:t>
            </w:r>
          </w:p>
        </w:tc>
      </w:tr>
      <w:tr>
        <w:trPr>
          <w:trHeight w:val="3058" w:hRule="exact"/>
        </w:trPr>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29.2</w:t>
            </w: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контроля (антимонопольного, тарифного) за обоснованностью применения сетевыми организациями: стандартизированной тарифной ставки для расчета платы за технологическое присоединение к электрическим сетям; ставок за единицу максимальной мощности технологического присоединения к электрическим сетям; ставок за единицу максимальной мощности технологического присоединения к электрическим сетям при</w:t>
            </w:r>
          </w:p>
        </w:tc>
        <w:tc>
          <w:tcPr>
            <w:shd w:val="clear" w:color="auto" w:fill="FFFFFF"/>
            <w:vMerge/>
            <w:tcBorders>
              <w:left w:val="single" w:sz="4"/>
              <w:bottom w:val="single" w:sz="4"/>
            </w:tcBorders>
            <w:vAlign w:val="top"/>
          </w:tcPr>
          <w:p>
            <w:pPr>
              <w:framePr w:w="15355" w:h="8630" w:wrap="none" w:vAnchor="page" w:hAnchor="page" w:x="4240" w:y="4217"/>
            </w:pPr>
          </w:p>
        </w:tc>
        <w:tc>
          <w:tcPr>
            <w:shd w:val="clear" w:color="auto" w:fill="FFFFFF"/>
            <w:tcBorders>
              <w:lef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bottom w:val="single" w:sz="4"/>
            </w:tcBorders>
            <w:vAlign w:val="top"/>
          </w:tcPr>
          <w:p>
            <w:pPr>
              <w:pStyle w:val="Style14"/>
              <w:framePr w:w="15355" w:h="863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Федеральной антимонопольной службы по Кемеровской области (по согласованию), уполномоченный по защите прав предпринимателей в Кемеровской области - Кузбассе (по согласованию), межотраслевой совет потребителей по вопросам деятельности субъектов</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84</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40" w:hRule="exact"/>
        </w:trPr>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реализации мероприятий «последней мили»</w:t>
            </w: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естественных монополий в Кемеровской области (по согласованию)</w:t>
            </w:r>
          </w:p>
        </w:tc>
      </w:tr>
      <w:tr>
        <w:trPr>
          <w:trHeight w:val="3595"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Мониторинг показателей, характеризующих контроль за соблюдением антимонопольного законодательства, включающих: сведения о количестве нарушений, выразившихся в злоупотреблении хозяйствующими субъектами доминирующим положением; соглашения и согласованные действия хозяйствующих субъектов, ограничивающих конкуренцию; принятие ограничивающих конкуренцию актов и осуществление ограни</w:t>
              <w:softHyphen/>
              <w:t>чивающих конкуренцию действий органов государственной власти и органов местного самоуправления</w:t>
            </w:r>
          </w:p>
        </w:tc>
        <w:tc>
          <w:tcPr>
            <w:shd w:val="clear" w:color="auto" w:fill="FFFFFF"/>
            <w:tcBorders>
              <w:left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Федеральной антимонопольной службы по Кемеровской области (по согласованию)</w:t>
            </w:r>
          </w:p>
        </w:tc>
      </w:tr>
      <w:tr>
        <w:trPr>
          <w:trHeight w:val="3888" w:hRule="exact"/>
        </w:trPr>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29.4</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Размещение информации о развитии конку</w:t>
              <w:softHyphen/>
              <w:t>ренции в Кемеровской области - Кузбассе, перечня мероприятий, документов, принима</w:t>
              <w:softHyphen/>
              <w:t>емых во исполнение требований стандарта развития конкуренции в Кемеровской области - Кузбассе, на официальных сайтах исполнительных органов государственной власти Кемеровской области - Кузбасса, органов местного самоуправления в инфор</w:t>
              <w:softHyphen/>
              <w:t>мационно-телекоммуникационной сети «Интернет» путем опубликования ссылки уполномоченного органа по содействию развитию конкуренции в Кемеровской области - Кузбассе</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Обеспечение открытости и доступности информации о выполнении требований стандарта развития конкуренции в Кемеровской области - Кузбассе</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Постоянно</w:t>
            </w:r>
          </w:p>
        </w:tc>
        <w:tc>
          <w:tcPr>
            <w:shd w:val="clear" w:color="auto" w:fill="FFFFFF"/>
            <w:tcBorders>
              <w:left w:val="single" w:sz="4"/>
              <w:righ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государственной власти</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Кемеровской области -</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 и структурные</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подразделения</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Администрации</w:t>
            </w:r>
          </w:p>
          <w:p>
            <w:pPr>
              <w:pStyle w:val="Style14"/>
              <w:framePr w:w="15355" w:h="861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Правительства Кузбасса (по</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списку)*,</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85</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666" w:hRule="exact"/>
        </w:trPr>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29.5</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мониторинга качества и доступности предоставления государственных и муниципальных услуг в Кемеровской области - Кузбассе, в том числе услуг, предоставляемых на базе многофункциональных центров</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Получение информации о качестве и доступности государственных и муниципальных услуг в Кемеровской области - Кузбассе</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46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цифрового развития и связи Кузбасса, органы местного самоуправления (по согласованию)</w:t>
            </w:r>
          </w:p>
        </w:tc>
      </w:tr>
      <w:tr>
        <w:trPr>
          <w:trHeight w:val="1944" w:hRule="exact"/>
        </w:trPr>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29.6</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Формирование реестра (перечня) хозяйству</w:t>
              <w:softHyphen/>
              <w:t>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 осуществляющих свою дея</w:t>
              <w:softHyphen/>
              <w:t>тельность в Кемеровской области - Кузбассе</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Мониторинг деятельности хозяйствующих субъектов, доля участия Кемеровской области - Кузбасса или муниципального образования Кемеровской области - Кузбасса в которых составляет 50 и более процентов</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Ежегодно</w:t>
            </w:r>
          </w:p>
        </w:tc>
        <w:tc>
          <w:tcPr>
            <w:shd w:val="clear" w:color="auto" w:fill="FFFFFF"/>
            <w:tcBorders>
              <w:left w:val="single" w:sz="4"/>
              <w:righ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экономического развития Администрации Правительства Кузбасса, органы местного самоуправления (по согласованию)</w:t>
            </w:r>
          </w:p>
        </w:tc>
      </w:tr>
      <w:tr>
        <w:trPr>
          <w:trHeight w:val="3322" w:hRule="exact"/>
        </w:trPr>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29.7</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публичных обсуждений инвестиционных программ территориальных сетевых организаций при установлении регулируемых цен (тарифов)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 - Кузбассе (утвержден постановлением Губернатора Кемеровской области от 14.07.2014 №55-пг)</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конкуренции в Кемеровской области - Кузбассе</w:t>
            </w:r>
          </w:p>
        </w:tc>
        <w:tc>
          <w:tcPr>
            <w:shd w:val="clear" w:color="auto" w:fill="FFFFFF"/>
            <w:tcBorders>
              <w:lef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60" w:right="0" w:firstLine="0"/>
            </w:pPr>
            <w:r>
              <w:rPr>
                <w:lang w:val="ru-RU"/>
                <w:w w:val="100"/>
                <w:color w:val="000000"/>
                <w:position w:val="0"/>
              </w:rPr>
              <w:t>По мере необходи</w:t>
              <w:softHyphen/>
              <w:t>мости</w:t>
            </w:r>
          </w:p>
        </w:tc>
        <w:tc>
          <w:tcPr>
            <w:shd w:val="clear" w:color="auto" w:fill="FFFFFF"/>
            <w:tcBorders>
              <w:left w:val="single" w:sz="4"/>
              <w:right w:val="single" w:sz="4"/>
              <w:top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Региональная энергетическая комиссия Кузбасса, межотраслевой совет потребителей по вопросам деятельности субъектов естественных монополий в Кемеровской области (по согласованию)</w:t>
            </w:r>
          </w:p>
        </w:tc>
      </w:tr>
      <w:tr>
        <w:trPr>
          <w:trHeight w:val="1123" w:hRule="exact"/>
        </w:trPr>
        <w:tc>
          <w:tcPr>
            <w:shd w:val="clear" w:color="auto" w:fill="FFFFFF"/>
            <w:tcBorders>
              <w:left w:val="single" w:sz="4"/>
              <w:top w:val="single" w:sz="4"/>
              <w:bottom w:val="single" w:sz="4"/>
            </w:tcBorders>
            <w:vAlign w:val="top"/>
          </w:tcPr>
          <w:p>
            <w:pPr>
              <w:pStyle w:val="Style14"/>
              <w:framePr w:w="15355" w:h="8342"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29.8</w:t>
            </w:r>
          </w:p>
        </w:tc>
        <w:tc>
          <w:tcPr>
            <w:shd w:val="clear" w:color="auto" w:fill="FFFFFF"/>
            <w:tcBorders>
              <w:left w:val="single" w:sz="4"/>
              <w:top w:val="single" w:sz="4"/>
              <w:bottom w:val="single" w:sz="4"/>
            </w:tcBorders>
            <w:vAlign w:val="top"/>
          </w:tcPr>
          <w:p>
            <w:pPr>
              <w:pStyle w:val="Style14"/>
              <w:framePr w:w="15355" w:h="8342"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Разработка механизма по снижению временных затрат на подключение к инженерным сетям (водоснабжение, теплоснабжение, газоснабжение)</w:t>
            </w:r>
          </w:p>
        </w:tc>
        <w:tc>
          <w:tcPr>
            <w:shd w:val="clear" w:color="auto" w:fill="FFFFFF"/>
            <w:tcBorders>
              <w:left w:val="single" w:sz="4"/>
              <w:top w:val="single" w:sz="4"/>
              <w:bottom w:val="single" w:sz="4"/>
            </w:tcBorders>
            <w:vAlign w:val="top"/>
          </w:tcPr>
          <w:p>
            <w:pPr>
              <w:framePr w:w="15355" w:h="8342"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4" w:lineRule="exact"/>
              <w:ind w:left="460" w:right="0" w:firstLine="0"/>
            </w:pPr>
            <w:r>
              <w:rPr>
                <w:lang w:val="ru-RU"/>
                <w:w w:val="100"/>
                <w:color w:val="000000"/>
                <w:position w:val="0"/>
              </w:rPr>
              <w:t>2019 - 2025 годы</w:t>
            </w:r>
          </w:p>
        </w:tc>
        <w:tc>
          <w:tcPr>
            <w:shd w:val="clear" w:color="auto" w:fill="FFFFFF"/>
            <w:tcBorders>
              <w:left w:val="single" w:sz="4"/>
              <w:right w:val="single" w:sz="4"/>
              <w:top w:val="single" w:sz="4"/>
              <w:bottom w:val="single" w:sz="4"/>
            </w:tcBorders>
            <w:vAlign w:val="top"/>
          </w:tcPr>
          <w:p>
            <w:pPr>
              <w:pStyle w:val="Style14"/>
              <w:framePr w:w="15355" w:h="8342"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86</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8290" w:hRule="exact"/>
        </w:trPr>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29.9</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Взаимодействие с субъектами естественных монополий по обеспечению размещения в информационно-телекоммуникационной сети «Интернет»: информации о свободных резервах трансформаторной мощности с указанием и отображением на географичес</w:t>
              <w:softHyphen/>
              <w:t>кой карте ориентировочного места подклю</w:t>
              <w:softHyphen/>
              <w:t>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w:t>
              <w:softHyphen/>
              <w:t>ние, а также о планируемых сроках строи</w:t>
              <w:softHyphen/>
              <w:t>тельства и реконструкции сетей территори</w:t>
              <w:softHyphen/>
              <w:t>альных сетевых организаций 110-35 кВ; информации, отображающей на географической карте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(с указанием перспективной мощности газораспределительных станций по окончании их строительства, реконструкции)</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Получение равного доступа хозяйствующих субъектов к информации о местах технологических присоединений, газораспределительных станций и их свободных мощностях (информационные материалы, географические карты, схемы, графики на сайтах субъектов естественных монополий)</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Постоянно</w:t>
            </w:r>
          </w:p>
        </w:tc>
        <w:tc>
          <w:tcPr>
            <w:shd w:val="clear" w:color="auto" w:fill="FFFFFF"/>
            <w:tcBorders>
              <w:left w:val="single" w:sz="4"/>
              <w:righ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Региональная энергетическая</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комиссия Кузбасса,</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электроэнергетики</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Администрации</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Правительства Кузбасса,</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w:t>
            </w:r>
          </w:p>
          <w:p>
            <w:pPr>
              <w:pStyle w:val="Style14"/>
              <w:framePr w:w="15355" w:h="8875"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промышленности и торговли</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298" w:hRule="exact"/>
        </w:trPr>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29.10</w:t>
            </w:r>
          </w:p>
        </w:tc>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Актуализация портала региональной</w:t>
            </w:r>
          </w:p>
        </w:tc>
        <w:tc>
          <w:tcPr>
            <w:shd w:val="clear" w:color="auto" w:fill="FFFFFF"/>
            <w:tcBorders>
              <w:left w:val="single" w:sz="4"/>
              <w:top w:val="single" w:sz="4"/>
              <w:bottom w:val="single" w:sz="4"/>
            </w:tcBorders>
            <w:vAlign w:val="top"/>
          </w:tcPr>
          <w:p>
            <w:pPr>
              <w:framePr w:w="15355" w:h="8875"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По мере</w:t>
            </w:r>
          </w:p>
        </w:tc>
        <w:tc>
          <w:tcPr>
            <w:shd w:val="clear" w:color="auto" w:fill="FFFFFF"/>
            <w:tcBorders>
              <w:left w:val="single" w:sz="4"/>
              <w:righ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Главное управление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87</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4152"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геоинформационной системы территориального планирования Кемеровской области - Кузбасса с отображением в ней информации об инвестиционных проектах и площадках, центрах питания по электроснабжению и газоснабжению,</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наличии свободных резервов мощности и размере этих резервов с указанием перспективной мощности</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120" w:line="210" w:lineRule="exact"/>
              <w:ind w:left="120" w:right="0" w:firstLine="0"/>
            </w:pPr>
            <w:r>
              <w:rPr>
                <w:lang w:val="ru-RU"/>
                <w:w w:val="100"/>
                <w:color w:val="000000"/>
                <w:position w:val="0"/>
              </w:rPr>
              <w:t>необходи</w:t>
              <w:softHyphen/>
            </w:r>
          </w:p>
          <w:p>
            <w:pPr>
              <w:pStyle w:val="Style14"/>
              <w:framePr w:w="15355" w:h="8621" w:wrap="none" w:vAnchor="page" w:hAnchor="page" w:x="4240" w:y="4217"/>
              <w:widowControl w:val="0"/>
              <w:keepNext w:val="0"/>
              <w:keepLines w:val="0"/>
              <w:shd w:val="clear" w:color="auto" w:fill="auto"/>
              <w:bidi w:val="0"/>
              <w:jc w:val="left"/>
              <w:spacing w:before="120" w:after="0" w:line="210" w:lineRule="exact"/>
              <w:ind w:left="120" w:right="0" w:firstLine="0"/>
            </w:pPr>
            <w:r>
              <w:rPr>
                <w:lang w:val="ru-RU"/>
                <w:w w:val="100"/>
                <w:color w:val="000000"/>
                <w:position w:val="0"/>
              </w:rPr>
              <w:t>мости</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архитектуры и</w:t>
            </w:r>
          </w:p>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градостроительства Кузбасса, Департамент инвестиционной политики и развития предпринимательства Кузбасса, департамент электроэнергетики Администрации Правительства Кузбасса, органы местного самоуправления (по согласованию)</w:t>
            </w:r>
          </w:p>
        </w:tc>
      </w:tr>
      <w:tr>
        <w:trPr>
          <w:trHeight w:val="283"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w:t>
            </w:r>
          </w:p>
        </w:tc>
        <w:tc>
          <w:tcPr>
            <w:shd w:val="clear" w:color="auto" w:fill="FFFFFF"/>
            <w:gridSpan w:val="4"/>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Мероприятия по проведению мониторинга состояния и развития конкурентной среды</w:t>
            </w:r>
          </w:p>
        </w:tc>
      </w:tr>
      <w:tr>
        <w:trPr>
          <w:trHeight w:val="840"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Организация проведения мониторинга состояния и развития конкурентной среды в Кемеровской области - Кузбассе</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Ежегодно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экономического развития Администрации Правительства Кузбасса</w:t>
            </w:r>
          </w:p>
        </w:tc>
      </w:tr>
      <w:tr>
        <w:trPr>
          <w:trHeight w:val="3058"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30.2</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технической возможности проведения опросов потребителей об удовлетворенности качеством товаров и услуг и ценовой конкуренцией на рынках Кемеровской области - Кузбасса и субъектов предпринимательской деятельности по оценке состояния и развития конкурентной среды на рынках товаров и услуг Кемеровской области - Кузбасса на официальном сайте Администрации Правительства Кузбасса в информационно-</w:t>
            </w:r>
          </w:p>
        </w:tc>
        <w:tc>
          <w:tcPr>
            <w:shd w:val="clear" w:color="auto" w:fill="FFFFFF"/>
            <w:tcBorders>
              <w:left w:val="single" w:sz="4"/>
              <w:top w:val="single" w:sz="4"/>
              <w:bottom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Ежегодно</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цифрового развития и связи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88</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телекоммуникационной сети «Интернет»</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21" w:wrap="none" w:vAnchor="page" w:hAnchor="page" w:x="4240" w:y="4217"/>
              <w:widowControl w:val="0"/>
              <w:rPr>
                <w:sz w:val="10"/>
                <w:szCs w:val="10"/>
              </w:rPr>
            </w:pPr>
          </w:p>
        </w:tc>
      </w:tr>
      <w:tr>
        <w:trPr>
          <w:trHeight w:val="2491"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30.3</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Размещение на официальном сайте муниципального образования Кемеровской области - Кузбасса в информационно</w:t>
              <w:softHyphen/>
              <w:t>телекоммуникационной сети «Интернет» ссылки на опросы с применением информационных технологий, размещенной на официальном сайте Администрации Правительства Кузбасса и в информационно</w:t>
              <w:softHyphen/>
              <w:t>телекоммуникационной сети «Интернет»</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Ежегодно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Органы местного самоуправления (по согласованию)</w:t>
            </w:r>
          </w:p>
        </w:tc>
      </w:tr>
      <w:tr>
        <w:trPr>
          <w:trHeight w:val="4152"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30.4</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Участие в проведении опроса состояния и развития конкурентной среды на рынках товаров, работ и услуг Кемеровской области - Кузбасса, проводимого уполномоченным органом по содействию развитию конкуренции в Кемеровской области - Кузбассе (доля проголосовавших респондентов от общего количества населения, проживающего в муниципальном образовании Кемеровской области - Кузбасса, должна составлять не менее 0,5%), путем опубликования ссылки уполномоченного органа по содействию развитию конкуренции в Кемеровской области - Кузбассе</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Ежегодно</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государственной власти</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Кемеровской области -</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Кузбасса и структурные</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подразделения</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Администрации</w:t>
            </w:r>
          </w:p>
          <w:p>
            <w:pPr>
              <w:pStyle w:val="Style14"/>
              <w:framePr w:w="15355" w:h="8621"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Правительства Кузбасса (по</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списку)*,</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органы местного</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самоуправления</w:t>
            </w:r>
          </w:p>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 согласованию)</w:t>
            </w:r>
          </w:p>
        </w:tc>
      </w:tr>
      <w:tr>
        <w:trPr>
          <w:trHeight w:val="1402"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30.5</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информирования населения городских и муниципальных округов Кемеровской области - Кузбасса, муниципальных районов Кемеровской области - Кузбасса о проведении опросов с</w:t>
            </w:r>
          </w:p>
        </w:tc>
        <w:tc>
          <w:tcPr>
            <w:shd w:val="clear" w:color="auto" w:fill="FFFFFF"/>
            <w:tcBorders>
              <w:left w:val="single" w:sz="4"/>
              <w:top w:val="single" w:sz="4"/>
              <w:bottom w:val="single" w:sz="4"/>
            </w:tcBorders>
            <w:vAlign w:val="top"/>
          </w:tcPr>
          <w:p>
            <w:pPr>
              <w:framePr w:w="15355" w:h="8621"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Ежегодно</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89</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944" w:hRule="exact"/>
        </w:trPr>
        <w:tc>
          <w:tcPr>
            <w:shd w:val="clear" w:color="auto" w:fill="FFFFFF"/>
            <w:tcBorders>
              <w:left w:val="single" w:sz="4"/>
              <w:top w:val="single" w:sz="4"/>
            </w:tcBorders>
            <w:vAlign w:val="top"/>
          </w:tcPr>
          <w:p>
            <w:pPr>
              <w:framePr w:w="15355" w:h="8875"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применением информационных технологий</w:t>
            </w:r>
          </w:p>
        </w:tc>
        <w:tc>
          <w:tcPr>
            <w:shd w:val="clear" w:color="auto" w:fill="FFFFFF"/>
            <w:tcBorders>
              <w:left w:val="single" w:sz="4"/>
              <w:top w:val="single" w:sz="4"/>
            </w:tcBorders>
            <w:vAlign w:val="top"/>
          </w:tcPr>
          <w:p>
            <w:pPr>
              <w:framePr w:w="15355" w:h="8875"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875"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Администрации</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Правительства Кузбасса (по</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списку)*,</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органы местного</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w:t>
            </w:r>
          </w:p>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6643" w:hRule="exact"/>
        </w:trPr>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30.6</w:t>
            </w:r>
          </w:p>
        </w:tc>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Проведение анализа развития конкуренции на рынках Кемеровской области - Кузбасса и ключевых показателей на основе имеющихся результатов опросов и мониторингов, статистической информации, информации от органов местного самоуправления</w:t>
            </w:r>
          </w:p>
        </w:tc>
        <w:tc>
          <w:tcPr>
            <w:shd w:val="clear" w:color="auto" w:fill="FFFFFF"/>
            <w:tcBorders>
              <w:left w:val="single" w:sz="4"/>
              <w:top w:val="single" w:sz="4"/>
              <w:bottom w:val="single" w:sz="4"/>
            </w:tcBorders>
            <w:vAlign w:val="top"/>
          </w:tcPr>
          <w:p>
            <w:pPr>
              <w:framePr w:w="15355" w:h="8875"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bottom w:val="single" w:sz="4"/>
            </w:tcBorders>
            <w:vAlign w:val="top"/>
          </w:tcPr>
          <w:p>
            <w:pPr>
              <w:pStyle w:val="Style14"/>
              <w:framePr w:w="15355" w:h="8875"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уполномоченный по защите прав предпринимателей в Кемеровской области - Кузбассе (по согласованию), Управление Федеральной антимонопольной службы по Кемеровской области (по согласованию, в соответствии с практикой Управления), межотраслевой совет потребителей по вопросам деятельности субъектов естественных монополий в Кемеровской области (по согласованию), организации (по списку, по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90</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88" w:hRule="exact"/>
        </w:trPr>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согласованию)**</w:t>
            </w:r>
          </w:p>
        </w:tc>
      </w:tr>
      <w:tr>
        <w:trPr>
          <w:trHeight w:val="288"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w:t>
            </w:r>
          </w:p>
        </w:tc>
        <w:tc>
          <w:tcPr>
            <w:shd w:val="clear" w:color="auto" w:fill="FFFFFF"/>
            <w:gridSpan w:val="4"/>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Мероприятия по подготовке ежегодного доклада «Состояние и развитие конкурентной среды в Кемеровской области - Кузбассе»</w:t>
            </w:r>
          </w:p>
        </w:tc>
      </w:tr>
      <w:tr>
        <w:trPr>
          <w:trHeight w:val="1666"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31.1</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Подготовка сводного доклада «Состояние и развитие конкурентной среды в Кемеровской области - Кузбассе», рассмотрение и утверждение доклада советом по содействию развитию конкуренции в Кемеровской области - Кузбассе</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83" w:lineRule="exact"/>
              <w:ind w:left="0" w:right="0" w:firstLine="0"/>
            </w:pPr>
            <w:r>
              <w:rPr>
                <w:lang w:val="ru-RU"/>
                <w:w w:val="100"/>
                <w:color w:val="000000"/>
                <w:position w:val="0"/>
              </w:rPr>
              <w:t>Ежегодно до 1 марта</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экономического развития Администрации Правительства Кузбасса</w:t>
            </w:r>
          </w:p>
        </w:tc>
      </w:tr>
      <w:tr>
        <w:trPr>
          <w:trHeight w:val="1666"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31.2</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оценки степени содействия развитию конкуренции проектов правовых актов, а также иных документов и информации, подготавливаемых в целях стимулирования развития конкуренции в Кузбассе</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2019 - 2025 годы</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Федеральной антимонопольной службы по Кемеровской области (по согласованию, в соответствии с практикой Управления)</w:t>
            </w:r>
          </w:p>
        </w:tc>
      </w:tr>
      <w:tr>
        <w:trPr>
          <w:trHeight w:val="3322" w:hRule="exact"/>
        </w:trPr>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31.3</w:t>
            </w: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Подготовка предложений по актуализации перечня товарных рынков в Кемеровской области - Кузбассе с обоснованием, фактическими и плановыми значениями ключевых показателей развития конкуренции на данных рынках</w:t>
            </w:r>
          </w:p>
        </w:tc>
        <w:tc>
          <w:tcPr>
            <w:shd w:val="clear" w:color="auto" w:fill="FFFFFF"/>
            <w:tcBorders>
              <w:left w:val="single" w:sz="4"/>
              <w:top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Ежегодно до 20 января</w:t>
            </w:r>
          </w:p>
        </w:tc>
        <w:tc>
          <w:tcPr>
            <w:shd w:val="clear" w:color="auto" w:fill="FFFFFF"/>
            <w:tcBorders>
              <w:left w:val="single" w:sz="4"/>
              <w:right w:val="single" w:sz="4"/>
              <w:top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Управление Федеральной</w:t>
            </w:r>
          </w:p>
          <w:p>
            <w:pPr>
              <w:pStyle w:val="Style14"/>
              <w:framePr w:w="15355" w:h="864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антимонопольной службы по Кемеровской области (по согласованию)</w:t>
            </w:r>
          </w:p>
        </w:tc>
      </w:tr>
      <w:tr>
        <w:trPr>
          <w:trHeight w:val="1123" w:hRule="exact"/>
        </w:trPr>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31.4</w:t>
            </w: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Подготовка предложений по актуализации настоящего плана мероприятий («дорожной карты»)</w:t>
            </w:r>
          </w:p>
        </w:tc>
        <w:tc>
          <w:tcPr>
            <w:shd w:val="clear" w:color="auto" w:fill="FFFFFF"/>
            <w:tcBorders>
              <w:left w:val="single" w:sz="4"/>
              <w:top w:val="single" w:sz="4"/>
              <w:bottom w:val="single" w:sz="4"/>
            </w:tcBorders>
            <w:vAlign w:val="top"/>
          </w:tcPr>
          <w:p>
            <w:pPr>
              <w:framePr w:w="15355" w:h="864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Ежегодно до 20 января</w:t>
            </w:r>
          </w:p>
        </w:tc>
        <w:tc>
          <w:tcPr>
            <w:shd w:val="clear" w:color="auto" w:fill="FFFFFF"/>
            <w:tcBorders>
              <w:left w:val="single" w:sz="4"/>
              <w:right w:val="single" w:sz="4"/>
              <w:top w:val="single" w:sz="4"/>
              <w:bottom w:val="single" w:sz="4"/>
            </w:tcBorders>
            <w:vAlign w:val="top"/>
          </w:tcPr>
          <w:p>
            <w:pPr>
              <w:pStyle w:val="Style14"/>
              <w:framePr w:w="15355" w:h="864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91</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2770" w:hRule="exact"/>
        </w:trPr>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подразделения Администрации Правительства Кузбасса (по списку)*, Управление Федеральной</w:t>
            </w:r>
          </w:p>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антимонопольной службы по Кемеровской области (по согласованию), организации (по списку, по согласованию)**</w:t>
            </w:r>
          </w:p>
        </w:tc>
      </w:tr>
      <w:tr>
        <w:trPr>
          <w:trHeight w:val="2218" w:hRule="exact"/>
        </w:trPr>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31.5</w:t>
            </w: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w:t>
            </w:r>
          </w:p>
        </w:tc>
        <w:tc>
          <w:tcPr>
            <w:shd w:val="clear" w:color="auto" w:fill="FFFFFF"/>
            <w:tcBorders>
              <w:left w:val="single" w:sz="4"/>
              <w:top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Региональная энергетическая комиссия Кузбасса, Управление Федеральной антимонопольной службы по Кемеровской области (по согласованию, в соответствии с практикой Управления)</w:t>
            </w:r>
          </w:p>
        </w:tc>
      </w:tr>
      <w:tr>
        <w:trPr>
          <w:trHeight w:val="3336" w:hRule="exact"/>
        </w:trPr>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31.6</w:t>
            </w: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Подготовка информации о проведенных мероприятиях и результатах выполнения системных мероприятий настоящего плана мероприятий («дорожной карты») и иных мероприятий по развитию конкуренции</w:t>
            </w:r>
          </w:p>
        </w:tc>
        <w:tc>
          <w:tcPr>
            <w:shd w:val="clear" w:color="auto" w:fill="FFFFFF"/>
            <w:tcBorders>
              <w:left w:val="single" w:sz="4"/>
              <w:top w:val="single" w:sz="4"/>
              <w:bottom w:val="single" w:sz="4"/>
            </w:tcBorders>
            <w:vAlign w:val="top"/>
          </w:tcPr>
          <w:p>
            <w:pPr>
              <w:framePr w:w="15355" w:h="8611"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bottom w:val="single" w:sz="4"/>
            </w:tcBorders>
            <w:vAlign w:val="top"/>
          </w:tcPr>
          <w:p>
            <w:pPr>
              <w:pStyle w:val="Style14"/>
              <w:framePr w:w="15355" w:h="861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 уполномоченный по защите прав предпринимателей в Кемеровской области - Кузбассе (по согласованию),</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92</w:t>
      </w:r>
    </w:p>
    <w:tbl>
      <w:tblPr>
        <w:tblOverlap w:val="never"/>
        <w:tblLayout w:type="fixed"/>
        <w:jc w:val="left"/>
      </w:tblPr>
      <w:tblGrid>
        <w:gridCol w:w="821"/>
        <w:gridCol w:w="4886"/>
        <w:gridCol w:w="4536"/>
        <w:gridCol w:w="1699"/>
        <w:gridCol w:w="3413"/>
      </w:tblGrid>
      <w:tr>
        <w:trPr>
          <w:trHeight w:val="288" w:hRule="exact"/>
        </w:trPr>
        <w:tc>
          <w:tcPr>
            <w:shd w:val="clear" w:color="auto" w:fill="FFFFFF"/>
            <w:tcBorders>
              <w:left w:val="single" w:sz="4"/>
              <w:top w:val="single" w:sz="4"/>
            </w:tcBorders>
            <w:vAlign w:val="top"/>
          </w:tcPr>
          <w:p>
            <w:pPr>
              <w:pStyle w:val="Style14"/>
              <w:framePr w:w="15355" w:h="169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169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169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top w:val="single" w:sz="4"/>
            </w:tcBorders>
            <w:vAlign w:val="top"/>
          </w:tcPr>
          <w:p>
            <w:pPr>
              <w:pStyle w:val="Style14"/>
              <w:framePr w:w="15355" w:h="169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c>
          <w:tcPr>
            <w:shd w:val="clear" w:color="auto" w:fill="FFFFFF"/>
            <w:tcBorders>
              <w:left w:val="single" w:sz="4"/>
              <w:right w:val="single" w:sz="4"/>
              <w:top w:val="single" w:sz="4"/>
            </w:tcBorders>
            <w:vAlign w:val="top"/>
          </w:tcPr>
          <w:p>
            <w:pPr>
              <w:pStyle w:val="Style14"/>
              <w:framePr w:w="15355" w:h="169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5</w:t>
            </w:r>
          </w:p>
        </w:tc>
      </w:tr>
      <w:tr>
        <w:trPr>
          <w:trHeight w:val="1402" w:hRule="exact"/>
        </w:trPr>
        <w:tc>
          <w:tcPr>
            <w:shd w:val="clear" w:color="auto" w:fill="FFFFFF"/>
            <w:tcBorders>
              <w:left w:val="single" w:sz="4"/>
              <w:top w:val="single" w:sz="4"/>
              <w:bottom w:val="single" w:sz="4"/>
            </w:tcBorders>
            <w:vAlign w:val="top"/>
          </w:tcPr>
          <w:p>
            <w:pPr>
              <w:framePr w:w="15355" w:h="169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169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1690"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1690" w:wrap="none" w:vAnchor="page" w:hAnchor="page" w:x="4240" w:y="4217"/>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355" w:h="169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Федеральной антимонопольной службы по Кемеровской области (по согласованию, в соответствии с практикой Управления)</w:t>
            </w:r>
          </w:p>
        </w:tc>
      </w:tr>
    </w:tbl>
    <w:p>
      <w:pPr>
        <w:pStyle w:val="Style22"/>
        <w:numPr>
          <w:ilvl w:val="0"/>
          <w:numId w:val="141"/>
        </w:numPr>
        <w:framePr w:wrap="none" w:vAnchor="page" w:hAnchor="page" w:x="4235" w:y="6477"/>
        <w:tabs>
          <w:tab w:leader="none" w:pos="4035" w:val="left"/>
        </w:tabs>
        <w:widowControl w:val="0"/>
        <w:keepNext w:val="0"/>
        <w:keepLines w:val="0"/>
        <w:shd w:val="clear" w:color="auto" w:fill="auto"/>
        <w:bidi w:val="0"/>
        <w:jc w:val="left"/>
        <w:spacing w:before="0" w:after="0" w:line="260" w:lineRule="exact"/>
        <w:ind w:left="3320" w:right="0" w:firstLine="0"/>
      </w:pPr>
      <w:bookmarkStart w:id="3" w:name="bookmark3"/>
      <w:r>
        <w:rPr>
          <w:lang w:val="ru-RU"/>
          <w:w w:val="100"/>
          <w:spacing w:val="0"/>
          <w:color w:val="000000"/>
          <w:position w:val="0"/>
        </w:rPr>
        <w:t>Проведение мониторинга на территории Кемеровской области - Кузбасса</w:t>
      </w:r>
      <w:bookmarkEnd w:id="3"/>
    </w:p>
    <w:tbl>
      <w:tblPr>
        <w:tblOverlap w:val="never"/>
        <w:tblLayout w:type="fixed"/>
        <w:jc w:val="left"/>
      </w:tblPr>
      <w:tblGrid>
        <w:gridCol w:w="667"/>
        <w:gridCol w:w="9264"/>
        <w:gridCol w:w="1843"/>
        <w:gridCol w:w="3581"/>
      </w:tblGrid>
      <w:tr>
        <w:trPr>
          <w:trHeight w:val="586" w:hRule="exact"/>
        </w:trPr>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60" w:line="210" w:lineRule="exact"/>
              <w:ind w:left="240" w:right="0" w:firstLine="0"/>
            </w:pPr>
            <w:r>
              <w:rPr>
                <w:lang w:val="ru-RU"/>
                <w:w w:val="100"/>
                <w:color w:val="000000"/>
                <w:position w:val="0"/>
              </w:rPr>
              <w:t>№</w:t>
            </w:r>
          </w:p>
          <w:p>
            <w:pPr>
              <w:pStyle w:val="Style14"/>
              <w:framePr w:w="15355" w:h="5894" w:wrap="none" w:vAnchor="page" w:hAnchor="page" w:x="4240" w:y="7044"/>
              <w:widowControl w:val="0"/>
              <w:keepNext w:val="0"/>
              <w:keepLines w:val="0"/>
              <w:shd w:val="clear" w:color="auto" w:fill="auto"/>
              <w:bidi w:val="0"/>
              <w:jc w:val="left"/>
              <w:spacing w:before="60" w:after="0" w:line="210" w:lineRule="exact"/>
              <w:ind w:left="240" w:right="0" w:firstLine="0"/>
            </w:pPr>
            <w:r>
              <w:rPr>
                <w:lang w:val="ru-RU"/>
                <w:w w:val="100"/>
                <w:color w:val="000000"/>
                <w:position w:val="0"/>
              </w:rPr>
              <w:t>п/п</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Наименование мониторинга</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120" w:line="210" w:lineRule="exact"/>
              <w:ind w:left="0" w:right="0" w:firstLine="0"/>
            </w:pPr>
            <w:r>
              <w:rPr>
                <w:lang w:val="ru-RU"/>
                <w:w w:val="100"/>
                <w:color w:val="000000"/>
                <w:position w:val="0"/>
              </w:rPr>
              <w:t>Срок</w:t>
            </w:r>
          </w:p>
          <w:p>
            <w:pPr>
              <w:pStyle w:val="Style14"/>
              <w:framePr w:w="15355" w:h="5894" w:wrap="none" w:vAnchor="page" w:hAnchor="page" w:x="4240" w:y="7044"/>
              <w:widowControl w:val="0"/>
              <w:keepNext w:val="0"/>
              <w:keepLines w:val="0"/>
              <w:shd w:val="clear" w:color="auto" w:fill="auto"/>
              <w:bidi w:val="0"/>
              <w:jc w:val="left"/>
              <w:spacing w:before="120" w:after="0" w:line="210" w:lineRule="exact"/>
              <w:ind w:left="180" w:right="0" w:firstLine="0"/>
            </w:pPr>
            <w:r>
              <w:rPr>
                <w:lang w:val="ru-RU"/>
                <w:w w:val="100"/>
                <w:color w:val="000000"/>
                <w:position w:val="0"/>
              </w:rPr>
              <w:t>реализации</w:t>
            </w:r>
          </w:p>
        </w:tc>
        <w:tc>
          <w:tcPr>
            <w:shd w:val="clear" w:color="auto" w:fill="FFFFFF"/>
            <w:tcBorders>
              <w:left w:val="single" w:sz="4"/>
              <w:righ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Ответственные исполнители</w:t>
            </w:r>
          </w:p>
        </w:tc>
      </w:tr>
      <w:tr>
        <w:trPr>
          <w:trHeight w:val="302" w:hRule="exact"/>
        </w:trPr>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gridSpan w:val="3"/>
            <w:tcBorders>
              <w:left w:val="single" w:sz="4"/>
              <w:righ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center"/>
              <w:spacing w:before="0" w:after="0" w:line="283" w:lineRule="exact"/>
              <w:ind w:left="0" w:right="0" w:firstLine="0"/>
            </w:pPr>
            <w:r>
              <w:rPr>
                <w:lang w:val="ru-RU"/>
                <w:w w:val="100"/>
                <w:color w:val="000000"/>
                <w:position w:val="0"/>
              </w:rPr>
              <w:t>Ежегодный мониторинг удовлетворенности населения деятельностью в сфере финансовых услуг, осуществляемой на территории Кемеровской области - Кузбасса</w:t>
            </w:r>
          </w:p>
        </w:tc>
      </w:tr>
      <w:tr>
        <w:trPr>
          <w:trHeight w:val="3874" w:hRule="exact"/>
        </w:trPr>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1.1</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Описание полученных данных об уровне удовлетворенности населения деятельностью финансовых организаций на территории Кемеровской области - Кузбасса, а также различными финансовыми продуктами и услугами, в том числе их качеством, доступностью, стоимостью</w:t>
            </w:r>
          </w:p>
        </w:tc>
        <w:tc>
          <w:tcPr>
            <w:shd w:val="clear" w:color="auto" w:fill="FFFFFF"/>
            <w:tcBorders>
              <w:lef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78" w:lineRule="exact"/>
              <w:ind w:left="180" w:right="0" w:firstLine="0"/>
            </w:pPr>
            <w:r>
              <w:rPr>
                <w:lang w:val="ru-RU"/>
                <w:w w:val="100"/>
                <w:color w:val="000000"/>
                <w:position w:val="0"/>
              </w:rPr>
              <w:t>Ежегодно до 20 января</w:t>
            </w:r>
          </w:p>
        </w:tc>
        <w:tc>
          <w:tcPr>
            <w:shd w:val="clear" w:color="auto" w:fill="FFFFFF"/>
            <w:tcBorders>
              <w:left w:val="single" w:sz="4"/>
              <w:right w:val="single" w:sz="4"/>
              <w:top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 Отделение по Кемеровской области Сибирского главного управления Центрального банка Российской Федерации (по согласованию),</w:t>
            </w:r>
          </w:p>
          <w:p>
            <w:pPr>
              <w:pStyle w:val="Style14"/>
              <w:framePr w:w="15355" w:h="5894" w:wrap="none" w:vAnchor="page" w:hAnchor="page" w:x="4240" w:y="7044"/>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ФГБОУВО «Кузбасский государственный технический университет имени Т.Ф. Горбачева»</w:t>
            </w:r>
          </w:p>
          <w:p>
            <w:pPr>
              <w:pStyle w:val="Style14"/>
              <w:framePr w:w="15355" w:h="5894" w:wrap="none" w:vAnchor="page" w:hAnchor="page" w:x="4240" w:y="7044"/>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 согласованию)</w:t>
            </w:r>
          </w:p>
        </w:tc>
      </w:tr>
      <w:tr>
        <w:trPr>
          <w:trHeight w:val="571" w:hRule="exact"/>
        </w:trPr>
        <w:tc>
          <w:tcPr>
            <w:shd w:val="clear" w:color="auto" w:fill="FFFFFF"/>
            <w:tcBorders>
              <w:left w:val="single" w:sz="4"/>
              <w:top w:val="single" w:sz="4"/>
              <w:bottom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1.2</w:t>
            </w:r>
          </w:p>
        </w:tc>
        <w:tc>
          <w:tcPr>
            <w:shd w:val="clear" w:color="auto" w:fill="FFFFFF"/>
            <w:tcBorders>
              <w:left w:val="single" w:sz="4"/>
              <w:top w:val="single" w:sz="4"/>
              <w:bottom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Анализ данных в целом по населению и по выделенным группам населения с их основным занятием по Кемеровской области - Кузбассу, в том числе в сравнении с</w:t>
            </w:r>
          </w:p>
        </w:tc>
        <w:tc>
          <w:tcPr>
            <w:shd w:val="clear" w:color="auto" w:fill="FFFFFF"/>
            <w:tcBorders>
              <w:left w:val="single" w:sz="4"/>
              <w:top w:val="single" w:sz="4"/>
              <w:bottom w:val="single" w:sz="4"/>
            </w:tcBorders>
            <w:vAlign w:val="top"/>
          </w:tcPr>
          <w:p>
            <w:pPr>
              <w:framePr w:w="15355" w:h="5894" w:wrap="none" w:vAnchor="page" w:hAnchor="page" w:x="4240" w:y="7044"/>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355" w:h="5894" w:wrap="none" w:vAnchor="page" w:hAnchor="page" w:x="4240" w:y="7044"/>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93</w:t>
      </w:r>
    </w:p>
    <w:tbl>
      <w:tblPr>
        <w:tblOverlap w:val="never"/>
        <w:tblLayout w:type="fixed"/>
        <w:jc w:val="left"/>
      </w:tblPr>
      <w:tblGrid>
        <w:gridCol w:w="667"/>
        <w:gridCol w:w="9264"/>
        <w:gridCol w:w="1843"/>
        <w:gridCol w:w="3581"/>
      </w:tblGrid>
      <w:tr>
        <w:trPr>
          <w:trHeight w:val="288"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framePr w:w="15355" w:h="8678"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результатами общероссийского опроса, проводимого Банком России в рамках мониторинга финансовой доступности</w:t>
            </w:r>
          </w:p>
        </w:tc>
        <w:tc>
          <w:tcPr>
            <w:shd w:val="clear" w:color="auto" w:fill="FFFFFF"/>
            <w:tcBorders>
              <w:left w:val="single" w:sz="4"/>
              <w:top w:val="single" w:sz="4"/>
            </w:tcBorders>
            <w:vAlign w:val="top"/>
          </w:tcPr>
          <w:p>
            <w:pPr>
              <w:framePr w:w="15355" w:h="8678"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рынка Администрации Правительства Кузбасса</w:t>
            </w:r>
          </w:p>
        </w:tc>
      </w:tr>
      <w:tr>
        <w:trPr>
          <w:trHeight w:val="288"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2</w:t>
            </w:r>
          </w:p>
        </w:tc>
        <w:tc>
          <w:tcPr>
            <w:shd w:val="clear" w:color="auto" w:fill="FFFFFF"/>
            <w:gridSpan w:val="3"/>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Ежегодный мониторинг доступности для населения финансовых услуг, оказываемых на территории Кемеровской области - Кузбасса</w:t>
            </w:r>
          </w:p>
        </w:tc>
      </w:tr>
      <w:tr>
        <w:trPr>
          <w:trHeight w:val="1392"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2.1</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Описание полученных данных об использовании населением финансовых продуктов и различных финансовых организаций за последний год до опроса и на дату опроса, возможности использования различных способов доступа к финансовым услугам (в том числе дистанционным), а также существующих барьеров доступа к финансовым услугам</w:t>
            </w:r>
          </w:p>
        </w:tc>
        <w:tc>
          <w:tcPr>
            <w:shd w:val="clear" w:color="auto" w:fill="FFFFFF"/>
            <w:vMerge w:val="restart"/>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Ежегодно до 20 января</w:t>
            </w:r>
          </w:p>
        </w:tc>
        <w:tc>
          <w:tcPr>
            <w:shd w:val="clear" w:color="auto" w:fill="FFFFFF"/>
            <w:vMerge w:val="restart"/>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w:t>
            </w:r>
          </w:p>
        </w:tc>
      </w:tr>
      <w:tr>
        <w:trPr>
          <w:trHeight w:val="562"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2.2</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Данные об оценке населением своего уровня финансовой грамотности (осведомленности, знаний, навыков, установок и поведения)</w:t>
            </w:r>
          </w:p>
        </w:tc>
        <w:tc>
          <w:tcPr>
            <w:shd w:val="clear" w:color="auto" w:fill="FFFFFF"/>
            <w:vMerge/>
            <w:tcBorders>
              <w:left w:val="single" w:sz="4"/>
            </w:tcBorders>
            <w:vAlign w:val="top"/>
          </w:tcPr>
          <w:p>
            <w:pPr>
              <w:framePr w:w="15355" w:h="8678" w:wrap="none" w:vAnchor="page" w:hAnchor="page" w:x="4240" w:y="4217"/>
            </w:pPr>
          </w:p>
        </w:tc>
        <w:tc>
          <w:tcPr>
            <w:shd w:val="clear" w:color="auto" w:fill="FFFFFF"/>
            <w:vMerge/>
            <w:tcBorders>
              <w:left w:val="single" w:sz="4"/>
              <w:right w:val="single" w:sz="4"/>
            </w:tcBorders>
            <w:vAlign w:val="top"/>
          </w:tcPr>
          <w:p>
            <w:pPr>
              <w:framePr w:w="15355" w:h="8678" w:wrap="none" w:vAnchor="page" w:hAnchor="page" w:x="4240" w:y="4217"/>
            </w:pPr>
          </w:p>
        </w:tc>
      </w:tr>
      <w:tr>
        <w:trPr>
          <w:trHeight w:val="1114"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2.3</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Анализ данных в целом по населению и по выделенным группам населения в соответствии с их основным занятием по Кемеровской области - Кузбассу, в том числе в сравнении с результатами общероссийского опроса, проводимого Банком России в рамках мониторинга финансовой доступности</w:t>
            </w:r>
          </w:p>
        </w:tc>
        <w:tc>
          <w:tcPr>
            <w:shd w:val="clear" w:color="auto" w:fill="FFFFFF"/>
            <w:vMerge/>
            <w:tcBorders>
              <w:left w:val="single" w:sz="4"/>
            </w:tcBorders>
            <w:vAlign w:val="top"/>
          </w:tcPr>
          <w:p>
            <w:pPr>
              <w:framePr w:w="15355" w:h="8678" w:wrap="none" w:vAnchor="page" w:hAnchor="page" w:x="4240" w:y="4217"/>
            </w:pPr>
          </w:p>
        </w:tc>
        <w:tc>
          <w:tcPr>
            <w:shd w:val="clear" w:color="auto" w:fill="FFFFFF"/>
            <w:vMerge/>
            <w:tcBorders>
              <w:left w:val="single" w:sz="4"/>
              <w:right w:val="single" w:sz="4"/>
            </w:tcBorders>
            <w:vAlign w:val="top"/>
          </w:tcPr>
          <w:p>
            <w:pPr>
              <w:framePr w:w="15355" w:h="8678" w:wrap="none" w:vAnchor="page" w:hAnchor="page" w:x="4240" w:y="4217"/>
            </w:pPr>
          </w:p>
        </w:tc>
      </w:tr>
      <w:tr>
        <w:trPr>
          <w:trHeight w:val="2491"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3</w:t>
            </w:r>
          </w:p>
        </w:tc>
        <w:tc>
          <w:tcPr>
            <w:shd w:val="clear" w:color="auto" w:fill="FFFFFF"/>
            <w:gridSpan w:val="3"/>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Ежегодный мониторинг цен (с учетом динамики)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w:t>
            </w:r>
          </w:p>
          <w:p>
            <w:pPr>
              <w:pStyle w:val="Style14"/>
              <w:framePr w:w="15355" w:h="8678"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основного сырья в пищевом производстве, аренды и т.п.)</w:t>
            </w:r>
          </w:p>
        </w:tc>
      </w:tr>
      <w:tr>
        <w:trPr>
          <w:trHeight w:val="288"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3.1</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Описание полученных результатов</w:t>
            </w:r>
          </w:p>
        </w:tc>
        <w:tc>
          <w:tcPr>
            <w:shd w:val="clear" w:color="auto" w:fill="FFFFFF"/>
            <w:vMerge w:val="restart"/>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Ежегодно до 20 января</w:t>
            </w:r>
          </w:p>
        </w:tc>
        <w:tc>
          <w:tcPr>
            <w:shd w:val="clear" w:color="auto" w:fill="FFFFFF"/>
            <w:vMerge w:val="restart"/>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Региональная энергетическая комиссия Кузбасса, Министерство промышленности и торговли Кузбасса</w:t>
            </w:r>
          </w:p>
        </w:tc>
      </w:tr>
      <w:tr>
        <w:trPr>
          <w:trHeight w:val="835"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3.2</w:t>
            </w:r>
          </w:p>
        </w:tc>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Оценка факторов, способных оказать влияние на цены на товары, входящие в перечень отдельных видов социально значимых товаров первой необходимости, в отношении которых могут устанавливаться предельно допустимые розничные цены</w:t>
            </w:r>
          </w:p>
        </w:tc>
        <w:tc>
          <w:tcPr>
            <w:shd w:val="clear" w:color="auto" w:fill="FFFFFF"/>
            <w:vMerge/>
            <w:tcBorders>
              <w:left w:val="single" w:sz="4"/>
            </w:tcBorders>
            <w:vAlign w:val="top"/>
          </w:tcPr>
          <w:p>
            <w:pPr>
              <w:framePr w:w="15355" w:h="8678" w:wrap="none" w:vAnchor="page" w:hAnchor="page" w:x="4240" w:y="4217"/>
            </w:pPr>
          </w:p>
        </w:tc>
        <w:tc>
          <w:tcPr>
            <w:shd w:val="clear" w:color="auto" w:fill="FFFFFF"/>
            <w:vMerge/>
            <w:tcBorders>
              <w:left w:val="single" w:sz="4"/>
              <w:right w:val="single" w:sz="4"/>
            </w:tcBorders>
            <w:vAlign w:val="top"/>
          </w:tcPr>
          <w:p>
            <w:pPr>
              <w:framePr w:w="15355" w:h="8678" w:wrap="none" w:vAnchor="page" w:hAnchor="page" w:x="4240" w:y="4217"/>
            </w:pPr>
          </w:p>
        </w:tc>
      </w:tr>
      <w:tr>
        <w:trPr>
          <w:trHeight w:val="288" w:hRule="exact"/>
        </w:trPr>
        <w:tc>
          <w:tcPr>
            <w:shd w:val="clear" w:color="auto" w:fill="FFFFFF"/>
            <w:tcBorders>
              <w:lef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w:t>
            </w:r>
          </w:p>
        </w:tc>
        <w:tc>
          <w:tcPr>
            <w:shd w:val="clear" w:color="auto" w:fill="FFFFFF"/>
            <w:gridSpan w:val="3"/>
            <w:tcBorders>
              <w:left w:val="single" w:sz="4"/>
              <w:right w:val="single" w:sz="4"/>
              <w:top w:val="single" w:sz="4"/>
            </w:tcBorders>
            <w:vAlign w:val="top"/>
          </w:tcPr>
          <w:p>
            <w:pPr>
              <w:pStyle w:val="Style14"/>
              <w:framePr w:w="15355" w:h="867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Ежегодный мониторинг деятельности субъектов естественных монополий на территории Кемеровской области - Кузбасса</w:t>
            </w:r>
          </w:p>
        </w:tc>
      </w:tr>
      <w:tr>
        <w:trPr>
          <w:trHeight w:val="571" w:hRule="exact"/>
        </w:trPr>
        <w:tc>
          <w:tcPr>
            <w:shd w:val="clear" w:color="auto" w:fill="FFFFFF"/>
            <w:tcBorders>
              <w:left w:val="single" w:sz="4"/>
              <w:top w:val="single" w:sz="4"/>
              <w:bottom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4.1</w:t>
            </w:r>
          </w:p>
        </w:tc>
        <w:tc>
          <w:tcPr>
            <w:shd w:val="clear" w:color="auto" w:fill="FFFFFF"/>
            <w:tcBorders>
              <w:left w:val="single" w:sz="4"/>
              <w:top w:val="single" w:sz="4"/>
              <w:bottom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w:t>
            </w:r>
          </w:p>
        </w:tc>
        <w:tc>
          <w:tcPr>
            <w:shd w:val="clear" w:color="auto" w:fill="FFFFFF"/>
            <w:tcBorders>
              <w:left w:val="single" w:sz="4"/>
              <w:top w:val="single" w:sz="4"/>
              <w:bottom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bottom w:val="single" w:sz="4"/>
            </w:tcBorders>
            <w:vAlign w:val="top"/>
          </w:tcPr>
          <w:p>
            <w:pPr>
              <w:pStyle w:val="Style14"/>
              <w:framePr w:w="15355" w:h="8678"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Региональная энергетическая комиссия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94</w:t>
      </w:r>
    </w:p>
    <w:tbl>
      <w:tblPr>
        <w:tblOverlap w:val="never"/>
        <w:tblLayout w:type="fixed"/>
        <w:jc w:val="left"/>
      </w:tblPr>
      <w:tblGrid>
        <w:gridCol w:w="667"/>
        <w:gridCol w:w="9264"/>
        <w:gridCol w:w="1843"/>
        <w:gridCol w:w="3581"/>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потребителей, задействованных в механизмах общественного контроля за деятельностью субъектов естественных монополий</w:t>
            </w:r>
          </w:p>
        </w:tc>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50" w:wrap="none" w:vAnchor="page" w:hAnchor="page" w:x="4240" w:y="4217"/>
              <w:widowControl w:val="0"/>
              <w:rPr>
                <w:sz w:val="10"/>
                <w:szCs w:val="10"/>
              </w:rPr>
            </w:pPr>
          </w:p>
        </w:tc>
      </w:tr>
      <w:tr>
        <w:trPr>
          <w:trHeight w:val="2770"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w:t>
              <w:softHyphen/>
              <w:t>коммунального и дорожного комплекса Кузбасса, департамент электроэнергетики Администрации Правительства Кузбасса, Министерство промышленности и торговли Кузбасса, Министерство цифрового развития и связи Кузбасса</w:t>
            </w:r>
          </w:p>
        </w:tc>
      </w:tr>
      <w:tr>
        <w:trPr>
          <w:trHeight w:val="566"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78" w:lineRule="exact"/>
              <w:ind w:left="0" w:right="0" w:firstLine="0"/>
            </w:pPr>
            <w:r>
              <w:rPr>
                <w:lang w:val="ru-RU"/>
                <w:w w:val="100"/>
                <w:color w:val="000000"/>
                <w:position w:val="0"/>
              </w:rPr>
              <w:t>Ежегодный мониторинг логистических возможностей Кемеровской области - Кузбасса с учетом логистических возможностей субъектов Российской Федерации, имеющих с ним общие территориальные границы</w:t>
            </w:r>
          </w:p>
        </w:tc>
      </w:tr>
      <w:tr>
        <w:trPr>
          <w:trHeight w:val="283"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Описание полученных результатов</w:t>
            </w:r>
          </w:p>
        </w:tc>
        <w:tc>
          <w:tcPr>
            <w:shd w:val="clear" w:color="auto" w:fill="FFFFFF"/>
            <w:vMerge w:val="restart"/>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Ежегодно до 20 января</w:t>
            </w:r>
          </w:p>
        </w:tc>
        <w:tc>
          <w:tcPr>
            <w:shd w:val="clear" w:color="auto" w:fill="FFFFFF"/>
            <w:vMerge w:val="restart"/>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транспорта Кузбасса, Министерство жилищно-коммунального и дорожного комплекса Кузбасса</w:t>
            </w:r>
          </w:p>
        </w:tc>
      </w:tr>
      <w:tr>
        <w:trPr>
          <w:trHeight w:val="1392"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Данные об обеспеченности Кемеровской области - Кузбасса транспортной инфраструктурой, времени и объеме ее пропускной способности, существующих транспортных хабах и потенциале создания новых</w:t>
            </w:r>
          </w:p>
        </w:tc>
        <w:tc>
          <w:tcPr>
            <w:shd w:val="clear" w:color="auto" w:fill="FFFFFF"/>
            <w:vMerge/>
            <w:tcBorders>
              <w:left w:val="single" w:sz="4"/>
            </w:tcBorders>
            <w:vAlign w:val="top"/>
          </w:tcPr>
          <w:p>
            <w:pPr>
              <w:framePr w:w="15355" w:h="8650" w:wrap="none" w:vAnchor="page" w:hAnchor="page" w:x="4240" w:y="4217"/>
            </w:pPr>
          </w:p>
        </w:tc>
        <w:tc>
          <w:tcPr>
            <w:shd w:val="clear" w:color="auto" w:fill="FFFFFF"/>
            <w:vMerge/>
            <w:tcBorders>
              <w:left w:val="single" w:sz="4"/>
              <w:right w:val="single" w:sz="4"/>
            </w:tcBorders>
            <w:vAlign w:val="top"/>
          </w:tcPr>
          <w:p>
            <w:pPr>
              <w:framePr w:w="15355" w:h="8650" w:wrap="none" w:vAnchor="page" w:hAnchor="page" w:x="4240" w:y="4217"/>
            </w:pPr>
          </w:p>
        </w:tc>
      </w:tr>
      <w:tr>
        <w:trPr>
          <w:trHeight w:val="1114"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5.3</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Данные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транспорта Кузбасса, Министерство цифрового развития и связи Кузбасса</w:t>
            </w:r>
          </w:p>
        </w:tc>
      </w:tr>
      <w:tr>
        <w:trPr>
          <w:trHeight w:val="1675"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6</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Ежегодный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 (описание полученных результатов)</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Ежегодно до 20 января</w:t>
            </w:r>
          </w:p>
        </w:tc>
        <w:tc>
          <w:tcPr>
            <w:shd w:val="clear" w:color="auto" w:fill="FFFFFF"/>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Исполнительные органы государственной власти Кемеровской области - Кузбасса и структурные подразделения Администрации Правительства Кузбасса (по списку),*</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95</w:t>
      </w:r>
    </w:p>
    <w:tbl>
      <w:tblPr>
        <w:tblOverlap w:val="never"/>
        <w:tblLayout w:type="fixed"/>
        <w:jc w:val="left"/>
      </w:tblPr>
      <w:tblGrid>
        <w:gridCol w:w="667"/>
        <w:gridCol w:w="9264"/>
        <w:gridCol w:w="1843"/>
        <w:gridCol w:w="3581"/>
      </w:tblGrid>
      <w:tr>
        <w:trPr>
          <w:trHeight w:val="288" w:hRule="exact"/>
        </w:trPr>
        <w:tc>
          <w:tcPr>
            <w:shd w:val="clear" w:color="auto" w:fill="FFFFFF"/>
            <w:tcBorders>
              <w:left w:val="single" w:sz="4"/>
              <w:top w:val="single" w:sz="4"/>
            </w:tcBorders>
            <w:vAlign w:val="top"/>
          </w:tcPr>
          <w:p>
            <w:pPr>
              <w:pStyle w:val="Style14"/>
              <w:framePr w:w="15355" w:h="1138" w:wrap="none" w:vAnchor="page" w:hAnchor="page" w:x="4240"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113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113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113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850" w:hRule="exact"/>
        </w:trPr>
        <w:tc>
          <w:tcPr>
            <w:shd w:val="clear" w:color="auto" w:fill="FFFFFF"/>
            <w:tcBorders>
              <w:left w:val="single" w:sz="4"/>
              <w:top w:val="single" w:sz="4"/>
              <w:bottom w:val="single" w:sz="4"/>
            </w:tcBorders>
            <w:vAlign w:val="top"/>
          </w:tcPr>
          <w:p>
            <w:pPr>
              <w:framePr w:w="15355" w:h="1138"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1138" w:wrap="none" w:vAnchor="page" w:hAnchor="page" w:x="4240" w:y="4217"/>
              <w:widowControl w:val="0"/>
              <w:rPr>
                <w:sz w:val="10"/>
                <w:szCs w:val="10"/>
              </w:rPr>
            </w:pPr>
          </w:p>
        </w:tc>
        <w:tc>
          <w:tcPr>
            <w:shd w:val="clear" w:color="auto" w:fill="FFFFFF"/>
            <w:tcBorders>
              <w:left w:val="single" w:sz="4"/>
              <w:top w:val="single" w:sz="4"/>
              <w:bottom w:val="single" w:sz="4"/>
            </w:tcBorders>
            <w:vAlign w:val="top"/>
          </w:tcPr>
          <w:p>
            <w:pPr>
              <w:framePr w:w="15355" w:h="1138" w:wrap="none" w:vAnchor="page" w:hAnchor="page" w:x="4240" w:y="4217"/>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355" w:h="1138"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органы местного самоуправления (по согласованию)</w:t>
            </w:r>
          </w:p>
        </w:tc>
      </w:tr>
    </w:tbl>
    <w:p>
      <w:pPr>
        <w:pStyle w:val="Style22"/>
        <w:numPr>
          <w:ilvl w:val="0"/>
          <w:numId w:val="141"/>
        </w:numPr>
        <w:framePr w:w="15365" w:h="716" w:hRule="exact" w:wrap="none" w:vAnchor="page" w:hAnchor="page" w:x="4235" w:y="5862"/>
        <w:tabs>
          <w:tab w:leader="none" w:pos="3178" w:val="left"/>
        </w:tabs>
        <w:widowControl w:val="0"/>
        <w:keepNext w:val="0"/>
        <w:keepLines w:val="0"/>
        <w:shd w:val="clear" w:color="auto" w:fill="auto"/>
        <w:bidi w:val="0"/>
        <w:jc w:val="left"/>
        <w:spacing w:before="0" w:after="0" w:line="331" w:lineRule="exact"/>
        <w:ind w:left="3900" w:right="2980" w:hanging="1140"/>
      </w:pPr>
      <w:bookmarkStart w:id="4" w:name="bookmark4"/>
      <w:r>
        <w:rPr>
          <w:lang w:val="ru-RU"/>
          <w:w w:val="100"/>
          <w:spacing w:val="0"/>
          <w:color w:val="000000"/>
          <w:position w:val="0"/>
        </w:rPr>
        <w:t>Мероприятия по развитию конкуренции, предусмотренные в стратегических и программных документах Кемеровской области - Кузбасса</w:t>
      </w:r>
      <w:bookmarkEnd w:id="4"/>
    </w:p>
    <w:tbl>
      <w:tblPr>
        <w:tblOverlap w:val="never"/>
        <w:tblLayout w:type="fixed"/>
        <w:jc w:val="left"/>
      </w:tblPr>
      <w:tblGrid>
        <w:gridCol w:w="667"/>
        <w:gridCol w:w="4728"/>
        <w:gridCol w:w="6946"/>
        <w:gridCol w:w="3014"/>
      </w:tblGrid>
      <w:tr>
        <w:trPr>
          <w:trHeight w:val="586" w:hRule="exact"/>
        </w:trPr>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60" w:line="210" w:lineRule="exact"/>
              <w:ind w:left="240" w:right="0" w:firstLine="0"/>
            </w:pPr>
            <w:r>
              <w:rPr>
                <w:lang w:val="ru-RU"/>
                <w:w w:val="100"/>
                <w:color w:val="000000"/>
                <w:position w:val="0"/>
              </w:rPr>
              <w:t>№</w:t>
            </w:r>
          </w:p>
          <w:p>
            <w:pPr>
              <w:pStyle w:val="Style14"/>
              <w:framePr w:w="15355" w:h="6182" w:wrap="none" w:vAnchor="page" w:hAnchor="page" w:x="4240" w:y="6728"/>
              <w:widowControl w:val="0"/>
              <w:keepNext w:val="0"/>
              <w:keepLines w:val="0"/>
              <w:shd w:val="clear" w:color="auto" w:fill="auto"/>
              <w:bidi w:val="0"/>
              <w:jc w:val="left"/>
              <w:spacing w:before="60" w:after="0" w:line="210" w:lineRule="exact"/>
              <w:ind w:left="240" w:right="0" w:firstLine="0"/>
            </w:pPr>
            <w:r>
              <w:rPr>
                <w:lang w:val="ru-RU"/>
                <w:w w:val="100"/>
                <w:color w:val="000000"/>
                <w:position w:val="0"/>
              </w:rPr>
              <w:t>п/п</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Наименование мероприятия</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83" w:lineRule="exact"/>
              <w:ind w:left="140" w:right="0" w:firstLine="0"/>
            </w:pPr>
            <w:r>
              <w:rPr>
                <w:lang w:val="ru-RU"/>
                <w:w w:val="100"/>
                <w:color w:val="000000"/>
                <w:position w:val="0"/>
              </w:rPr>
              <w:t>Реквизиты документов, реализация которых оказывает влияние на состояние конкуренции в Кемеровской области - Кузбассе</w:t>
            </w:r>
          </w:p>
        </w:tc>
        <w:tc>
          <w:tcPr>
            <w:shd w:val="clear" w:color="auto" w:fill="FFFFFF"/>
            <w:tcBorders>
              <w:left w:val="single" w:sz="4"/>
              <w:righ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120" w:line="210" w:lineRule="exact"/>
              <w:ind w:left="0" w:right="0" w:firstLine="0"/>
            </w:pPr>
            <w:r>
              <w:rPr>
                <w:lang w:val="ru-RU"/>
                <w:w w:val="100"/>
                <w:color w:val="000000"/>
                <w:position w:val="0"/>
              </w:rPr>
              <w:t>Ответственные</w:t>
            </w:r>
          </w:p>
          <w:p>
            <w:pPr>
              <w:pStyle w:val="Style14"/>
              <w:framePr w:w="15355" w:h="6182" w:wrap="none" w:vAnchor="page" w:hAnchor="page" w:x="4240" w:y="6728"/>
              <w:widowControl w:val="0"/>
              <w:keepNext w:val="0"/>
              <w:keepLines w:val="0"/>
              <w:shd w:val="clear" w:color="auto" w:fill="auto"/>
              <w:bidi w:val="0"/>
              <w:jc w:val="center"/>
              <w:spacing w:before="120" w:after="0" w:line="210" w:lineRule="exact"/>
              <w:ind w:left="0" w:right="0" w:firstLine="0"/>
            </w:pPr>
            <w:r>
              <w:rPr>
                <w:lang w:val="ru-RU"/>
                <w:w w:val="100"/>
                <w:color w:val="000000"/>
                <w:position w:val="0"/>
              </w:rPr>
              <w:t>исполнители</w:t>
            </w:r>
          </w:p>
        </w:tc>
      </w:tr>
      <w:tr>
        <w:trPr>
          <w:trHeight w:val="302" w:hRule="exact"/>
        </w:trPr>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288" w:hRule="exact"/>
        </w:trPr>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gridSpan w:val="3"/>
            <w:tcBorders>
              <w:left w:val="single" w:sz="4"/>
              <w:righ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Стратегические и программные документы системного действия</w:t>
            </w:r>
          </w:p>
        </w:tc>
      </w:tr>
      <w:tr>
        <w:trPr>
          <w:trHeight w:val="2491" w:hRule="exact"/>
        </w:trPr>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1.1</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Стратегия социально-экономического развития Кемеровской области - Кузбасса до 2035 года</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40" w:right="0" w:firstLine="0"/>
            </w:pPr>
            <w:r>
              <w:rPr>
                <w:lang w:val="ru-RU"/>
                <w:w w:val="100"/>
                <w:color w:val="000000"/>
                <w:position w:val="0"/>
              </w:rPr>
              <w:t>Закон Кемеровской области от 26.12.2018 № 122-ОЗ «Об утверждении стратегии социально-экономического развития Кемеровской области до 2035 года»</w:t>
            </w:r>
          </w:p>
        </w:tc>
        <w:tc>
          <w:tcPr>
            <w:shd w:val="clear" w:color="auto" w:fill="FFFFFF"/>
            <w:tcBorders>
              <w:left w:val="single" w:sz="4"/>
              <w:righ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экономического развития Администрации Правительства Кузбасса, исполнительные органы государственной власти Кемеровской области - Кузбасса</w:t>
            </w:r>
          </w:p>
        </w:tc>
      </w:tr>
      <w:tr>
        <w:trPr>
          <w:trHeight w:val="2218" w:hRule="exact"/>
        </w:trPr>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1.2</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плана мероприятий по реализации Стратегии социально</w:t>
              <w:softHyphen/>
              <w:t>экономического развития Кемеровской области до 2035 года</w:t>
            </w:r>
          </w:p>
        </w:tc>
        <w:tc>
          <w:tcPr>
            <w:shd w:val="clear" w:color="auto" w:fill="FFFFFF"/>
            <w:tcBorders>
              <w:lef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40" w:right="0" w:firstLine="0"/>
            </w:pPr>
            <w:r>
              <w:rPr>
                <w:lang w:val="ru-RU"/>
                <w:w w:val="100"/>
                <w:color w:val="000000"/>
                <w:position w:val="0"/>
              </w:rPr>
              <w:t>План мероприятий по реализации Стратегии социально</w:t>
              <w:softHyphen/>
              <w:t>экономического развития Кемеровской области до 2035 года утвержден распоряжением Правительства Кемеровской области - Кузбасса от 13.06.2019 № 340-р</w:t>
            </w:r>
          </w:p>
        </w:tc>
        <w:tc>
          <w:tcPr>
            <w:shd w:val="clear" w:color="auto" w:fill="FFFFFF"/>
            <w:tcBorders>
              <w:left w:val="single" w:sz="4"/>
              <w:right w:val="single" w:sz="4"/>
              <w:top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экономического развития Администрации Правительства Кузбасса, исполнительные органы государственной власти Кемеровской области - Кузбасса</w:t>
            </w:r>
          </w:p>
        </w:tc>
      </w:tr>
      <w:tr>
        <w:trPr>
          <w:trHeight w:val="298" w:hRule="exact"/>
        </w:trPr>
        <w:tc>
          <w:tcPr>
            <w:shd w:val="clear" w:color="auto" w:fill="FFFFFF"/>
            <w:tcBorders>
              <w:left w:val="single" w:sz="4"/>
              <w:top w:val="single" w:sz="4"/>
              <w:bottom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1.3</w:t>
            </w:r>
          </w:p>
        </w:tc>
        <w:tc>
          <w:tcPr>
            <w:shd w:val="clear" w:color="auto" w:fill="FFFFFF"/>
            <w:tcBorders>
              <w:left w:val="single" w:sz="4"/>
              <w:top w:val="single" w:sz="4"/>
              <w:bottom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120" w:right="0" w:firstLine="0"/>
            </w:pPr>
            <w:r>
              <w:rPr>
                <w:lang w:val="ru-RU"/>
                <w:w w:val="100"/>
                <w:color w:val="000000"/>
                <w:position w:val="0"/>
              </w:rPr>
              <w:t>Реализация мероприятий по повышению</w:t>
            </w:r>
          </w:p>
        </w:tc>
        <w:tc>
          <w:tcPr>
            <w:shd w:val="clear" w:color="auto" w:fill="FFFFFF"/>
            <w:tcBorders>
              <w:left w:val="single" w:sz="4"/>
              <w:top w:val="single" w:sz="4"/>
              <w:bottom w:val="single" w:sz="4"/>
            </w:tcBorders>
            <w:vAlign w:val="top"/>
          </w:tcPr>
          <w:p>
            <w:pPr>
              <w:pStyle w:val="Style14"/>
              <w:framePr w:w="15355" w:h="6182" w:wrap="none" w:vAnchor="page" w:hAnchor="page" w:x="4240" w:y="6728"/>
              <w:widowControl w:val="0"/>
              <w:keepNext w:val="0"/>
              <w:keepLines w:val="0"/>
              <w:shd w:val="clear" w:color="auto" w:fill="auto"/>
              <w:bidi w:val="0"/>
              <w:jc w:val="left"/>
              <w:spacing w:before="0" w:after="0" w:line="210" w:lineRule="exact"/>
              <w:ind w:left="140" w:right="0" w:firstLine="0"/>
            </w:pPr>
            <w:r>
              <w:rPr>
                <w:lang w:val="ru-RU"/>
                <w:w w:val="100"/>
                <w:color w:val="000000"/>
                <w:position w:val="0"/>
              </w:rPr>
              <w:t>Государственная программа Кемеровской области - Кузбасса</w:t>
            </w:r>
          </w:p>
        </w:tc>
        <w:tc>
          <w:tcPr>
            <w:shd w:val="clear" w:color="auto" w:fill="FFFFFF"/>
            <w:tcBorders>
              <w:left w:val="single" w:sz="4"/>
              <w:right w:val="single" w:sz="4"/>
              <w:top w:val="single" w:sz="4"/>
              <w:bottom w:val="single" w:sz="4"/>
            </w:tcBorders>
            <w:vAlign w:val="top"/>
          </w:tcPr>
          <w:p>
            <w:pPr>
              <w:pStyle w:val="Style14"/>
              <w:framePr w:w="15355" w:h="6182" w:wrap="none" w:vAnchor="page" w:hAnchor="page" w:x="4240" w:y="672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Департамент инвестици-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96</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840" w:hRule="exact"/>
        </w:trPr>
        <w:tc>
          <w:tcPr>
            <w:shd w:val="clear" w:color="auto" w:fill="FFFFFF"/>
            <w:tcBorders>
              <w:left w:val="single" w:sz="4"/>
              <w:top w:val="single" w:sz="4"/>
            </w:tcBorders>
            <w:vAlign w:val="top"/>
          </w:tcPr>
          <w:p>
            <w:pPr>
              <w:framePr w:w="15355" w:h="8659"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инвестиционной привлекательности Кемеровской области - Кузбасса</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«Экономическое развитие и инновационная экономика Кузбасса» на 2014 - 2021 годы утверждена постановлением Коллегии Администрации Кемеровской области от 13.09.2013 № 376</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онной политики и разви</w:t>
              <w:softHyphen/>
              <w:t>тия предпринимательства Кузбасса</w:t>
            </w:r>
          </w:p>
        </w:tc>
      </w:tr>
      <w:tr>
        <w:trPr>
          <w:trHeight w:val="1114"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1.4</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Реализация комплекса мер по развитию конкуренции в сфере торговли</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Постановление Г убернатора Кемеровской области - Кузбасса от 12.07.2021 № 60-пг «О создании координационного совета по вопросам развития торговой деятельности в Кемеровской области - Кузбассе»</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промышленности и торговли Кузбасса</w:t>
            </w:r>
          </w:p>
        </w:tc>
      </w:tr>
      <w:tr>
        <w:trPr>
          <w:trHeight w:val="1392"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1.5</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Реализация мероприятий по повышению уровня доступности финансовых форм поддержки субъектов малого и среднего предпринимательства</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Государственная программа Кемеровской области - Кузбасса «Развитие субъектов малого и среднего предпринимательства Кемеровской области» на 2014 - 2024 годы утверждена постановлением Коллегии Администрации Кемеровской области от 01.10.2013 № 413</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Департамент</w:t>
            </w:r>
          </w:p>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инвестиционной политики и развития</w:t>
            </w:r>
          </w:p>
          <w:p>
            <w:pPr>
              <w:pStyle w:val="Style14"/>
              <w:framePr w:w="15355" w:h="8659" w:wrap="none" w:vAnchor="page" w:hAnchor="page" w:x="4240" w:y="4217"/>
              <w:widowControl w:val="0"/>
              <w:keepNext w:val="0"/>
              <w:keepLines w:val="0"/>
              <w:shd w:val="clear" w:color="auto" w:fill="auto"/>
              <w:bidi w:val="0"/>
              <w:jc w:val="center"/>
              <w:spacing w:before="0" w:after="0" w:line="274" w:lineRule="exact"/>
              <w:ind w:left="0" w:right="0" w:firstLine="0"/>
            </w:pPr>
            <w:r>
              <w:rPr>
                <w:lang w:val="ru-RU"/>
                <w:w w:val="100"/>
                <w:color w:val="000000"/>
                <w:position w:val="0"/>
              </w:rPr>
              <w:t>предпринимательства</w:t>
            </w:r>
          </w:p>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Кузбасса</w:t>
            </w:r>
          </w:p>
        </w:tc>
      </w:tr>
      <w:tr>
        <w:trPr>
          <w:trHeight w:val="1114"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1.6</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Реализация мероприятий по формированию и обеспечению функционирования систе</w:t>
              <w:softHyphen/>
              <w:t>мы защиты прав потребителей в Кемеровской области - Кузбассе</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Постановление Правительства Кемеровской области - Кузбасса от 30.12.2020 № 811 «Об утверждении программы «Развитие комплексной системы защиты прав потребителей в Кемеровской области - Кузбассе» на 2020-2023 годы»</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промышленности и торговли Кузбасса</w:t>
            </w:r>
          </w:p>
        </w:tc>
      </w:tr>
      <w:tr>
        <w:trPr>
          <w:trHeight w:val="1666"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1.7</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Реализация Стратегии развития сельского хозяйства, пищевой и перерабатывающей промышленности Кемеровской области - Кузбасса на период до 2035 года</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Распоряжение Коллегии Администрации Кемеровской области «О внесении изменений в распоряжение Коллегии Администрации Кемеровской области от 07.03.2019 № 143-р «Об утверждении Стратегии развития сельского хозяйства, пищевой и перерабатывающей промышленности Кемеровской области на период до 2035 года»</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Министерство сельского хозяйства и перерабатыва</w:t>
              <w:softHyphen/>
              <w:t>ющей промышленности Кузбасса</w:t>
            </w:r>
          </w:p>
        </w:tc>
      </w:tr>
      <w:tr>
        <w:trPr>
          <w:trHeight w:val="283"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2</w:t>
            </w:r>
          </w:p>
        </w:tc>
        <w:tc>
          <w:tcPr>
            <w:shd w:val="clear" w:color="auto" w:fill="FFFFFF"/>
            <w:gridSpan w:val="3"/>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услуг общего образования</w:t>
            </w:r>
          </w:p>
        </w:tc>
      </w:tr>
      <w:tr>
        <w:trPr>
          <w:trHeight w:val="1666" w:hRule="exact"/>
        </w:trPr>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2.1</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мероприятий по оптимизации загруженности общеобразовательных организаций</w:t>
            </w:r>
          </w:p>
        </w:tc>
        <w:tc>
          <w:tcPr>
            <w:shd w:val="clear" w:color="auto" w:fill="FFFFFF"/>
            <w:tcBorders>
              <w:lef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Подпрограмма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утвержденной постановлением Коллегии Администрации Кемеровской области от 04.09.2013 № 367</w:t>
            </w:r>
          </w:p>
        </w:tc>
        <w:tc>
          <w:tcPr>
            <w:shd w:val="clear" w:color="auto" w:fill="FFFFFF"/>
            <w:tcBorders>
              <w:left w:val="single" w:sz="4"/>
              <w:right w:val="single" w:sz="4"/>
              <w:top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образования Кузбасса</w:t>
            </w:r>
          </w:p>
        </w:tc>
      </w:tr>
      <w:tr>
        <w:trPr>
          <w:trHeight w:val="298" w:hRule="exact"/>
        </w:trPr>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2.2</w:t>
            </w:r>
          </w:p>
        </w:tc>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Оказание мер поддержки некоммерческим</w:t>
            </w:r>
          </w:p>
        </w:tc>
        <w:tc>
          <w:tcPr>
            <w:shd w:val="clear" w:color="auto" w:fill="FFFFFF"/>
            <w:tcBorders>
              <w:lef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Подпрограмма «Развитие дошкольного, общего образования и</w:t>
            </w:r>
          </w:p>
        </w:tc>
        <w:tc>
          <w:tcPr>
            <w:shd w:val="clear" w:color="auto" w:fill="FFFFFF"/>
            <w:tcBorders>
              <w:left w:val="single" w:sz="4"/>
              <w:right w:val="single" w:sz="4"/>
              <w:top w:val="single" w:sz="4"/>
              <w:bottom w:val="single" w:sz="4"/>
            </w:tcBorders>
            <w:vAlign w:val="top"/>
          </w:tcPr>
          <w:p>
            <w:pPr>
              <w:pStyle w:val="Style14"/>
              <w:framePr w:w="15355" w:h="8659" w:wrap="none" w:vAnchor="page" w:hAnchor="page" w:x="4240" w:y="4217"/>
              <w:widowControl w:val="0"/>
              <w:keepNext w:val="0"/>
              <w:keepLines w:val="0"/>
              <w:shd w:val="clear" w:color="auto" w:fill="auto"/>
              <w:bidi w:val="0"/>
              <w:jc w:val="both"/>
              <w:spacing w:before="0" w:after="0" w:line="210" w:lineRule="exact"/>
              <w:ind w:left="0" w:right="0" w:firstLine="0"/>
            </w:pPr>
            <w:r>
              <w:rPr>
                <w:lang w:val="ru-RU"/>
                <w:w w:val="100"/>
                <w:color w:val="000000"/>
                <w:position w:val="0"/>
              </w:rPr>
              <w:t>Министерство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97</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1666"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организациям, не являющимся государственными учреждениями; частным образовательным организациям, реализующим образовательную программу дошкольного образования и (или) осущес</w:t>
              <w:softHyphen/>
              <w:t>твляющим присмотр и уход за детьми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утвержденной постановлением Коллегии Администрации Кемеровской области от 04.09.2013 № 367</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120" w:right="0" w:firstLine="0"/>
            </w:pPr>
            <w:r>
              <w:rPr>
                <w:lang w:val="ru-RU"/>
                <w:w w:val="100"/>
                <w:color w:val="000000"/>
                <w:position w:val="0"/>
              </w:rPr>
              <w:t>образования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3</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услуг дополнительного образования детей</w:t>
            </w:r>
          </w:p>
        </w:tc>
      </w:tr>
      <w:tr>
        <w:trPr>
          <w:trHeight w:val="1666"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3.1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мер поддержки некоммерческим организациям, не являющимся государственными учреждениями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Подпрограмма «Развитие дошкольного, общего образования и дополнительного образования детей» государственной программы Кемеровской области - Кузбасса «Развитие системы образования Кузбасса» на 2014 - 2025 годы, утвержденной постановлением Коллегии Администрации Кемеровской области от 04.09.2013 № 367</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образования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медицинских услуг</w:t>
            </w:r>
          </w:p>
        </w:tc>
      </w:tr>
      <w:tr>
        <w:trPr>
          <w:trHeight w:val="1387"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Развитие частно-государственного партнерства в реализации территориальной программы государственных гарантий по оказанию населению бесплатной медицинской помощи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Постановление Коллегии Администрации Кемеровской области от 15.10.2013 № 443 «Об утверждении государственной программы Кемеровской области - Кузбасса «Развитие здравоохранения Кузбасса» на 2014 - 2024 годы»</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83" w:lineRule="exact"/>
              <w:ind w:left="120" w:right="0" w:firstLine="0"/>
            </w:pPr>
            <w:r>
              <w:rPr>
                <w:lang w:val="ru-RU"/>
                <w:w w:val="100"/>
                <w:color w:val="000000"/>
                <w:position w:val="0"/>
              </w:rPr>
              <w:t>Министерство здравоохранения Кузбасса</w:t>
            </w:r>
          </w:p>
        </w:tc>
      </w:tr>
      <w:tr>
        <w:trPr>
          <w:trHeight w:val="1114"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мероприятий по предупреждению и борьбе с социально значимыми инфекционными заболеваниями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 443</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здравоохранения Кузбасса</w:t>
            </w:r>
          </w:p>
        </w:tc>
      </w:tr>
      <w:tr>
        <w:trPr>
          <w:trHeight w:val="1954"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4.3</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государственной поддержки медицинским организациям негосударственной формы собственности, участвующим в реализации территориальной программы государственных гарантий бесплатного оказания гражданам медицинской помощи</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Государственная программа Кемеровской области - Кузбасса «Развитие здравоохранения Кузбасса» на 2014 - 2024 годы утверждена постановлением Коллегии Администрации Кемеровской области от 15.10.2013 № 443</w:t>
            </w:r>
          </w:p>
        </w:tc>
        <w:tc>
          <w:tcPr>
            <w:shd w:val="clear" w:color="auto" w:fill="FFFFFF"/>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здравоохранения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98</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288"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w:t>
            </w:r>
          </w:p>
        </w:tc>
        <w:tc>
          <w:tcPr>
            <w:shd w:val="clear" w:color="auto" w:fill="FFFFFF"/>
            <w:tcBorders>
              <w:left w:val="single" w:sz="4"/>
              <w:top w:val="single" w:sz="4"/>
            </w:tcBorders>
            <w:vAlign w:val="top"/>
          </w:tcPr>
          <w:p>
            <w:pPr>
              <w:framePr w:w="15355" w:h="8621" w:wrap="none" w:vAnchor="page" w:hAnchor="page" w:x="4240" w:y="4217"/>
              <w:widowControl w:val="0"/>
              <w:rPr>
                <w:sz w:val="10"/>
                <w:szCs w:val="10"/>
              </w:rPr>
            </w:pPr>
          </w:p>
        </w:tc>
        <w:tc>
          <w:tcPr>
            <w:shd w:val="clear" w:color="auto" w:fill="FFFFFF"/>
            <w:tcBorders>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1320" w:right="0" w:firstLine="0"/>
            </w:pPr>
            <w:r>
              <w:rPr>
                <w:lang w:val="ru-RU"/>
                <w:w w:val="100"/>
                <w:color w:val="000000"/>
                <w:position w:val="0"/>
              </w:rPr>
              <w:t>Рынок социальных услуг</w:t>
            </w:r>
          </w:p>
        </w:tc>
        <w:tc>
          <w:tcPr>
            <w:shd w:val="clear" w:color="auto" w:fill="FFFFFF"/>
            <w:tcBorders>
              <w:right w:val="single" w:sz="4"/>
              <w:top w:val="single" w:sz="4"/>
            </w:tcBorders>
            <w:vAlign w:val="top"/>
          </w:tcPr>
          <w:p>
            <w:pPr>
              <w:framePr w:w="15355" w:h="8621" w:wrap="none" w:vAnchor="page" w:hAnchor="page" w:x="4240" w:y="4217"/>
              <w:widowControl w:val="0"/>
              <w:rPr>
                <w:sz w:val="10"/>
                <w:szCs w:val="10"/>
              </w:rPr>
            </w:pPr>
          </w:p>
        </w:tc>
      </w:tr>
      <w:tr>
        <w:trPr>
          <w:trHeight w:val="2770"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5.1</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компенсаций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"http://docs.cntd.ru/document/412808193"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 468</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социальной защиты населения Кузбасса</w:t>
            </w:r>
          </w:p>
        </w:tc>
      </w:tr>
      <w:tr>
        <w:trPr>
          <w:trHeight w:val="3595" w:hRule="exact"/>
        </w:trPr>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5.2</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субсидий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
        </w:tc>
        <w:tc>
          <w:tcPr>
            <w:shd w:val="clear" w:color="auto" w:fill="FFFFFF"/>
            <w:tcBorders>
              <w:lef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"http://docs.cntd.ru/document/412808193"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 468</w:t>
            </w:r>
          </w:p>
        </w:tc>
        <w:tc>
          <w:tcPr>
            <w:shd w:val="clear" w:color="auto" w:fill="FFFFFF"/>
            <w:tcBorders>
              <w:left w:val="single" w:sz="4"/>
              <w:right w:val="single" w:sz="4"/>
              <w:top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w:t>
            </w:r>
          </w:p>
        </w:tc>
      </w:tr>
      <w:tr>
        <w:trPr>
          <w:trHeight w:val="1680" w:hRule="exact"/>
        </w:trPr>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5.3</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w:t>
            </w:r>
          </w:p>
        </w:tc>
        <w:tc>
          <w:tcPr>
            <w:shd w:val="clear" w:color="auto" w:fill="FFFFFF"/>
            <w:tcBorders>
              <w:lef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"http://docs.cntd.ru/document/412808193"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 468</w:t>
            </w:r>
          </w:p>
        </w:tc>
        <w:tc>
          <w:tcPr>
            <w:shd w:val="clear" w:color="auto" w:fill="FFFFFF"/>
            <w:tcBorders>
              <w:left w:val="single" w:sz="4"/>
              <w:right w:val="single" w:sz="4"/>
              <w:top w:val="single" w:sz="4"/>
              <w:bottom w:val="single" w:sz="4"/>
            </w:tcBorders>
            <w:vAlign w:val="top"/>
          </w:tcPr>
          <w:p>
            <w:pPr>
              <w:pStyle w:val="Style14"/>
              <w:framePr w:w="15355" w:h="8621"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65" w:y="3718"/>
        <w:widowControl w:val="0"/>
        <w:keepNext w:val="0"/>
        <w:keepLines w:val="0"/>
        <w:shd w:val="clear" w:color="auto" w:fill="auto"/>
        <w:bidi w:val="0"/>
        <w:jc w:val="left"/>
        <w:spacing w:before="0" w:after="0" w:line="190" w:lineRule="exact"/>
        <w:ind w:left="20" w:right="0" w:firstLine="0"/>
      </w:pPr>
      <w:r>
        <w:rPr>
          <w:rStyle w:val="CharStyle18"/>
          <w:b/>
          <w:bCs/>
        </w:rPr>
        <w:t>99</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социальную адаптацию и интеграцию инвалидов и их семей</w:t>
            </w:r>
          </w:p>
        </w:tc>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framePr w:w="15355" w:h="8650" w:wrap="none" w:vAnchor="page" w:hAnchor="page" w:x="4240" w:y="4217"/>
              <w:widowControl w:val="0"/>
              <w:rPr>
                <w:sz w:val="10"/>
                <w:szCs w:val="10"/>
              </w:rPr>
            </w:pPr>
          </w:p>
        </w:tc>
      </w:tr>
      <w:tr>
        <w:trPr>
          <w:trHeight w:val="221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5.4</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Предоставление субсидий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"http://docs.cntd.ru/document/412808193"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«Социальная поддержка населения Кузбасса» на 2014 - 2024 годы утверждена постановлением Коллегии Администрации Кемеровской области от 25.10.2013 № 468</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социальной защиты населения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6</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услуг по сбору и транспортированию твердых коммунальных отходов</w:t>
            </w:r>
          </w:p>
        </w:tc>
      </w:tr>
      <w:tr>
        <w:trPr>
          <w:trHeight w:val="1944"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6.1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эффективной региональной системы управления отходами, в том числе твердыми коммунальными отходами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"http://docs.cntd.ru/document/450294408" </w:instrText>
            </w:r>
            <w:r>
              <w:fldChar w:fldCharType="separate"/>
            </w:r>
            <w:r>
              <w:rPr>
                <w:rStyle w:val="Hyperlink"/>
                <w:lang w:val="ru-RU"/>
                <w:w w:val="100"/>
                <w:position w:val="0"/>
              </w:rPr>
              <w:t xml:space="preserve">Комплексная региональная программа </w:t>
            </w:r>
            <w:r>
              <w:fldChar w:fldCharType="end"/>
            </w:r>
            <w:r>
              <w:rPr>
                <w:lang w:val="ru-RU"/>
                <w:w w:val="100"/>
                <w:color w:val="000000"/>
                <w:position w:val="0"/>
              </w:rPr>
              <w:t>«Обращение с отходами производства и потребления, в том числе с твердыми коммунальными отходами, Кемеровской области» на 2017 - 2026 годы утверждена постановлением Коллегии Администрации Кемеровской области от 09.08.2017 № 419</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w:t>
              <w:softHyphen/>
              <w:t>коммунального и дорожного комплекса Кузбасса,</w:t>
            </w:r>
          </w:p>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природных ресурсов и экологии Кузбасса</w:t>
            </w:r>
          </w:p>
        </w:tc>
      </w:tr>
      <w:tr>
        <w:trPr>
          <w:trHeight w:val="1939"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6.2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Проведение обследования состояния водоохранных зон водных объектов Кемеровской области - Кузбасса на предмет захламления отходами</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"http://docs.cntd.ru/document/450294408" </w:instrText>
            </w:r>
            <w:r>
              <w:fldChar w:fldCharType="separate"/>
            </w:r>
            <w:r>
              <w:rPr>
                <w:rStyle w:val="Hyperlink"/>
                <w:lang w:val="ru-RU"/>
                <w:w w:val="100"/>
                <w:position w:val="0"/>
              </w:rPr>
              <w:t xml:space="preserve">Комплексная региональная программа </w:t>
            </w:r>
            <w:r>
              <w:fldChar w:fldCharType="end"/>
            </w:r>
            <w:r>
              <w:rPr>
                <w:lang w:val="ru-RU"/>
                <w:w w:val="100"/>
                <w:color w:val="000000"/>
                <w:position w:val="0"/>
              </w:rPr>
              <w:t>«Обращение с отходами производства и потребления, в том числе с твердыми коммунальными отходами, Кемеровской области» на 2017 - 2026 годы утверждена постановлением Коллегии Администрации Кемеровской области от 09.08.2017 № 419</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природных ресурсов и экологии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7</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выполнения работ по благоустройству городской среды</w:t>
            </w:r>
          </w:p>
        </w:tc>
      </w:tr>
      <w:tr>
        <w:trPr>
          <w:trHeight w:val="1123"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7.1</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механизмов развития комфортной городской среды, комплексного развития городов и других населенных пунктов Кемеровской области</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"http://docs.cntd.ru/document/446571582"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 471</w:t>
            </w:r>
          </w:p>
        </w:tc>
        <w:tc>
          <w:tcPr>
            <w:shd w:val="clear" w:color="auto" w:fill="FFFFFF"/>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жилищно</w:t>
              <w:softHyphen/>
              <w:t>коммунального и дорожного комплекса Кузбасса, органы местного</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22" w:y="3718"/>
        <w:widowControl w:val="0"/>
        <w:keepNext w:val="0"/>
        <w:keepLines w:val="0"/>
        <w:shd w:val="clear" w:color="auto" w:fill="auto"/>
        <w:bidi w:val="0"/>
        <w:jc w:val="left"/>
        <w:spacing w:before="0" w:after="0" w:line="190" w:lineRule="exact"/>
        <w:ind w:left="20" w:right="0" w:firstLine="0"/>
      </w:pPr>
      <w:r>
        <w:rPr>
          <w:rStyle w:val="CharStyle18"/>
          <w:b/>
          <w:bCs/>
        </w:rPr>
        <w:t>100</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framePr w:w="15355" w:h="8669"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69"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69" w:wrap="none" w:vAnchor="page" w:hAnchor="page" w:x="4240" w:y="4217"/>
              <w:widowControl w:val="0"/>
              <w:rPr>
                <w:sz w:val="10"/>
                <w:szCs w:val="10"/>
              </w:rPr>
            </w:pP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самоуправления (по согласованию)</w:t>
            </w:r>
          </w:p>
        </w:tc>
      </w:tr>
      <w:tr>
        <w:trPr>
          <w:trHeight w:val="1392"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7.2</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мероприятий по созданию качественных и современных общественных пространств, формиро</w:t>
              <w:softHyphen/>
              <w:t>ванию новых возможностей для отдыха, занятий спортом и самореализации людей</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"http://docs.cntd.ru/document/446571582"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 471</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w:t>
              <w:softHyphen/>
              <w:t>коммунального и дорожного комплекса Кузбасса</w:t>
            </w:r>
          </w:p>
        </w:tc>
      </w:tr>
      <w:tr>
        <w:trPr>
          <w:trHeight w:val="1392"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7.3</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Вовлечение граждан в решение вопросов городского развития (за счет вовлечения в процесс отбора территорий для представления на конкурс, подготовку и реализацию программы и иное)</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"http://docs.cntd.ru/document/446571582"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«Формирование современной городской среды Кузбасса» на 2018 - 2024 годы утверждена постановлением Коллегии Администрации Кемеровской области от 06.09.2017 № 471</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w:t>
              <w:softHyphen/>
              <w:t>коммунального и дорожного комплекса Кузбасса</w:t>
            </w:r>
          </w:p>
        </w:tc>
      </w:tr>
      <w:tr>
        <w:trPr>
          <w:trHeight w:val="283"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8</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right"/>
              <w:spacing w:before="0" w:after="0" w:line="210" w:lineRule="exact"/>
              <w:ind w:left="0" w:right="80" w:firstLine="0"/>
            </w:pPr>
            <w:r>
              <w:rPr>
                <w:lang w:val="ru-RU"/>
                <w:w w:val="100"/>
                <w:color w:val="000000"/>
                <w:position w:val="0"/>
              </w:rPr>
              <w:t>Рынок выполнения работ по содержанию</w:t>
            </w:r>
          </w:p>
        </w:tc>
        <w:tc>
          <w:tcPr>
            <w:shd w:val="clear" w:color="auto" w:fill="FFFFFF"/>
            <w:gridSpan w:val="2"/>
            <w:tcBorders>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0" w:right="0" w:firstLine="0"/>
            </w:pPr>
            <w:r>
              <w:rPr>
                <w:lang w:val="ru-RU"/>
                <w:w w:val="100"/>
                <w:color w:val="000000"/>
                <w:position w:val="0"/>
              </w:rPr>
              <w:t>и текущему ремонту общего имущества собственников помещений в многоквартирном доме</w:t>
            </w:r>
          </w:p>
        </w:tc>
      </w:tr>
      <w:tr>
        <w:trPr>
          <w:trHeight w:val="1114"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8.1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both"/>
              <w:spacing w:before="0" w:after="0" w:line="278" w:lineRule="exact"/>
              <w:ind w:left="0" w:right="0" w:firstLine="0"/>
            </w:pPr>
            <w:r>
              <w:rPr>
                <w:lang w:val="ru-RU"/>
                <w:w w:val="100"/>
                <w:color w:val="000000"/>
                <w:position w:val="0"/>
              </w:rPr>
              <w:t>Повышение доступности и качества жилищного обеспечения населения Кемеровской области - Кузбасса</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"http://docs.cntd.ru/document/412808017"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 461</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строительства Кузбасса</w:t>
            </w:r>
          </w:p>
        </w:tc>
      </w:tr>
      <w:tr>
        <w:trPr>
          <w:trHeight w:val="1114"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8.2</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устойчивого функционирования жилищного фонда в сейсмических районах Кемеровской области</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"http://docs.cntd.ru/document/412808017"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 461</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строительства Кузбасса</w:t>
            </w:r>
          </w:p>
        </w:tc>
      </w:tr>
      <w:tr>
        <w:trPr>
          <w:trHeight w:val="1392"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8.3</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устойчивого функционирования и развития инфраструктуры жизнеобеспечения населения и экономики Кемеровской области - Кузбасса</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"http://docs.cntd.ru/document/412808017"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 461</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строительства Кузбасса</w:t>
            </w:r>
          </w:p>
        </w:tc>
      </w:tr>
      <w:tr>
        <w:trPr>
          <w:trHeight w:val="283"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9</w:t>
            </w:r>
          </w:p>
        </w:tc>
        <w:tc>
          <w:tcPr>
            <w:shd w:val="clear" w:color="auto" w:fill="FFFFFF"/>
            <w:gridSpan w:val="3"/>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оказания услуг по перевозке пассажиров автомобильным транспортом по муниципальным маршрутам</w:t>
            </w:r>
          </w:p>
        </w:tc>
      </w:tr>
      <w:tr>
        <w:trPr>
          <w:trHeight w:val="850" w:hRule="exact"/>
        </w:trPr>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40" w:right="0" w:firstLine="0"/>
            </w:pPr>
            <w:r>
              <w:rPr>
                <w:lang w:val="ru-RU"/>
                <w:w w:val="100"/>
                <w:color w:val="000000"/>
                <w:position w:val="0"/>
              </w:rPr>
              <w:t>9.1</w:t>
            </w:r>
          </w:p>
        </w:tc>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стабильной работы и развития предприятий пассажирского транспорта</w:t>
            </w:r>
          </w:p>
        </w:tc>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Подпрограмма «Транспорт»</w:t>
            </w:r>
            <w:r>
              <w:fldChar w:fldCharType="begin"/>
            </w:r>
            <w:r>
              <w:rPr>
                <w:color w:val="000000"/>
              </w:rPr>
              <w:instrText> HYPERLINK "http://docs.cntd.ru/document/412806006" </w:instrText>
            </w:r>
            <w:r>
              <w:fldChar w:fldCharType="separate"/>
            </w:r>
            <w:r>
              <w:rPr>
                <w:rStyle w:val="Hyperlink"/>
                <w:lang w:val="ru-RU"/>
                <w:w w:val="100"/>
                <w:position w:val="0"/>
              </w:rPr>
              <w:t xml:space="preserve"> государственной программы</w:t>
            </w:r>
            <w:r>
              <w:fldChar w:fldCharType="end"/>
            </w:r>
            <w:r>
              <w:rPr>
                <w:lang w:val="ru-RU"/>
                <w:w w:val="100"/>
                <w:color w:val="000000"/>
                <w:position w:val="0"/>
              </w:rPr>
              <w:t xml:space="preserve"> Кемеровской области - Кузбасса «Оптимизация развития транспорта и связи Кузбасса» на 2014 - 2024 годы,</w:t>
            </w:r>
          </w:p>
        </w:tc>
        <w:tc>
          <w:tcPr>
            <w:shd w:val="clear" w:color="auto" w:fill="FFFFFF"/>
            <w:tcBorders>
              <w:left w:val="single" w:sz="4"/>
              <w:righ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транспорта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22" w:y="3718"/>
        <w:widowControl w:val="0"/>
        <w:keepNext w:val="0"/>
        <w:keepLines w:val="0"/>
        <w:shd w:val="clear" w:color="auto" w:fill="auto"/>
        <w:bidi w:val="0"/>
        <w:jc w:val="left"/>
        <w:spacing w:before="0" w:after="0" w:line="190" w:lineRule="exact"/>
        <w:ind w:left="20" w:right="0" w:firstLine="0"/>
      </w:pPr>
      <w:r>
        <w:rPr>
          <w:rStyle w:val="CharStyle18"/>
          <w:b/>
          <w:bCs/>
        </w:rPr>
        <w:t>101</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562" w:hRule="exact"/>
        </w:trPr>
        <w:tc>
          <w:tcPr>
            <w:shd w:val="clear" w:color="auto" w:fill="FFFFFF"/>
            <w:tcBorders>
              <w:left w:val="single" w:sz="4"/>
              <w:top w:val="single" w:sz="4"/>
            </w:tcBorders>
            <w:vAlign w:val="top"/>
          </w:tcPr>
          <w:p>
            <w:pPr>
              <w:framePr w:w="15355" w:h="8688"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88"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утвержденной постановлением Коллегии Администрации Кемеровской области от 24.09.2013 № 405</w:t>
            </w:r>
          </w:p>
        </w:tc>
        <w:tc>
          <w:tcPr>
            <w:shd w:val="clear" w:color="auto" w:fill="FFFFFF"/>
            <w:tcBorders>
              <w:left w:val="single" w:sz="4"/>
              <w:right w:val="single" w:sz="4"/>
              <w:top w:val="single" w:sz="4"/>
            </w:tcBorders>
            <w:vAlign w:val="top"/>
          </w:tcPr>
          <w:p>
            <w:pPr>
              <w:framePr w:w="15355" w:h="8688" w:wrap="none" w:vAnchor="page" w:hAnchor="page" w:x="4240" w:y="4217"/>
              <w:widowControl w:val="0"/>
              <w:rPr>
                <w:sz w:val="10"/>
                <w:szCs w:val="10"/>
              </w:rPr>
            </w:pPr>
          </w:p>
        </w:tc>
      </w:tr>
      <w:tr>
        <w:trPr>
          <w:trHeight w:val="288"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10</w:t>
            </w:r>
          </w:p>
        </w:tc>
        <w:tc>
          <w:tcPr>
            <w:shd w:val="clear" w:color="auto" w:fill="FFFFFF"/>
            <w:gridSpan w:val="3"/>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оказания услуг по перевозке пассажиров автомобильным транспортом по межмуниципальным маршрутам</w:t>
            </w:r>
          </w:p>
        </w:tc>
      </w:tr>
      <w:tr>
        <w:trPr>
          <w:trHeight w:val="1392"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10.1</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стабильной работы и развития предприятий пассажирского транспорта</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Подпрограмма «Транспорт»</w:t>
            </w:r>
            <w:r>
              <w:fldChar w:fldCharType="begin"/>
            </w:r>
            <w:r>
              <w:rPr>
                <w:color w:val="000000"/>
              </w:rPr>
              <w:instrText> HYPERLINK "http://docs.cntd.ru/document/412806006" </w:instrText>
            </w:r>
            <w:r>
              <w:fldChar w:fldCharType="separate"/>
            </w:r>
            <w:r>
              <w:rPr>
                <w:rStyle w:val="Hyperlink"/>
                <w:lang w:val="ru-RU"/>
                <w:w w:val="100"/>
                <w:position w:val="0"/>
              </w:rPr>
              <w:t xml:space="preserve"> государственной программы</w:t>
            </w:r>
            <w:r>
              <w:fldChar w:fldCharType="end"/>
            </w:r>
            <w:r>
              <w:rPr>
                <w:lang w:val="ru-RU"/>
                <w:w w:val="100"/>
                <w:color w:val="000000"/>
                <w:position w:val="0"/>
              </w:rPr>
              <w:t xml:space="preserve"> Кемеровской области - Кузбасса «Оптимизация развития транспорта и связи Кузбасса» на 2014 - 2024 годы, утвержденной постановлением Коллегии Администрации Кемеровской области от 24.09.2013 № 405</w:t>
            </w:r>
          </w:p>
        </w:tc>
        <w:tc>
          <w:tcPr>
            <w:shd w:val="clear" w:color="auto" w:fill="FFFFFF"/>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транспорта Кузбасса</w:t>
            </w:r>
          </w:p>
        </w:tc>
      </w:tr>
      <w:tr>
        <w:trPr>
          <w:trHeight w:val="562"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11</w:t>
            </w:r>
          </w:p>
        </w:tc>
        <w:tc>
          <w:tcPr>
            <w:shd w:val="clear" w:color="auto" w:fill="FFFFFF"/>
            <w:gridSpan w:val="3"/>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60" w:line="210" w:lineRule="exact"/>
              <w:ind w:left="0" w:right="0" w:firstLine="0"/>
            </w:pPr>
            <w:r>
              <w:rPr>
                <w:lang w:val="ru-RU"/>
                <w:w w:val="100"/>
                <w:color w:val="000000"/>
                <w:position w:val="0"/>
              </w:rPr>
              <w:t>Рынок жилищного строительства (за исключением Московского фонда реновации жилой застройки и</w:t>
            </w:r>
          </w:p>
          <w:p>
            <w:pPr>
              <w:pStyle w:val="Style14"/>
              <w:framePr w:w="15355" w:h="8688" w:wrap="none" w:vAnchor="page" w:hAnchor="page" w:x="4240" w:y="4217"/>
              <w:widowControl w:val="0"/>
              <w:keepNext w:val="0"/>
              <w:keepLines w:val="0"/>
              <w:shd w:val="clear" w:color="auto" w:fill="auto"/>
              <w:bidi w:val="0"/>
              <w:jc w:val="center"/>
              <w:spacing w:before="60" w:after="0" w:line="210" w:lineRule="exact"/>
              <w:ind w:left="0" w:right="0" w:firstLine="0"/>
            </w:pPr>
            <w:r>
              <w:rPr>
                <w:lang w:val="ru-RU"/>
                <w:w w:val="100"/>
                <w:color w:val="000000"/>
                <w:position w:val="0"/>
              </w:rPr>
              <w:t>индивидуального жилищного строительства)</w:t>
            </w:r>
          </w:p>
        </w:tc>
      </w:tr>
      <w:tr>
        <w:trPr>
          <w:trHeight w:val="1114"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11.1</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информационной открытости регулирования градострои</w:t>
              <w:softHyphen/>
              <w:t>тельной деятельности на территории Кемеровской области - Кузбасса</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"http://docs.cntd.ru/document/412808017"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«Жилищная и социальная инфраструктура Кузбасса» на 2014 - 2024 годы утверждена постановлением Коллегии Администрации Кемеровской области от 25.10.2013 № 461</w:t>
            </w:r>
          </w:p>
        </w:tc>
        <w:tc>
          <w:tcPr>
            <w:shd w:val="clear" w:color="auto" w:fill="FFFFFF"/>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Главное управление архитектуры и градостроительства Кузбасса</w:t>
            </w:r>
          </w:p>
        </w:tc>
      </w:tr>
      <w:tr>
        <w:trPr>
          <w:trHeight w:val="283"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12</w:t>
            </w:r>
          </w:p>
        </w:tc>
        <w:tc>
          <w:tcPr>
            <w:shd w:val="clear" w:color="auto" w:fill="FFFFFF"/>
            <w:gridSpan w:val="3"/>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строительства объектов капитального строительства, за исключением жилищного и дорожного строительства</w:t>
            </w:r>
          </w:p>
        </w:tc>
      </w:tr>
      <w:tr>
        <w:trPr>
          <w:trHeight w:val="1114"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12.1</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Обеспечение информационной открытости регулирования градостроительной деятельности на территории Кемеровской области - Кузбасса</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Закон Кемеровской области - Кузбасса от 12.07.2006 № 98-ОЗ «О градостроительстве, комплексном развитии территорий и благоустройстве Кузбасса»</w:t>
            </w:r>
          </w:p>
        </w:tc>
        <w:tc>
          <w:tcPr>
            <w:shd w:val="clear" w:color="auto" w:fill="FFFFFF"/>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Главное управление архитектуры и градостроительства Кузбасса</w:t>
            </w:r>
          </w:p>
        </w:tc>
      </w:tr>
      <w:tr>
        <w:trPr>
          <w:trHeight w:val="288"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13</w:t>
            </w:r>
          </w:p>
        </w:tc>
        <w:tc>
          <w:tcPr>
            <w:shd w:val="clear" w:color="auto" w:fill="FFFFFF"/>
            <w:gridSpan w:val="3"/>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дорожной деятельности (за исключением проектирования)</w:t>
            </w:r>
          </w:p>
        </w:tc>
      </w:tr>
      <w:tr>
        <w:trPr>
          <w:trHeight w:val="1939"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13.1</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both"/>
              <w:spacing w:before="0" w:after="0" w:line="274" w:lineRule="exact"/>
              <w:ind w:left="0" w:right="0" w:firstLine="0"/>
            </w:pPr>
            <w:r>
              <w:rPr>
                <w:lang w:val="ru-RU"/>
                <w:w w:val="100"/>
                <w:color w:val="000000"/>
                <w:position w:val="0"/>
              </w:rPr>
              <w:t>Реализация мероприятий по развитию сети автомобильных дорог общего пользования регионального или межмуниципального и местного значения Кемеровской области в соответствии с потребностями экономики и населения области и обеспечению ее эффективного функционирования</w:t>
            </w:r>
          </w:p>
        </w:tc>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"http://docs.cntd.ru/document/428628801" </w:instrText>
            </w:r>
            <w:r>
              <w:fldChar w:fldCharType="separate"/>
            </w:r>
            <w:r>
              <w:rPr>
                <w:rStyle w:val="Hyperlink"/>
                <w:lang w:val="ru-RU"/>
                <w:w w:val="100"/>
                <w:position w:val="0"/>
              </w:rPr>
              <w:t xml:space="preserve">Региональная программа </w:t>
            </w:r>
            <w:r>
              <w:fldChar w:fldCharType="end"/>
            </w:r>
            <w:r>
              <w:rPr>
                <w:lang w:val="ru-RU"/>
                <w:w w:val="100"/>
                <w:color w:val="000000"/>
                <w:position w:val="0"/>
              </w:rPr>
              <w:t>«Развитие сети автомобильных дорог общего пользования Кемеровской области - Кузбасса» на 2015 - 2027 годы утверждена постановлением Коллегии Администрации Кемеровской области от 30.06.2015 № 212</w:t>
            </w:r>
          </w:p>
        </w:tc>
        <w:tc>
          <w:tcPr>
            <w:shd w:val="clear" w:color="auto" w:fill="FFFFFF"/>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жилищно</w:t>
              <w:softHyphen/>
              <w:t>коммунального и дорожного комплекса Кузбасса</w:t>
            </w:r>
          </w:p>
        </w:tc>
      </w:tr>
      <w:tr>
        <w:trPr>
          <w:trHeight w:val="288" w:hRule="exact"/>
        </w:trPr>
        <w:tc>
          <w:tcPr>
            <w:shd w:val="clear" w:color="auto" w:fill="FFFFFF"/>
            <w:tcBorders>
              <w:lef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14</w:t>
            </w:r>
          </w:p>
        </w:tc>
        <w:tc>
          <w:tcPr>
            <w:shd w:val="clear" w:color="auto" w:fill="FFFFFF"/>
            <w:gridSpan w:val="3"/>
            <w:tcBorders>
              <w:left w:val="single" w:sz="4"/>
              <w:right w:val="single" w:sz="4"/>
              <w:top w:val="single" w:sz="4"/>
            </w:tcBorders>
            <w:vAlign w:val="top"/>
          </w:tcPr>
          <w:p>
            <w:pPr>
              <w:pStyle w:val="Style14"/>
              <w:framePr w:w="15355" w:h="8688"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племенного животноводства</w:t>
            </w:r>
          </w:p>
        </w:tc>
      </w:tr>
      <w:tr>
        <w:trPr>
          <w:trHeight w:val="571" w:hRule="exact"/>
        </w:trPr>
        <w:tc>
          <w:tcPr>
            <w:shd w:val="clear" w:color="auto" w:fill="FFFFFF"/>
            <w:tcBorders>
              <w:left w:val="single" w:sz="4"/>
              <w:top w:val="single" w:sz="4"/>
              <w:bottom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14.1</w:t>
            </w:r>
          </w:p>
        </w:tc>
        <w:tc>
          <w:tcPr>
            <w:shd w:val="clear" w:color="auto" w:fill="FFFFFF"/>
            <w:tcBorders>
              <w:left w:val="single" w:sz="4"/>
              <w:top w:val="single" w:sz="4"/>
              <w:bottom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Создание условий для развития племенного животноводства</w:t>
            </w:r>
          </w:p>
        </w:tc>
        <w:tc>
          <w:tcPr>
            <w:shd w:val="clear" w:color="auto" w:fill="FFFFFF"/>
            <w:tcBorders>
              <w:left w:val="single" w:sz="4"/>
              <w:top w:val="single" w:sz="4"/>
              <w:bottom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Подпрограмма «Развитие подотрасли животноводства, переработки и реализации продукции животноводства»</w:t>
            </w:r>
          </w:p>
        </w:tc>
        <w:tc>
          <w:tcPr>
            <w:shd w:val="clear" w:color="auto" w:fill="FFFFFF"/>
            <w:tcBorders>
              <w:left w:val="single" w:sz="4"/>
              <w:right w:val="single" w:sz="4"/>
              <w:top w:val="single" w:sz="4"/>
              <w:bottom w:val="single" w:sz="4"/>
            </w:tcBorders>
            <w:vAlign w:val="top"/>
          </w:tcPr>
          <w:p>
            <w:pPr>
              <w:pStyle w:val="Style14"/>
              <w:framePr w:w="15355" w:h="8688" w:wrap="none" w:vAnchor="page" w:hAnchor="page" w:x="4240" w:y="4217"/>
              <w:widowControl w:val="0"/>
              <w:keepNext w:val="0"/>
              <w:keepLines w:val="0"/>
              <w:shd w:val="clear" w:color="auto" w:fill="auto"/>
              <w:bidi w:val="0"/>
              <w:jc w:val="left"/>
              <w:spacing w:before="0" w:after="0" w:line="269" w:lineRule="exact"/>
              <w:ind w:left="120" w:right="0" w:firstLine="0"/>
            </w:pPr>
            <w:r>
              <w:rPr>
                <w:lang w:val="ru-RU"/>
                <w:w w:val="100"/>
                <w:color w:val="000000"/>
                <w:position w:val="0"/>
              </w:rPr>
              <w:t>Министерство сельского хозяйства и</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22" w:y="3718"/>
        <w:widowControl w:val="0"/>
        <w:keepNext w:val="0"/>
        <w:keepLines w:val="0"/>
        <w:shd w:val="clear" w:color="auto" w:fill="auto"/>
        <w:bidi w:val="0"/>
        <w:jc w:val="left"/>
        <w:spacing w:before="0" w:after="0" w:line="190" w:lineRule="exact"/>
        <w:ind w:left="20" w:right="0" w:firstLine="0"/>
      </w:pPr>
      <w:r>
        <w:rPr>
          <w:rStyle w:val="CharStyle18"/>
          <w:b/>
          <w:bCs/>
        </w:rPr>
        <w:t>102</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1392" w:hRule="exact"/>
        </w:trPr>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framePr w:w="15355" w:h="8650" w:wrap="none" w:vAnchor="page" w:hAnchor="page" w:x="4240" w:y="4217"/>
              <w:widowControl w:val="0"/>
              <w:rPr>
                <w:sz w:val="10"/>
                <w:szCs w:val="10"/>
              </w:rPr>
            </w:pP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"http://docs.cntd.ru/document/412808064" </w:instrText>
            </w:r>
            <w:r>
              <w:fldChar w:fldCharType="separate"/>
            </w:r>
            <w:r>
              <w:rPr>
                <w:rStyle w:val="Hyperlink"/>
                <w:lang w:val="ru-RU"/>
                <w:w w:val="100"/>
                <w:position w:val="0"/>
              </w:rPr>
              <w:t xml:space="preserve">государственной программы </w:t>
            </w:r>
            <w:r>
              <w:fldChar w:fldCharType="end"/>
            </w:r>
            <w:r>
              <w:rPr>
                <w:lang w:val="ru-RU"/>
                <w:w w:val="100"/>
                <w:color w:val="000000"/>
                <w:position w:val="0"/>
              </w:rPr>
              <w:t>Кемеровской области - Кузбасса «Г осударственная поддержка агропромышленного комплекса и устойчивого развития сельских территорий Кузбасса» на 2014 - 2024 годы, утвержденной постановлением Коллегии Администрации Кемеровской области от 25.10.2013 № 464</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перерабатывающей</w:t>
            </w:r>
          </w:p>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промышленности</w:t>
            </w:r>
          </w:p>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Кузбасса</w:t>
            </w:r>
          </w:p>
        </w:tc>
      </w:tr>
      <w:tr>
        <w:trPr>
          <w:trHeight w:val="283"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15</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семеноводства</w:t>
            </w:r>
          </w:p>
        </w:tc>
      </w:tr>
      <w:tr>
        <w:trPr>
          <w:trHeight w:val="1944"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15.1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Создание условий для развития элитного семеноводства</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 xml:space="preserve">Подпрограмма «Развитие подотрасли растениеводства, переработки и реализации продукции растениеводства» </w:t>
            </w:r>
            <w:r>
              <w:fldChar w:fldCharType="begin"/>
            </w:r>
            <w:r>
              <w:rPr>
                <w:color w:val="000000"/>
              </w:rPr>
              <w:instrText> HYPERLINK "http://docs.cntd.ru/document/412808064" </w:instrText>
            </w:r>
            <w:r>
              <w:fldChar w:fldCharType="separate"/>
            </w:r>
            <w:r>
              <w:rPr>
                <w:rStyle w:val="Hyperlink"/>
                <w:lang w:val="ru-RU"/>
                <w:w w:val="100"/>
                <w:position w:val="0"/>
              </w:rPr>
              <w:t xml:space="preserve">государственной программы </w:t>
            </w:r>
            <w:r>
              <w:fldChar w:fldCharType="end"/>
            </w:r>
            <w:r>
              <w:rPr>
                <w:lang w:val="ru-RU"/>
                <w:w w:val="100"/>
                <w:color w:val="000000"/>
                <w:position w:val="0"/>
              </w:rPr>
              <w:t>Кемеровской области - Кузбасса «Г осударственная поддержка агропромышленного комплекса и устойчивого развития сельских территорий Кузбасса» на 2014 - 2024 годы, утвержденной постановлением Коллегии Администрации Кемеровской области от 25.10.2013 № 464</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16</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переработки водных биоресурсов</w:t>
            </w:r>
          </w:p>
        </w:tc>
      </w:tr>
      <w:tr>
        <w:trPr>
          <w:trHeight w:val="1939"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16.1</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Создание условий для развития переработки водных биоресурсов в Кемеровской области - Кузбассе</w:t>
            </w:r>
          </w:p>
        </w:tc>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 xml:space="preserve">Подпрограмма «Развитие подотрасли животноводства, переработки и реализации продукции животноводства» </w:t>
            </w:r>
            <w:r>
              <w:fldChar w:fldCharType="begin"/>
            </w:r>
            <w:r>
              <w:rPr>
                <w:color w:val="000000"/>
              </w:rPr>
              <w:instrText> HYPERLINK "http://docs.cntd.ru/document/412808064" </w:instrText>
            </w:r>
            <w:r>
              <w:fldChar w:fldCharType="separate"/>
            </w:r>
            <w:r>
              <w:rPr>
                <w:rStyle w:val="Hyperlink"/>
                <w:lang w:val="ru-RU"/>
                <w:w w:val="100"/>
                <w:position w:val="0"/>
              </w:rPr>
              <w:t xml:space="preserve">государственной программы </w:t>
            </w:r>
            <w:r>
              <w:fldChar w:fldCharType="end"/>
            </w:r>
            <w:r>
              <w:rPr>
                <w:lang w:val="ru-RU"/>
                <w:w w:val="100"/>
                <w:color w:val="000000"/>
                <w:position w:val="0"/>
              </w:rPr>
              <w:t>Кемеровской области - Кузбасса «Г осударственная поддержка агропромышленного комплекса и устойчивого развития сельских территорий Кузбасса» на 2014 - 2024 годы, утвержденной постановлением Коллегии Администрации Кемеровской области от 25.10.2013 № 464</w:t>
            </w:r>
          </w:p>
        </w:tc>
        <w:tc>
          <w:tcPr>
            <w:shd w:val="clear" w:color="auto" w:fill="FFFFFF"/>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tc>
      </w:tr>
      <w:tr>
        <w:trPr>
          <w:trHeight w:val="288" w:hRule="exact"/>
        </w:trPr>
        <w:tc>
          <w:tcPr>
            <w:shd w:val="clear" w:color="auto" w:fill="FFFFFF"/>
            <w:tcBorders>
              <w:lef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17</w:t>
            </w:r>
          </w:p>
        </w:tc>
        <w:tc>
          <w:tcPr>
            <w:shd w:val="clear" w:color="auto" w:fill="FFFFFF"/>
            <w:gridSpan w:val="3"/>
            <w:tcBorders>
              <w:left w:val="single" w:sz="4"/>
              <w:right w:val="single" w:sz="4"/>
              <w:top w:val="single" w:sz="4"/>
            </w:tcBorders>
            <w:vAlign w:val="top"/>
          </w:tcPr>
          <w:p>
            <w:pPr>
              <w:pStyle w:val="Style14"/>
              <w:framePr w:w="15355" w:h="8650"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товарной аквакультуры</w:t>
            </w:r>
          </w:p>
        </w:tc>
      </w:tr>
      <w:tr>
        <w:trPr>
          <w:trHeight w:val="2227" w:hRule="exact"/>
        </w:trPr>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10" w:lineRule="exact"/>
              <w:ind w:left="220" w:right="0" w:firstLine="0"/>
            </w:pPr>
            <w:r>
              <w:rPr>
                <w:lang w:val="ru-RU"/>
                <w:w w:val="100"/>
                <w:color w:val="000000"/>
                <w:position w:val="0"/>
              </w:rPr>
              <w:t>17.1</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Оказание государственной поддержки на производство товарной рыбы</w:t>
            </w:r>
          </w:p>
        </w:tc>
        <w:tc>
          <w:tcPr>
            <w:shd w:val="clear" w:color="auto" w:fill="FFFFFF"/>
            <w:tcBorders>
              <w:lef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240" w:line="274" w:lineRule="exact"/>
              <w:ind w:left="120" w:right="0" w:firstLine="0"/>
            </w:pPr>
            <w:r>
              <w:rPr>
                <w:lang w:val="ru-RU"/>
                <w:w w:val="100"/>
                <w:color w:val="000000"/>
                <w:position w:val="0"/>
              </w:rPr>
              <w:t xml:space="preserve">Подпрограмма «Развитие подотрасли животноводства, переработки и реализации продукции животноводства» </w:t>
            </w:r>
            <w:r>
              <w:fldChar w:fldCharType="begin"/>
            </w:r>
            <w:r>
              <w:rPr>
                <w:color w:val="000000"/>
              </w:rPr>
              <w:instrText> HYPERLINK "http://docs.cntd.ru/document/412808064" </w:instrText>
            </w:r>
            <w:r>
              <w:fldChar w:fldCharType="separate"/>
            </w:r>
            <w:r>
              <w:rPr>
                <w:rStyle w:val="Hyperlink"/>
                <w:lang w:val="ru-RU"/>
                <w:w w:val="100"/>
                <w:position w:val="0"/>
              </w:rPr>
              <w:t xml:space="preserve">государственной программы </w:t>
            </w:r>
            <w:r>
              <w:fldChar w:fldCharType="end"/>
            </w:r>
            <w:r>
              <w:rPr>
                <w:lang w:val="ru-RU"/>
                <w:w w:val="100"/>
                <w:color w:val="000000"/>
                <w:position w:val="0"/>
              </w:rPr>
              <w:t>Кемеровской области - Кузбасса «Г осударственная поддержка агропромышленного комплекса и устойчивого развития сельских территорий Кузбасса» на 2014 -</w:t>
            </w:r>
          </w:p>
          <w:p>
            <w:pPr>
              <w:pStyle w:val="Style14"/>
              <w:framePr w:w="15355" w:h="8650" w:wrap="none" w:vAnchor="page" w:hAnchor="page" w:x="4240" w:y="4217"/>
              <w:widowControl w:val="0"/>
              <w:keepNext w:val="0"/>
              <w:keepLines w:val="0"/>
              <w:shd w:val="clear" w:color="auto" w:fill="auto"/>
              <w:bidi w:val="0"/>
              <w:jc w:val="left"/>
              <w:spacing w:before="240" w:after="0" w:line="278" w:lineRule="exact"/>
              <w:ind w:left="120" w:right="0" w:firstLine="0"/>
            </w:pPr>
            <w:r>
              <w:rPr>
                <w:lang w:val="ru-RU"/>
                <w:w w:val="100"/>
                <w:color w:val="000000"/>
                <w:position w:val="0"/>
              </w:rPr>
              <w:t>2024 годы, утвержденной постановлением Коллегии Администрации Кемеровской области от 25.10.2013 № 464</w:t>
            </w:r>
          </w:p>
        </w:tc>
        <w:tc>
          <w:tcPr>
            <w:shd w:val="clear" w:color="auto" w:fill="FFFFFF"/>
            <w:tcBorders>
              <w:left w:val="single" w:sz="4"/>
              <w:right w:val="single" w:sz="4"/>
              <w:top w:val="single" w:sz="4"/>
              <w:bottom w:val="single" w:sz="4"/>
            </w:tcBorders>
            <w:vAlign w:val="top"/>
          </w:tcPr>
          <w:p>
            <w:pPr>
              <w:pStyle w:val="Style14"/>
              <w:framePr w:w="15355" w:h="8650"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22" w:y="3718"/>
        <w:widowControl w:val="0"/>
        <w:keepNext w:val="0"/>
        <w:keepLines w:val="0"/>
        <w:shd w:val="clear" w:color="auto" w:fill="auto"/>
        <w:bidi w:val="0"/>
        <w:jc w:val="left"/>
        <w:spacing w:before="0" w:after="0" w:line="190" w:lineRule="exact"/>
        <w:ind w:left="20" w:right="0" w:firstLine="0"/>
      </w:pPr>
      <w:r>
        <w:rPr>
          <w:rStyle w:val="CharStyle18"/>
          <w:b/>
          <w:bCs/>
        </w:rPr>
        <w:t>103</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28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18</w:t>
            </w:r>
          </w:p>
        </w:tc>
        <w:tc>
          <w:tcPr>
            <w:shd w:val="clear" w:color="auto" w:fill="FFFFFF"/>
            <w:gridSpan w:val="3"/>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легкой промышленности</w:t>
            </w:r>
          </w:p>
        </w:tc>
      </w:tr>
      <w:tr>
        <w:trPr>
          <w:trHeight w:val="1114"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18.1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Привлечение дополнительных частных инвестиций в развитие отрасли</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"http://docs2.kodeks.ru/document/550201933"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«Развитие промышленности Кузбасса» на 2019 - 2024 годы утверждена постановлением Коллегии Администрации Кемеровской области от 28.09.2018 № 407</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промышленности и торговли Кузбасса</w:t>
            </w:r>
          </w:p>
        </w:tc>
      </w:tr>
      <w:tr>
        <w:trPr>
          <w:trHeight w:val="28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19</w:t>
            </w:r>
          </w:p>
        </w:tc>
        <w:tc>
          <w:tcPr>
            <w:shd w:val="clear" w:color="auto" w:fill="FFFFFF"/>
            <w:gridSpan w:val="3"/>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обработки древесины и производства изделий из дерева</w:t>
            </w:r>
          </w:p>
        </w:tc>
      </w:tr>
      <w:tr>
        <w:trPr>
          <w:trHeight w:val="221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19.1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Реализация мероприятий государственной программы Кемеровской области - Кузбасса «Охрана, защита, воспроизводство, использование лесов и объектов животного мира Кузбасса» на 2017 - 2024 годы, в том числе мероприятий по созданию условий для рационального и эффективного использования лесов</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fldChar w:fldCharType="begin"/>
            </w:r>
            <w:r>
              <w:rPr>
                <w:color w:val="000000"/>
              </w:rPr>
              <w:instrText> HYPERLINK "http://docs.cntd.ru/document/444821389" </w:instrText>
            </w:r>
            <w:r>
              <w:fldChar w:fldCharType="separate"/>
            </w:r>
            <w:r>
              <w:rPr>
                <w:rStyle w:val="Hyperlink"/>
                <w:lang w:val="ru-RU"/>
                <w:w w:val="100"/>
                <w:position w:val="0"/>
              </w:rPr>
              <w:t xml:space="preserve">Государственная программа </w:t>
            </w:r>
            <w:r>
              <w:fldChar w:fldCharType="end"/>
            </w:r>
            <w:r>
              <w:rPr>
                <w:lang w:val="ru-RU"/>
                <w:w w:val="100"/>
                <w:color w:val="000000"/>
                <w:position w:val="0"/>
              </w:rPr>
              <w:t>Кемеровской области - Кузбасса «Охрана, защита, воспроизводство, использование лесов и объектов животного мира Кузбасса» на 2017 - 2024 годы утверждена постановлением Коллегии Администрации Кемеровской области от 08.11.2016 № 430</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Департамент лесного комплекса Кузбасса</w:t>
            </w:r>
          </w:p>
        </w:tc>
      </w:tr>
      <w:tr>
        <w:trPr>
          <w:trHeight w:val="283"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20</w:t>
            </w:r>
          </w:p>
        </w:tc>
        <w:tc>
          <w:tcPr>
            <w:shd w:val="clear" w:color="auto" w:fill="FFFFFF"/>
            <w:gridSpan w:val="3"/>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туристических услуг</w:t>
            </w:r>
          </w:p>
        </w:tc>
      </w:tr>
      <w:tr>
        <w:trPr>
          <w:trHeight w:val="1392"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20.1</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Организация и проведение рекламно</w:t>
              <w:softHyphen/>
              <w:t>информационных туров для представителей туристского бизнеса и средств массовой информации</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Постановление Правительства Кемеровской области - Кузбасса от 20.10.2020 № 630 «Об утверждении государственной программы Кемеровской области - Кузбасса «Туризм, молодежная политика и общественные отношения Кузбасса» на 2021 - 2026 годы»</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туризма и молодежной политики Кузбасса</w:t>
            </w:r>
          </w:p>
        </w:tc>
      </w:tr>
      <w:tr>
        <w:trPr>
          <w:trHeight w:val="1387"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20.2</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Подготовка и участие экспозиций Кемеровской области - Кузбасса в международных туристских выставках- ярмарках, форумах, конгрессах</w:t>
            </w:r>
          </w:p>
        </w:tc>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Постановление Правительства Кемеровской области - Кузбасса от 20.10.2020 № 630 «Об утверждении государственной программы Кемеровской области - Кузбасса «Туризм, молодежная политика и общественные отношения Кузбасса» на 2021 - 2026 годы»</w:t>
            </w:r>
          </w:p>
        </w:tc>
        <w:tc>
          <w:tcPr>
            <w:shd w:val="clear" w:color="auto" w:fill="FFFFFF"/>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Министерство туризма и молодежной политики Кузбасса</w:t>
            </w:r>
          </w:p>
        </w:tc>
      </w:tr>
      <w:tr>
        <w:trPr>
          <w:trHeight w:val="288" w:hRule="exact"/>
        </w:trPr>
        <w:tc>
          <w:tcPr>
            <w:shd w:val="clear" w:color="auto" w:fill="FFFFFF"/>
            <w:tcBorders>
              <w:lef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21</w:t>
            </w:r>
          </w:p>
        </w:tc>
        <w:tc>
          <w:tcPr>
            <w:shd w:val="clear" w:color="auto" w:fill="FFFFFF"/>
            <w:gridSpan w:val="3"/>
            <w:tcBorders>
              <w:left w:val="single" w:sz="4"/>
              <w:right w:val="single" w:sz="4"/>
              <w:top w:val="single" w:sz="4"/>
            </w:tcBorders>
            <w:vAlign w:val="top"/>
          </w:tcPr>
          <w:p>
            <w:pPr>
              <w:pStyle w:val="Style14"/>
              <w:framePr w:w="15355" w:h="8669" w:wrap="none" w:vAnchor="page" w:hAnchor="page" w:x="4240"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Рынок повышения финансовой грамотности</w:t>
            </w:r>
          </w:p>
        </w:tc>
      </w:tr>
      <w:tr>
        <w:trPr>
          <w:trHeight w:val="1123" w:hRule="exact"/>
        </w:trPr>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10" w:lineRule="exact"/>
              <w:ind w:left="200" w:right="0" w:firstLine="0"/>
            </w:pPr>
            <w:r>
              <w:rPr>
                <w:lang w:val="ru-RU"/>
                <w:w w:val="100"/>
                <w:color w:val="000000"/>
                <w:position w:val="0"/>
              </w:rPr>
              <w:t>21.1</w:t>
            </w:r>
          </w:p>
        </w:tc>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8" w:lineRule="exact"/>
              <w:ind w:left="120" w:right="0" w:firstLine="0"/>
            </w:pPr>
            <w:r>
              <w:rPr>
                <w:lang w:val="ru-RU"/>
                <w:w w:val="100"/>
                <w:color w:val="000000"/>
                <w:position w:val="0"/>
              </w:rPr>
              <w:t>Реализация мероприятий по формированию финансовой культуры и знаний в области инвестиций и финансов, созданию основ для формирования</w:t>
            </w:r>
          </w:p>
        </w:tc>
        <w:tc>
          <w:tcPr>
            <w:shd w:val="clear" w:color="auto" w:fill="FFFFFF"/>
            <w:tcBorders>
              <w:lef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Распоряжение Правительства Кемеровской области - Кузбасса от 18.08.2021 № 467-р «О программе повышения финансовой грамотности населения Кузбасса»</w:t>
            </w:r>
          </w:p>
        </w:tc>
        <w:tc>
          <w:tcPr>
            <w:shd w:val="clear" w:color="auto" w:fill="FFFFFF"/>
            <w:tcBorders>
              <w:left w:val="single" w:sz="4"/>
              <w:right w:val="single" w:sz="4"/>
              <w:top w:val="single" w:sz="4"/>
              <w:bottom w:val="single" w:sz="4"/>
            </w:tcBorders>
            <w:vAlign w:val="top"/>
          </w:tcPr>
          <w:p>
            <w:pPr>
              <w:pStyle w:val="Style14"/>
              <w:framePr w:w="15355" w:h="8669" w:wrap="none" w:vAnchor="page" w:hAnchor="page" w:x="4240"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w:t>
            </w:r>
          </w:p>
        </w:tc>
      </w:tr>
    </w:tbl>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512" w:y="3718"/>
        <w:widowControl w:val="0"/>
        <w:keepNext w:val="0"/>
        <w:keepLines w:val="0"/>
        <w:shd w:val="clear" w:color="auto" w:fill="auto"/>
        <w:bidi w:val="0"/>
        <w:jc w:val="left"/>
        <w:spacing w:before="0" w:after="0" w:line="190" w:lineRule="exact"/>
        <w:ind w:left="20" w:right="0" w:firstLine="0"/>
      </w:pPr>
      <w:r>
        <w:rPr>
          <w:rStyle w:val="CharStyle18"/>
          <w:b/>
          <w:bCs/>
        </w:rPr>
        <w:t>104</w:t>
      </w:r>
    </w:p>
    <w:tbl>
      <w:tblPr>
        <w:tblOverlap w:val="never"/>
        <w:tblLayout w:type="fixed"/>
        <w:jc w:val="left"/>
      </w:tblPr>
      <w:tblGrid>
        <w:gridCol w:w="667"/>
        <w:gridCol w:w="4728"/>
        <w:gridCol w:w="6946"/>
        <w:gridCol w:w="3014"/>
      </w:tblGrid>
      <w:tr>
        <w:trPr>
          <w:trHeight w:val="288" w:hRule="exact"/>
        </w:trPr>
        <w:tc>
          <w:tcPr>
            <w:shd w:val="clear" w:color="auto" w:fill="FFFFFF"/>
            <w:tcBorders>
              <w:left w:val="single" w:sz="4"/>
              <w:top w:val="single" w:sz="4"/>
            </w:tcBorders>
            <w:vAlign w:val="top"/>
          </w:tcPr>
          <w:p>
            <w:pPr>
              <w:pStyle w:val="Style14"/>
              <w:framePr w:w="15355" w:h="1411" w:wrap="none" w:vAnchor="page" w:hAnchor="page" w:x="4129" w:y="4217"/>
              <w:widowControl w:val="0"/>
              <w:keepNext w:val="0"/>
              <w:keepLines w:val="0"/>
              <w:shd w:val="clear" w:color="auto" w:fill="auto"/>
              <w:bidi w:val="0"/>
              <w:jc w:val="left"/>
              <w:spacing w:before="0" w:after="0" w:line="210" w:lineRule="exact"/>
              <w:ind w:left="300" w:right="0" w:firstLine="0"/>
            </w:pPr>
            <w:r>
              <w:rPr>
                <w:lang w:val="ru-RU"/>
                <w:w w:val="100"/>
                <w:color w:val="000000"/>
                <w:position w:val="0"/>
              </w:rPr>
              <w:t>1</w:t>
            </w:r>
          </w:p>
        </w:tc>
        <w:tc>
          <w:tcPr>
            <w:shd w:val="clear" w:color="auto" w:fill="FFFFFF"/>
            <w:tcBorders>
              <w:left w:val="single" w:sz="4"/>
              <w:top w:val="single" w:sz="4"/>
            </w:tcBorders>
            <w:vAlign w:val="top"/>
          </w:tcPr>
          <w:p>
            <w:pPr>
              <w:pStyle w:val="Style14"/>
              <w:framePr w:w="15355" w:h="1411" w:wrap="none" w:vAnchor="page" w:hAnchor="page" w:x="412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2</w:t>
            </w:r>
          </w:p>
        </w:tc>
        <w:tc>
          <w:tcPr>
            <w:shd w:val="clear" w:color="auto" w:fill="FFFFFF"/>
            <w:tcBorders>
              <w:left w:val="single" w:sz="4"/>
              <w:top w:val="single" w:sz="4"/>
            </w:tcBorders>
            <w:vAlign w:val="top"/>
          </w:tcPr>
          <w:p>
            <w:pPr>
              <w:pStyle w:val="Style14"/>
              <w:framePr w:w="15355" w:h="1411" w:wrap="none" w:vAnchor="page" w:hAnchor="page" w:x="412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3</w:t>
            </w:r>
          </w:p>
        </w:tc>
        <w:tc>
          <w:tcPr>
            <w:shd w:val="clear" w:color="auto" w:fill="FFFFFF"/>
            <w:tcBorders>
              <w:left w:val="single" w:sz="4"/>
              <w:right w:val="single" w:sz="4"/>
              <w:top w:val="single" w:sz="4"/>
            </w:tcBorders>
            <w:vAlign w:val="top"/>
          </w:tcPr>
          <w:p>
            <w:pPr>
              <w:pStyle w:val="Style14"/>
              <w:framePr w:w="15355" w:h="1411" w:wrap="none" w:vAnchor="page" w:hAnchor="page" w:x="4129" w:y="4217"/>
              <w:widowControl w:val="0"/>
              <w:keepNext w:val="0"/>
              <w:keepLines w:val="0"/>
              <w:shd w:val="clear" w:color="auto" w:fill="auto"/>
              <w:bidi w:val="0"/>
              <w:jc w:val="center"/>
              <w:spacing w:before="0" w:after="0" w:line="210" w:lineRule="exact"/>
              <w:ind w:left="0" w:right="0" w:firstLine="0"/>
            </w:pPr>
            <w:r>
              <w:rPr>
                <w:lang w:val="ru-RU"/>
                <w:w w:val="100"/>
                <w:color w:val="000000"/>
                <w:position w:val="0"/>
              </w:rPr>
              <w:t>4</w:t>
            </w:r>
          </w:p>
        </w:tc>
      </w:tr>
      <w:tr>
        <w:trPr>
          <w:trHeight w:val="1123" w:hRule="exact"/>
        </w:trPr>
        <w:tc>
          <w:tcPr>
            <w:shd w:val="clear" w:color="auto" w:fill="FFFFFF"/>
            <w:tcBorders>
              <w:left w:val="single" w:sz="4"/>
              <w:top w:val="single" w:sz="4"/>
              <w:bottom w:val="single" w:sz="4"/>
            </w:tcBorders>
            <w:vAlign w:val="top"/>
          </w:tcPr>
          <w:p>
            <w:pPr>
              <w:framePr w:w="15355" w:h="1411" w:wrap="none" w:vAnchor="page" w:hAnchor="page" w:x="4129" w:y="4217"/>
              <w:widowControl w:val="0"/>
              <w:rPr>
                <w:sz w:val="10"/>
                <w:szCs w:val="10"/>
              </w:rPr>
            </w:pPr>
          </w:p>
        </w:tc>
        <w:tc>
          <w:tcPr>
            <w:shd w:val="clear" w:color="auto" w:fill="FFFFFF"/>
            <w:tcBorders>
              <w:left w:val="single" w:sz="4"/>
              <w:top w:val="single" w:sz="4"/>
              <w:bottom w:val="single" w:sz="4"/>
            </w:tcBorders>
            <w:vAlign w:val="top"/>
          </w:tcPr>
          <w:p>
            <w:pPr>
              <w:pStyle w:val="Style14"/>
              <w:framePr w:w="15355" w:h="1411" w:wrap="none" w:vAnchor="page" w:hAnchor="page" w:x="412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финансово грамотного поведения населения как необходимого условия повышения уровня и качества жизни граждан Кемеровской области - Кузбасса</w:t>
            </w:r>
          </w:p>
        </w:tc>
        <w:tc>
          <w:tcPr>
            <w:shd w:val="clear" w:color="auto" w:fill="FFFFFF"/>
            <w:tcBorders>
              <w:left w:val="single" w:sz="4"/>
              <w:top w:val="single" w:sz="4"/>
              <w:bottom w:val="single" w:sz="4"/>
            </w:tcBorders>
            <w:vAlign w:val="top"/>
          </w:tcPr>
          <w:p>
            <w:pPr>
              <w:framePr w:w="15355" w:h="1411" w:wrap="none" w:vAnchor="page" w:hAnchor="page" w:x="4129" w:y="4217"/>
              <w:widowControl w:val="0"/>
              <w:rPr>
                <w:sz w:val="10"/>
                <w:szCs w:val="10"/>
              </w:rPr>
            </w:pPr>
          </w:p>
        </w:tc>
        <w:tc>
          <w:tcPr>
            <w:shd w:val="clear" w:color="auto" w:fill="FFFFFF"/>
            <w:tcBorders>
              <w:left w:val="single" w:sz="4"/>
              <w:right w:val="single" w:sz="4"/>
              <w:top w:val="single" w:sz="4"/>
              <w:bottom w:val="single" w:sz="4"/>
            </w:tcBorders>
            <w:vAlign w:val="top"/>
          </w:tcPr>
          <w:p>
            <w:pPr>
              <w:pStyle w:val="Style14"/>
              <w:framePr w:w="15355" w:h="1411" w:wrap="none" w:vAnchor="page" w:hAnchor="page" w:x="4129" w:y="421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Администрации Правительства Кузбасса, Министерство образования Кузбасса</w:t>
            </w:r>
          </w:p>
        </w:tc>
      </w:tr>
    </w:tbl>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580" w:firstLine="0"/>
      </w:pPr>
      <w:r>
        <w:rPr>
          <w:lang w:val="ru-RU"/>
          <w:w w:val="100"/>
          <w:color w:val="000000"/>
          <w:position w:val="0"/>
        </w:rPr>
        <w:t>* Список исполнительных органов государственной власти Кемеровской области - Кузбасса и структурных подразделений Администрации Правительства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образования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науки и высшего образования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сельского хозяйства и перерабатывающей промышленности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природных ресурсов и экологии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туризма и молодежной политики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здравоохранения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инвестиционной политики и развития предпринимательства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социальной защиты населения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контрактной системы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культуры и национальной политики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транспорта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строительства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жилищно-коммунального и дорожного комплекса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труда и занятости населения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экономического развития Администрации Правительства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цифрового развития и связи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Министерство промышленности и торговли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лесного комплекса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электроэнергетики Администрации Правительства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Региональная энергическая комиссия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Комитет по управлению государственным имуществом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Государственная жилищная инспекция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департамент информационной политики Администрации Правительства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управление по взаимодействию с организациями финансового рынка Администрации Правительства Кузбасса;</w:t>
      </w:r>
    </w:p>
    <w:p>
      <w:pPr>
        <w:pStyle w:val="Style14"/>
        <w:framePr w:w="15586" w:h="7507" w:hRule="exact" w:wrap="none" w:vAnchor="page" w:hAnchor="page" w:x="4125" w:y="5597"/>
        <w:widowControl w:val="0"/>
        <w:keepNext w:val="0"/>
        <w:keepLines w:val="0"/>
        <w:shd w:val="clear" w:color="auto" w:fill="auto"/>
        <w:bidi w:val="0"/>
        <w:jc w:val="left"/>
        <w:spacing w:before="0" w:after="0" w:line="274" w:lineRule="exact"/>
        <w:ind w:left="120" w:right="0" w:firstLine="0"/>
      </w:pPr>
      <w:r>
        <w:rPr>
          <w:lang w:val="ru-RU"/>
          <w:w w:val="100"/>
          <w:color w:val="000000"/>
          <w:position w:val="0"/>
        </w:rPr>
        <w:t>У правление лицензирования медико-фармацевтических видов деятельности Кузбасса;</w:t>
      </w:r>
    </w:p>
    <w:p>
      <w:pPr>
        <w:widowControl w:val="0"/>
        <w:rPr>
          <w:sz w:val="2"/>
          <w:szCs w:val="2"/>
        </w:rPr>
        <w:sectPr>
          <w:footnotePr>
            <w:pos w:val="pageBottom"/>
            <w:numFmt w:val="decimal"/>
            <w:numRestart w:val="continuous"/>
          </w:footnotePr>
          <w:pgSz w:w="23810" w:h="16838" w:orient="landscape"/>
          <w:pgMar w:top="0" w:left="0" w:right="0" w:bottom="0" w:header="0" w:footer="3" w:gutter="0"/>
          <w:rtlGutter w:val="0"/>
          <w:cols w:space="720"/>
          <w:noEndnote/>
          <w:docGrid w:linePitch="360"/>
        </w:sectPr>
      </w:pPr>
    </w:p>
    <w:p>
      <w:pPr>
        <w:pStyle w:val="Style12"/>
        <w:framePr w:wrap="none" w:vAnchor="page" w:hAnchor="page" w:x="11632" w:y="3718"/>
        <w:widowControl w:val="0"/>
        <w:keepNext w:val="0"/>
        <w:keepLines w:val="0"/>
        <w:shd w:val="clear" w:color="auto" w:fill="auto"/>
        <w:bidi w:val="0"/>
        <w:jc w:val="left"/>
        <w:spacing w:before="0" w:after="0" w:line="190" w:lineRule="exact"/>
        <w:ind w:left="20" w:right="0" w:firstLine="0"/>
      </w:pPr>
      <w:r>
        <w:rPr>
          <w:rStyle w:val="CharStyle18"/>
          <w:b/>
          <w:bCs/>
        </w:rPr>
        <w:t>105</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Главное управление архитектуры и градостроительства Кузбасса.</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 Организации и совещательные органы:</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220" w:firstLine="0"/>
      </w:pPr>
      <w:r>
        <w:rPr>
          <w:lang w:val="ru-RU"/>
          <w:w w:val="100"/>
          <w:color w:val="000000"/>
          <w:position w:val="0"/>
        </w:rPr>
        <w:t>межотраслевой совет потребителей по вопросам деятельности субъектов естественных монополий в Кемеровской области (утвержден постановлением Губернатора Кемеровской области от 14.07.2014 №55-пг);</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Союз «Кузбасская торгово-промышленная палата»;</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Общероссийская общественная организация малого и среднего предпринимательства «Опора России»;</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ГКУ «Агентство по привлечению и защите инвестиций Кузбасса»;</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Отделение по Кемеровской области Сибирского главного управления Центрального банка Российской Федерации;</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Региональный центр финансовой грамотности Кузбасса на базе ФГБОУВО «Кемеровский государственный университет»;</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ФГБОУВО «Кузбасский государственный технический университет имени Т.Ф. Горбачева»;</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0" w:firstLine="0"/>
      </w:pPr>
      <w:r>
        <w:rPr>
          <w:lang w:val="ru-RU"/>
          <w:w w:val="100"/>
          <w:color w:val="000000"/>
          <w:position w:val="0"/>
        </w:rPr>
        <w:t>ФГБОУВО «Кузбасская государственная сельскохозяйственная академия».</w:t>
      </w:r>
    </w:p>
    <w:p>
      <w:pPr>
        <w:pStyle w:val="Style14"/>
        <w:framePr w:w="15115" w:h="3638" w:hRule="exact" w:wrap="none" w:vAnchor="page" w:hAnchor="page" w:x="4360" w:y="4162"/>
        <w:widowControl w:val="0"/>
        <w:keepNext w:val="0"/>
        <w:keepLines w:val="0"/>
        <w:shd w:val="clear" w:color="auto" w:fill="auto"/>
        <w:bidi w:val="0"/>
        <w:jc w:val="both"/>
        <w:spacing w:before="0" w:after="0" w:line="274" w:lineRule="exact"/>
        <w:ind w:left="20" w:right="220" w:firstLine="0"/>
      </w:pPr>
      <w:r>
        <w:rPr>
          <w:lang w:val="ru-RU"/>
          <w:w w:val="100"/>
          <w:color w:val="000000"/>
          <w:position w:val="0"/>
        </w:rPr>
        <w:t>*** Значение и перечень ключевых показателей определены распоряжением Губернатора Кемеровской области - Кузбасса от 12.07.2019 № 73-рг «О перечне товарных рынков по развитию конкуренции в Кемеровской области - Кузбассе».</w:t>
      </w:r>
    </w:p>
    <w:p>
      <w:pPr>
        <w:widowControl w:val="0"/>
        <w:rPr>
          <w:sz w:val="2"/>
          <w:szCs w:val="2"/>
        </w:rPr>
      </w:pPr>
    </w:p>
    <w:sectPr>
      <w:footnotePr>
        <w:pos w:val="pageBottom"/>
        <w:numFmt w:val="decimal"/>
        <w:numRestart w:val="continuous"/>
      </w:footnotePr>
      <w:pgSz w:w="23810" w:h="16838"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4">
    <w:multiLevelType w:val="multilevel"/>
    <w:lvl w:ilvl="0">
      <w:start w:val="202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6">
    <w:multiLevelType w:val="multilevel"/>
    <w:lvl w:ilvl="0">
      <w:start w:val="201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8">
    <w:multiLevelType w:val="multilevel"/>
    <w:lvl w:ilvl="0">
      <w:start w:val="201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4">
    <w:multiLevelType w:val="multilevel"/>
    <w:lvl w:ilvl="0">
      <w:start w:val="20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28">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4">
    <w:multiLevelType w:val="multilevel"/>
    <w:lvl w:ilvl="0">
      <w:start w:val="202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3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6">
    <w:multiLevelType w:val="multilevel"/>
    <w:lvl w:ilvl="0">
      <w:start w:val="2019"/>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4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5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52">
    <w:multiLevelType w:val="multilevel"/>
    <w:lvl w:ilvl="0">
      <w:start w:val="2023"/>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5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56">
    <w:multiLevelType w:val="multilevel"/>
    <w:lvl w:ilvl="0">
      <w:start w:val="202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5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4">
    <w:multiLevelType w:val="multilevel"/>
    <w:lvl w:ilvl="0">
      <w:start w:val="20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6">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68">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70">
    <w:multiLevelType w:val="multilevel"/>
    <w:lvl w:ilvl="0">
      <w:start w:val="20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7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7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76">
    <w:multiLevelType w:val="multilevel"/>
    <w:lvl w:ilvl="0">
      <w:start w:val="202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7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0">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6">
    <w:multiLevelType w:val="multilevel"/>
    <w:lvl w:ilvl="0">
      <w:start w:val="2024"/>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8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9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92">
    <w:multiLevelType w:val="multilevel"/>
    <w:lvl w:ilvl="0">
      <w:start w:val="2022"/>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9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96">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9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0">
    <w:multiLevelType w:val="multilevel"/>
    <w:lvl w:ilvl="0">
      <w:start w:val="202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08">
    <w:multiLevelType w:val="multilevel"/>
    <w:lvl w:ilvl="0">
      <w:start w:val="202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1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1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1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1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1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2">
    <w:multiLevelType w:val="multilevel"/>
    <w:lvl w:ilvl="0">
      <w:start w:val="2020"/>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4">
    <w:multiLevelType w:val="multilevel"/>
    <w:lvl w:ilvl="0">
      <w:start w:val="2018"/>
      <w:numFmt w:val="decimal"/>
      <w:lvlText w:val="%1"/>
      <w:rPr>
        <w:lang w:val="ru-RU"/>
        <w:b w:val="0"/>
        <w:bCs w:val="0"/>
        <w:i w:val="0"/>
        <w:iCs w:val="0"/>
        <w:u w:val="single"/>
        <w:strike w:val="0"/>
        <w:smallCaps w:val="0"/>
        <w:sz w:val="21"/>
        <w:szCs w:val="21"/>
        <w:rFonts w:ascii="Times New Roman" w:eastAsia="Times New Roman" w:hAnsi="Times New Roman" w:cs="Times New Roman"/>
        <w:w w:val="100"/>
        <w:spacing w:val="3"/>
        <w:color w:val="000000"/>
        <w:position w:val="0"/>
      </w:rPr>
    </w:lvl>
  </w:abstractNum>
  <w:abstractNum w:abstractNumId="126">
    <w:multiLevelType w:val="multilevel"/>
    <w:lvl w:ilvl="0">
      <w:start w:val="202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28">
    <w:multiLevelType w:val="multilevel"/>
    <w:lvl w:ilvl="0">
      <w:start w:val="2"/>
      <w:numFmt w:val="upperRoman"/>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0">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32">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34">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36">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38">
    <w:multiLevelType w:val="multilevel"/>
    <w:lvl w:ilvl="0">
      <w:start w:val="2018"/>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3"/>
        <w:color w:val="000000"/>
        <w:position w:val="0"/>
      </w:rPr>
    </w:lvl>
  </w:abstractNum>
  <w:abstractNum w:abstractNumId="140">
    <w:multiLevelType w:val="multilevel"/>
    <w:lvl w:ilvl="0">
      <w:start w:val="3"/>
      <w:numFmt w:val="upperRoman"/>
      <w:lvlText w:val="%1."/>
      <w:rPr>
        <w:lang w:val="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33"/>
      <w:szCs w:val="33"/>
      <w:rFonts w:ascii="Times New Roman" w:eastAsia="Times New Roman" w:hAnsi="Times New Roman" w:cs="Times New Roman"/>
      <w:spacing w:val="61"/>
    </w:rPr>
  </w:style>
  <w:style w:type="character" w:customStyle="1" w:styleId="CharStyle6">
    <w:name w:val="Заголовок №2_"/>
    <w:basedOn w:val="DefaultParagraphFont"/>
    <w:link w:val="Style5"/>
    <w:rPr>
      <w:b w:val="0"/>
      <w:bCs w:val="0"/>
      <w:i w:val="0"/>
      <w:iCs w:val="0"/>
      <w:u w:val="none"/>
      <w:strike w:val="0"/>
      <w:smallCaps w:val="0"/>
      <w:sz w:val="29"/>
      <w:szCs w:val="29"/>
      <w:rFonts w:ascii="Times New Roman" w:eastAsia="Times New Roman" w:hAnsi="Times New Roman" w:cs="Times New Roman"/>
      <w:spacing w:val="-1"/>
    </w:rPr>
  </w:style>
  <w:style w:type="character" w:customStyle="1" w:styleId="CharStyle8">
    <w:name w:val="Основной текст (2)_"/>
    <w:basedOn w:val="DefaultParagraphFont"/>
    <w:link w:val="Style7"/>
    <w:rPr>
      <w:b/>
      <w:bCs/>
      <w:i w:val="0"/>
      <w:iCs w:val="0"/>
      <w:u w:val="none"/>
      <w:strike w:val="0"/>
      <w:smallCaps w:val="0"/>
      <w:sz w:val="26"/>
      <w:szCs w:val="26"/>
      <w:rFonts w:ascii="Times New Roman" w:eastAsia="Times New Roman" w:hAnsi="Times New Roman" w:cs="Times New Roman"/>
      <w:spacing w:val="-1"/>
    </w:rPr>
  </w:style>
  <w:style w:type="character" w:customStyle="1" w:styleId="CharStyle10">
    <w:name w:val="Основной текст (3)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1">
    <w:name w:val="Основной текст (3) + Полужирный,Интервал 0 pt"/>
    <w:basedOn w:val="CharStyle10"/>
    <w:rPr>
      <w:lang w:val="ru-RU"/>
      <w:b/>
      <w:bCs/>
      <w:w w:val="100"/>
      <w:spacing w:val="-1"/>
      <w:color w:val="000000"/>
      <w:position w:val="0"/>
    </w:rPr>
  </w:style>
  <w:style w:type="character" w:customStyle="1" w:styleId="CharStyle13">
    <w:name w:val="Колонтитул_"/>
    <w:basedOn w:val="DefaultParagraphFont"/>
    <w:link w:val="Style12"/>
    <w:rPr>
      <w:b/>
      <w:bCs/>
      <w:i w:val="0"/>
      <w:iCs w:val="0"/>
      <w:u w:val="none"/>
      <w:strike w:val="0"/>
      <w:smallCaps w:val="0"/>
      <w:sz w:val="19"/>
      <w:szCs w:val="19"/>
      <w:rFonts w:ascii="Times New Roman" w:eastAsia="Times New Roman" w:hAnsi="Times New Roman" w:cs="Times New Roman"/>
      <w:spacing w:val="9"/>
    </w:rPr>
  </w:style>
  <w:style w:type="character" w:customStyle="1" w:styleId="CharStyle15">
    <w:name w:val="Основной текст_"/>
    <w:basedOn w:val="DefaultParagraphFont"/>
    <w:link w:val="Style14"/>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6">
    <w:name w:val="Основной текст"/>
    <w:basedOn w:val="CharStyle15"/>
    <w:rPr>
      <w:lang w:val="ru-RU"/>
      <w:w w:val="100"/>
      <w:color w:val="000000"/>
      <w:position w:val="0"/>
    </w:rPr>
  </w:style>
  <w:style w:type="character" w:customStyle="1" w:styleId="CharStyle17">
    <w:name w:val="Колонтитул + Интервал 0 pt"/>
    <w:basedOn w:val="CharStyle13"/>
    <w:rPr>
      <w:lang w:val="ru-RU"/>
      <w:w w:val="100"/>
      <w:spacing w:val="10"/>
      <w:color w:val="000000"/>
      <w:position w:val="0"/>
    </w:rPr>
  </w:style>
  <w:style w:type="character" w:customStyle="1" w:styleId="CharStyle18">
    <w:name w:val="Колонтитул + Интервал 0 pt"/>
    <w:basedOn w:val="CharStyle13"/>
    <w:rPr>
      <w:lang w:val="ru-RU"/>
      <w:w w:val="100"/>
      <w:spacing w:val="10"/>
      <w:color w:val="000000"/>
      <w:position w:val="0"/>
    </w:rPr>
  </w:style>
  <w:style w:type="character" w:customStyle="1" w:styleId="CharStyle20">
    <w:name w:val="Основной текст (4)_"/>
    <w:basedOn w:val="DefaultParagraphFont"/>
    <w:link w:val="Style19"/>
    <w:rPr>
      <w:lang w:val="1024"/>
      <w:b w:val="0"/>
      <w:bCs w:val="0"/>
      <w:i w:val="0"/>
      <w:iCs w:val="0"/>
      <w:u w:val="none"/>
      <w:strike w:val="0"/>
      <w:smallCaps w:val="0"/>
      <w:sz w:val="21"/>
      <w:szCs w:val="21"/>
      <w:rFonts w:ascii="Times New Roman" w:eastAsia="Times New Roman" w:hAnsi="Times New Roman" w:cs="Times New Roman"/>
    </w:rPr>
  </w:style>
  <w:style w:type="character" w:customStyle="1" w:styleId="CharStyle21">
    <w:name w:val="Основной текст"/>
    <w:basedOn w:val="CharStyle15"/>
    <w:rPr>
      <w:lang w:val="ru-RU"/>
      <w:u w:val="single"/>
      <w:w w:val="100"/>
      <w:color w:val="000000"/>
      <w:position w:val="0"/>
    </w:rPr>
  </w:style>
  <w:style w:type="character" w:customStyle="1" w:styleId="CharStyle23">
    <w:name w:val="Заголовок №3_"/>
    <w:basedOn w:val="DefaultParagraphFont"/>
    <w:link w:val="Style22"/>
    <w:rPr>
      <w:b w:val="0"/>
      <w:bCs w:val="0"/>
      <w:i w:val="0"/>
      <w:iCs w:val="0"/>
      <w:u w:val="none"/>
      <w:strike w:val="0"/>
      <w:smallCaps w:val="0"/>
      <w:sz w:val="26"/>
      <w:szCs w:val="26"/>
      <w:rFonts w:ascii="Times New Roman" w:eastAsia="Times New Roman" w:hAnsi="Times New Roman" w:cs="Times New Roman"/>
    </w:rPr>
  </w:style>
  <w:style w:type="paragraph" w:customStyle="1" w:styleId="Style3">
    <w:name w:val="Заголовок №1"/>
    <w:basedOn w:val="Normal"/>
    <w:link w:val="CharStyle4"/>
    <w:pPr>
      <w:widowControl w:val="0"/>
      <w:shd w:val="clear" w:color="auto" w:fill="FFFFFF"/>
      <w:jc w:val="center"/>
      <w:outlineLvl w:val="0"/>
      <w:spacing w:before="300" w:after="360" w:line="0" w:lineRule="exact"/>
    </w:pPr>
    <w:rPr>
      <w:b/>
      <w:bCs/>
      <w:i w:val="0"/>
      <w:iCs w:val="0"/>
      <w:u w:val="none"/>
      <w:strike w:val="0"/>
      <w:smallCaps w:val="0"/>
      <w:sz w:val="33"/>
      <w:szCs w:val="33"/>
      <w:rFonts w:ascii="Times New Roman" w:eastAsia="Times New Roman" w:hAnsi="Times New Roman" w:cs="Times New Roman"/>
      <w:spacing w:val="61"/>
    </w:rPr>
  </w:style>
  <w:style w:type="paragraph" w:customStyle="1" w:styleId="Style5">
    <w:name w:val="Заголовок №2"/>
    <w:basedOn w:val="Normal"/>
    <w:link w:val="CharStyle6"/>
    <w:pPr>
      <w:widowControl w:val="0"/>
      <w:shd w:val="clear" w:color="auto" w:fill="FFFFFF"/>
      <w:jc w:val="center"/>
      <w:outlineLvl w:val="1"/>
      <w:spacing w:before="360" w:after="720" w:line="0" w:lineRule="exact"/>
    </w:pPr>
    <w:rPr>
      <w:b w:val="0"/>
      <w:bCs w:val="0"/>
      <w:i w:val="0"/>
      <w:iCs w:val="0"/>
      <w:u w:val="none"/>
      <w:strike w:val="0"/>
      <w:smallCaps w:val="0"/>
      <w:sz w:val="29"/>
      <w:szCs w:val="29"/>
      <w:rFonts w:ascii="Times New Roman" w:eastAsia="Times New Roman" w:hAnsi="Times New Roman" w:cs="Times New Roman"/>
      <w:spacing w:val="-1"/>
    </w:rPr>
  </w:style>
  <w:style w:type="paragraph" w:customStyle="1" w:styleId="Style7">
    <w:name w:val="Основной текст (2)"/>
    <w:basedOn w:val="Normal"/>
    <w:link w:val="CharStyle8"/>
    <w:pPr>
      <w:widowControl w:val="0"/>
      <w:shd w:val="clear" w:color="auto" w:fill="FFFFFF"/>
      <w:jc w:val="center"/>
      <w:spacing w:before="720" w:after="360" w:line="322" w:lineRule="exact"/>
    </w:pPr>
    <w:rPr>
      <w:b/>
      <w:bCs/>
      <w:i w:val="0"/>
      <w:iCs w:val="0"/>
      <w:u w:val="none"/>
      <w:strike w:val="0"/>
      <w:smallCaps w:val="0"/>
      <w:sz w:val="26"/>
      <w:szCs w:val="26"/>
      <w:rFonts w:ascii="Times New Roman" w:eastAsia="Times New Roman" w:hAnsi="Times New Roman" w:cs="Times New Roman"/>
      <w:spacing w:val="-1"/>
    </w:rPr>
  </w:style>
  <w:style w:type="paragraph" w:customStyle="1" w:styleId="Style9">
    <w:name w:val="Основной текст (3)"/>
    <w:basedOn w:val="Normal"/>
    <w:link w:val="CharStyle10"/>
    <w:pPr>
      <w:widowControl w:val="0"/>
      <w:shd w:val="clear" w:color="auto" w:fill="FFFFFF"/>
      <w:jc w:val="both"/>
      <w:spacing w:before="360" w:line="32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2">
    <w:name w:val="Колонтитул"/>
    <w:basedOn w:val="Normal"/>
    <w:link w:val="CharStyle13"/>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spacing w:val="9"/>
    </w:rPr>
  </w:style>
  <w:style w:type="paragraph" w:customStyle="1" w:styleId="Style14">
    <w:name w:val="Основной текст"/>
    <w:basedOn w:val="Normal"/>
    <w:link w:val="CharStyle15"/>
    <w:pPr>
      <w:widowControl w:val="0"/>
      <w:shd w:val="clear" w:color="auto" w:fill="FFFFFF"/>
      <w:spacing w:line="0" w:lineRule="exact"/>
      <w:ind w:hanging="780"/>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19">
    <w:name w:val="Основной текст (4)"/>
    <w:basedOn w:val="Normal"/>
    <w:link w:val="CharStyle20"/>
    <w:pPr>
      <w:widowControl w:val="0"/>
      <w:shd w:val="clear" w:color="auto" w:fill="FFFFFF"/>
      <w:spacing w:line="0" w:lineRule="exact"/>
    </w:pPr>
    <w:rPr>
      <w:lang w:val="1024"/>
      <w:b w:val="0"/>
      <w:bCs w:val="0"/>
      <w:i w:val="0"/>
      <w:iCs w:val="0"/>
      <w:u w:val="none"/>
      <w:strike w:val="0"/>
      <w:smallCaps w:val="0"/>
      <w:sz w:val="21"/>
      <w:szCs w:val="21"/>
      <w:rFonts w:ascii="Times New Roman" w:eastAsia="Times New Roman" w:hAnsi="Times New Roman" w:cs="Times New Roman"/>
    </w:rPr>
  </w:style>
  <w:style w:type="paragraph" w:customStyle="1" w:styleId="Style22">
    <w:name w:val="Заголовок №3"/>
    <w:basedOn w:val="Normal"/>
    <w:link w:val="CharStyle23"/>
    <w:pPr>
      <w:widowControl w:val="0"/>
      <w:shd w:val="clear" w:color="auto" w:fill="FFFFFF"/>
      <w:outlineLvl w:val="2"/>
      <w:spacing w:before="60" w:after="300" w:line="326" w:lineRule="exact"/>
      <w:ind w:hanging="1540"/>
    </w:pPr>
    <w:rPr>
      <w:b w:val="0"/>
      <w:bCs w:val="0"/>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chelpanova-ln</dc:creator>
  <cp:keywords/>
</cp:coreProperties>
</file>