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42" w:rsidRPr="00940C4C" w:rsidRDefault="00051652" w:rsidP="00851B4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739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0C4C" w:rsidRPr="00940C4C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051652" w:rsidRPr="001739C2" w:rsidRDefault="00851B42" w:rsidP="000516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B42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652" w:rsidRPr="001739C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</w:p>
    <w:p w:rsidR="00051652" w:rsidRPr="001739C2" w:rsidRDefault="00051652" w:rsidP="0005165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39C2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051652" w:rsidRPr="001739C2" w:rsidRDefault="00051652" w:rsidP="00051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9C2">
        <w:rPr>
          <w:rFonts w:ascii="Times New Roman" w:hAnsi="Times New Roman" w:cs="Times New Roman"/>
          <w:sz w:val="28"/>
          <w:szCs w:val="28"/>
        </w:rPr>
        <w:t>КЕМЕРОВСКАЯ ОБЛАСТЬ - КУЗБАСС</w:t>
      </w:r>
    </w:p>
    <w:p w:rsidR="00051652" w:rsidRPr="001739C2" w:rsidRDefault="00051652" w:rsidP="00051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9C2">
        <w:rPr>
          <w:rFonts w:ascii="Times New Roman" w:hAnsi="Times New Roman" w:cs="Times New Roman"/>
          <w:sz w:val="28"/>
          <w:szCs w:val="28"/>
        </w:rPr>
        <w:t>ПРОМЫШЛЕННОВСКИЙ МУНИЦИПАЛЬНЫЙ ОКРУГ</w:t>
      </w:r>
    </w:p>
    <w:p w:rsidR="00051652" w:rsidRPr="001739C2" w:rsidRDefault="00051652" w:rsidP="00051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9C2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051652" w:rsidRPr="001739C2" w:rsidRDefault="00051652" w:rsidP="00051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9C2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p w:rsidR="00051652" w:rsidRPr="001739C2" w:rsidRDefault="00051652" w:rsidP="00051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1652" w:rsidRPr="001739C2" w:rsidRDefault="00051652" w:rsidP="00051652">
      <w:pPr>
        <w:pStyle w:val="1"/>
        <w:jc w:val="center"/>
        <w:rPr>
          <w:b/>
        </w:rPr>
      </w:pPr>
      <w:r w:rsidRPr="001739C2">
        <w:t>РЕШЕНИЕ</w:t>
      </w:r>
    </w:p>
    <w:p w:rsidR="00051652" w:rsidRPr="001739C2" w:rsidRDefault="00051652" w:rsidP="00051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438D" w:rsidRPr="0049438D" w:rsidRDefault="0049438D" w:rsidP="00494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438D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Pr="0049438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Pr="0049438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9438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</w:t>
      </w:r>
      <w:r w:rsidRPr="0049438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p w:rsidR="0049438D" w:rsidRPr="0049438D" w:rsidRDefault="0049438D" w:rsidP="004943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8"/>
          <w:szCs w:val="18"/>
        </w:rPr>
      </w:pPr>
      <w:proofErr w:type="spellStart"/>
      <w:r w:rsidRPr="0049438D">
        <w:rPr>
          <w:rFonts w:ascii="Times New Roman" w:eastAsia="Times New Roman" w:hAnsi="Times New Roman" w:cs="Times New Roman"/>
          <w:snapToGrid w:val="0"/>
          <w:sz w:val="18"/>
          <w:szCs w:val="18"/>
        </w:rPr>
        <w:t>пгт</w:t>
      </w:r>
      <w:proofErr w:type="spellEnd"/>
      <w:r w:rsidRPr="0049438D">
        <w:rPr>
          <w:rFonts w:ascii="Times New Roman" w:eastAsia="Times New Roman" w:hAnsi="Times New Roman" w:cs="Times New Roman"/>
          <w:snapToGrid w:val="0"/>
          <w:sz w:val="18"/>
          <w:szCs w:val="18"/>
        </w:rPr>
        <w:t>. Промышленная</w:t>
      </w:r>
    </w:p>
    <w:p w:rsidR="00051652" w:rsidRDefault="00051652" w:rsidP="0005165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051652" w:rsidRPr="001739C2" w:rsidRDefault="00B426FA" w:rsidP="00940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народных депутатов Промышленновского муниципального округа от 26.12.2019 № 26           «О переименовании и утверждении Положения об Управлении социальной защиты населения администрации Промышленновского муниципального округа»</w:t>
      </w:r>
      <w:r w:rsidR="00940C4C">
        <w:rPr>
          <w:rFonts w:ascii="Times New Roman" w:hAnsi="Times New Roman" w:cs="Times New Roman"/>
          <w:b/>
          <w:sz w:val="28"/>
          <w:szCs w:val="28"/>
        </w:rPr>
        <w:t xml:space="preserve"> (в редакции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24.06.2021 № 301, </w:t>
      </w:r>
      <w:r w:rsidR="00940C4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от 23.12.2021 № 366)</w:t>
      </w:r>
    </w:p>
    <w:p w:rsidR="00051652" w:rsidRDefault="00051652" w:rsidP="000070AC">
      <w:pPr>
        <w:pStyle w:val="a4"/>
        <w:shd w:val="clear" w:color="auto" w:fill="auto"/>
        <w:spacing w:before="0" w:after="0" w:line="240" w:lineRule="auto"/>
        <w:ind w:left="20" w:right="20" w:firstLine="540"/>
        <w:rPr>
          <w:rFonts w:ascii="Times New Roman" w:hAnsi="Times New Roman"/>
          <w:sz w:val="28"/>
          <w:szCs w:val="28"/>
        </w:rPr>
      </w:pPr>
    </w:p>
    <w:p w:rsidR="003F0ED3" w:rsidRPr="003F0ED3" w:rsidRDefault="00CA343F" w:rsidP="0003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0070AC">
        <w:rPr>
          <w:rFonts w:ascii="Times New Roman" w:hAnsi="Times New Roman"/>
          <w:sz w:val="28"/>
          <w:szCs w:val="28"/>
        </w:rPr>
        <w:t>уководствуясь</w:t>
      </w:r>
      <w:r w:rsidRPr="00604C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законом от 06.10.2003 </w:t>
      </w:r>
      <w:r w:rsidRPr="00604CA5">
        <w:rPr>
          <w:rFonts w:ascii="Times New Roman" w:hAnsi="Times New Roman"/>
          <w:sz w:val="28"/>
          <w:szCs w:val="28"/>
        </w:rPr>
        <w:t xml:space="preserve">№ 131-ФЗ </w:t>
      </w:r>
      <w:r w:rsidR="00851B42">
        <w:rPr>
          <w:rFonts w:ascii="Times New Roman" w:hAnsi="Times New Roman"/>
          <w:sz w:val="28"/>
          <w:szCs w:val="28"/>
        </w:rPr>
        <w:t xml:space="preserve">                  </w:t>
      </w:r>
      <w:r w:rsidRPr="00604CA5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</w:t>
      </w:r>
      <w:r>
        <w:rPr>
          <w:rFonts w:ascii="Times New Roman" w:hAnsi="Times New Roman"/>
          <w:sz w:val="28"/>
          <w:szCs w:val="28"/>
        </w:rPr>
        <w:t>ийской Федерации»</w:t>
      </w:r>
      <w:r w:rsidR="000070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B490D" w:rsidRPr="00DB490D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>реализации Закона</w:t>
      </w:r>
      <w:r w:rsidR="00822B54">
        <w:rPr>
          <w:rFonts w:ascii="Times New Roman" w:hAnsi="Times New Roman" w:cs="Times New Roman"/>
          <w:sz w:val="28"/>
          <w:szCs w:val="28"/>
        </w:rPr>
        <w:t xml:space="preserve"> </w:t>
      </w:r>
      <w:r w:rsidR="003F0ED3">
        <w:rPr>
          <w:rFonts w:ascii="Times New Roman" w:hAnsi="Times New Roman" w:cs="Times New Roman"/>
          <w:sz w:val="28"/>
          <w:szCs w:val="28"/>
        </w:rPr>
        <w:t>Ке</w:t>
      </w:r>
      <w:r w:rsidR="00822B54">
        <w:rPr>
          <w:rFonts w:ascii="Times New Roman" w:hAnsi="Times New Roman" w:cs="Times New Roman"/>
          <w:sz w:val="28"/>
          <w:szCs w:val="28"/>
        </w:rPr>
        <w:t>меровской области</w:t>
      </w:r>
      <w:r w:rsidR="00007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0070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Кузбасса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4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27.07.2005 </w:t>
      </w:r>
      <w:r w:rsidR="00822B54">
        <w:rPr>
          <w:rFonts w:ascii="Times New Roman" w:hAnsi="Times New Roman" w:cs="Times New Roman"/>
          <w:sz w:val="28"/>
          <w:szCs w:val="28"/>
        </w:rPr>
        <w:t xml:space="preserve">№ </w:t>
      </w:r>
      <w:r w:rsidR="003F0ED3">
        <w:rPr>
          <w:rFonts w:ascii="Times New Roman" w:hAnsi="Times New Roman" w:cs="Times New Roman"/>
          <w:sz w:val="28"/>
          <w:szCs w:val="28"/>
        </w:rPr>
        <w:t>99-ОЗ «О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</w:t>
      </w:r>
      <w:r w:rsidR="003F0ED3" w:rsidRPr="003F0ED3">
        <w:rPr>
          <w:rFonts w:ascii="Times New Roman" w:hAnsi="Times New Roman" w:cs="Times New Roman"/>
          <w:sz w:val="28"/>
          <w:szCs w:val="28"/>
        </w:rPr>
        <w:t>»</w:t>
      </w:r>
      <w:r w:rsidR="00A5332C">
        <w:rPr>
          <w:rFonts w:ascii="Times New Roman" w:hAnsi="Times New Roman" w:cs="Times New Roman"/>
          <w:sz w:val="28"/>
          <w:szCs w:val="28"/>
        </w:rPr>
        <w:t>, от 12.12.2006 № 157-ОЗ</w:t>
      </w:r>
      <w:r w:rsidR="00DF245A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отдельными государственными полномочиями Кемеровской области в сфере предоставления материальной помощи и</w:t>
      </w:r>
      <w:proofErr w:type="gramEnd"/>
      <w:r w:rsidR="00DF245A">
        <w:rPr>
          <w:rFonts w:ascii="Times New Roman" w:hAnsi="Times New Roman" w:cs="Times New Roman"/>
          <w:sz w:val="28"/>
          <w:szCs w:val="28"/>
        </w:rPr>
        <w:t xml:space="preserve"> иной помощи для погребения»</w:t>
      </w:r>
      <w:r w:rsidR="003F0ED3" w:rsidRPr="003F0ED3">
        <w:rPr>
          <w:rFonts w:ascii="Times New Roman" w:hAnsi="Times New Roman" w:cs="Times New Roman"/>
          <w:sz w:val="28"/>
          <w:szCs w:val="28"/>
        </w:rPr>
        <w:t xml:space="preserve">, Совет народных депутатов Промышленновского муниципального </w:t>
      </w:r>
      <w:r w:rsidR="003F0ED3">
        <w:rPr>
          <w:rFonts w:ascii="Times New Roman" w:hAnsi="Times New Roman" w:cs="Times New Roman"/>
          <w:sz w:val="28"/>
          <w:szCs w:val="28"/>
        </w:rPr>
        <w:t>округа</w:t>
      </w:r>
    </w:p>
    <w:p w:rsidR="00F61F48" w:rsidRPr="00DB490D" w:rsidRDefault="00F61F48" w:rsidP="00851B42">
      <w:pPr>
        <w:pStyle w:val="a4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1652" w:rsidRDefault="00051652" w:rsidP="00851B42">
      <w:pPr>
        <w:pStyle w:val="a4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5B5B99">
        <w:rPr>
          <w:rFonts w:ascii="Times New Roman" w:hAnsi="Times New Roman"/>
          <w:sz w:val="28"/>
          <w:szCs w:val="28"/>
        </w:rPr>
        <w:t>:</w:t>
      </w:r>
    </w:p>
    <w:p w:rsidR="00F61F48" w:rsidRPr="005B5B99" w:rsidRDefault="00F61F48" w:rsidP="00F853C4">
      <w:pPr>
        <w:pStyle w:val="a4"/>
        <w:shd w:val="clear" w:color="auto" w:fill="auto"/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D5DB3" w:rsidRDefault="00851B42" w:rsidP="00F853C4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24427">
        <w:rPr>
          <w:rFonts w:ascii="Times New Roman" w:hAnsi="Times New Roman"/>
          <w:sz w:val="28"/>
          <w:szCs w:val="28"/>
        </w:rPr>
        <w:t>Внести в решение Совета народных депутатов Промышленновского муниципального округа от 26.12.2019 № 26 «О переименовании и утверждении Положения об Управлении социальной защиты населения администрации Промышленновского муниципаль</w:t>
      </w:r>
      <w:r w:rsidR="00940C4C">
        <w:rPr>
          <w:rFonts w:ascii="Times New Roman" w:hAnsi="Times New Roman"/>
          <w:sz w:val="28"/>
          <w:szCs w:val="28"/>
        </w:rPr>
        <w:t>ного округа» (в редакции решений</w:t>
      </w:r>
      <w:r w:rsidR="00E24427">
        <w:rPr>
          <w:rFonts w:ascii="Times New Roman" w:hAnsi="Times New Roman"/>
          <w:sz w:val="28"/>
          <w:szCs w:val="28"/>
        </w:rPr>
        <w:t xml:space="preserve"> от 24.06.2021 № 301, от 23.12.2021 № 366) следующие изменения:</w:t>
      </w:r>
    </w:p>
    <w:p w:rsidR="00E24427" w:rsidRDefault="00940C4C" w:rsidP="00F853C4">
      <w:pPr>
        <w:pStyle w:val="a8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</w:t>
      </w:r>
      <w:r w:rsidR="00E24427">
        <w:rPr>
          <w:rFonts w:ascii="Times New Roman" w:hAnsi="Times New Roman" w:cs="Times New Roman"/>
          <w:sz w:val="28"/>
          <w:szCs w:val="28"/>
        </w:rPr>
        <w:t>аздел 3 Положения Управления социальной защиты населения администрации Промышленновского муниц</w:t>
      </w:r>
      <w:r w:rsidR="00B426FA">
        <w:rPr>
          <w:rFonts w:ascii="Times New Roman" w:hAnsi="Times New Roman" w:cs="Times New Roman"/>
          <w:sz w:val="28"/>
          <w:szCs w:val="28"/>
        </w:rPr>
        <w:t xml:space="preserve">ипального округа утвержденного </w:t>
      </w:r>
      <w:r w:rsidR="00F853C4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24427">
        <w:rPr>
          <w:rFonts w:ascii="Times New Roman" w:hAnsi="Times New Roman" w:cs="Times New Roman"/>
          <w:sz w:val="28"/>
          <w:szCs w:val="28"/>
        </w:rPr>
        <w:t>Совет</w:t>
      </w:r>
      <w:r w:rsidR="00F853C4">
        <w:rPr>
          <w:rFonts w:ascii="Times New Roman" w:hAnsi="Times New Roman" w:cs="Times New Roman"/>
          <w:sz w:val="28"/>
          <w:szCs w:val="28"/>
        </w:rPr>
        <w:t>а</w:t>
      </w:r>
      <w:r w:rsidR="00E24427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="00464593" w:rsidRPr="00464593">
        <w:rPr>
          <w:rFonts w:ascii="Times New Roman" w:hAnsi="Times New Roman"/>
          <w:sz w:val="28"/>
          <w:szCs w:val="28"/>
        </w:rPr>
        <w:t xml:space="preserve"> </w:t>
      </w:r>
      <w:r w:rsidR="00464593">
        <w:rPr>
          <w:rFonts w:ascii="Times New Roman" w:hAnsi="Times New Roman"/>
          <w:sz w:val="28"/>
          <w:szCs w:val="28"/>
        </w:rPr>
        <w:t>Промышленновского муниципального округа</w:t>
      </w:r>
      <w:r w:rsidR="00E24427">
        <w:rPr>
          <w:rFonts w:ascii="Times New Roman" w:hAnsi="Times New Roman" w:cs="Times New Roman"/>
          <w:sz w:val="28"/>
          <w:szCs w:val="28"/>
        </w:rPr>
        <w:t xml:space="preserve"> от 26.12.2019 № 26 «</w:t>
      </w:r>
      <w:r w:rsidR="00464593">
        <w:rPr>
          <w:rFonts w:ascii="Times New Roman" w:hAnsi="Times New Roman"/>
          <w:sz w:val="28"/>
          <w:szCs w:val="28"/>
        </w:rPr>
        <w:t xml:space="preserve">О переименовании и утверждении Положения об Управлении социальной защиты населения администрации </w:t>
      </w:r>
      <w:r w:rsidR="00464593">
        <w:rPr>
          <w:rFonts w:ascii="Times New Roman" w:hAnsi="Times New Roman"/>
          <w:sz w:val="28"/>
          <w:szCs w:val="28"/>
        </w:rPr>
        <w:lastRenderedPageBreak/>
        <w:t>Промышленновского муниципального округа» изложить в следующей редакции:</w:t>
      </w:r>
    </w:p>
    <w:p w:rsidR="00464593" w:rsidRDefault="00464593" w:rsidP="00F853C4">
      <w:pPr>
        <w:pStyle w:val="a8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Функции Управления</w:t>
      </w:r>
    </w:p>
    <w:p w:rsidR="00464593" w:rsidRPr="00FE1560" w:rsidRDefault="00464593" w:rsidP="00F85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 xml:space="preserve">3.1. В области социальной защиты населения: </w:t>
      </w:r>
    </w:p>
    <w:p w:rsidR="00464593" w:rsidRPr="00FE1560" w:rsidRDefault="00464593" w:rsidP="00F85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3.1.1. Разрабатывает мероприятия по реализации государственной, региональной, районной политики в области социальной защиты населения. Вносит предложения по формированию целевых программ, осуществляет их реализацию.</w:t>
      </w:r>
    </w:p>
    <w:p w:rsidR="00464593" w:rsidRPr="00FE1560" w:rsidRDefault="00464593" w:rsidP="00F85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 xml:space="preserve">3.1.2. Осуществляет, в пределах своей компетенции, </w:t>
      </w:r>
      <w:proofErr w:type="gramStart"/>
      <w:r w:rsidRPr="00FE15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1560">
        <w:rPr>
          <w:rFonts w:ascii="Times New Roman" w:hAnsi="Times New Roman" w:cs="Times New Roman"/>
          <w:sz w:val="28"/>
          <w:szCs w:val="28"/>
        </w:rPr>
        <w:t xml:space="preserve"> реализацией мер социальной поддержки граждан, установленных в соответствии с действующим законодательством.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560">
        <w:rPr>
          <w:rFonts w:ascii="Times New Roman" w:hAnsi="Times New Roman" w:cs="Times New Roman"/>
          <w:b/>
          <w:sz w:val="28"/>
          <w:szCs w:val="28"/>
        </w:rPr>
        <w:t>3.2. В области дополнительного пенсионного обеспечения граждан: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3.2.1. Назначает пенсии Кузбасса;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3.2.2. Назначает выплаты ежемесячной денежной компенсации военнослужащим, гражданам, призванным на военные сборы и членам их семей.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3.3. В области социальной поддержки пожилых граждан и ветеранов: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3.3.1. Организует, в пределах своей компетенции, реализацию федеральных, областных программ по улучшению положения пожилых граждан, ветеранов труда, ветеранов войн и военной службы, участников боевых действий.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 xml:space="preserve">3.3.2. Оформляет и выдает удостоверения ветеранам Великой Отечественной войны,  иным категориям граждан в случаях, предусмотренных действующим законодательством Российской Федерации и Кемеровской области - Кузбасса. 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3.3.3. Предоставляет меры социальной поддержки ветеранам Великой Отечественной войны и ветеранам труда.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3.3.4. Предоставляет социальную поддержку гражданам, достигшим возраста 70 лет.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560">
        <w:rPr>
          <w:rFonts w:ascii="Times New Roman" w:hAnsi="Times New Roman" w:cs="Times New Roman"/>
          <w:b/>
          <w:sz w:val="28"/>
          <w:szCs w:val="28"/>
        </w:rPr>
        <w:t>3.4. В области социальной поддержки семьи, материнства, отцовства и детства:</w:t>
      </w:r>
    </w:p>
    <w:p w:rsidR="00464593" w:rsidRPr="00FE1560" w:rsidRDefault="00464593" w:rsidP="00464593">
      <w:pPr>
        <w:widowControl w:val="0"/>
        <w:tabs>
          <w:tab w:val="left" w:pos="1840"/>
          <w:tab w:val="left" w:pos="3795"/>
          <w:tab w:val="right" w:pos="95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Style w:val="2"/>
          <w:rFonts w:eastAsiaTheme="minorEastAsia"/>
        </w:rPr>
        <w:t>3.4.1. Разрабатывает предложения по формированию районных</w:t>
      </w:r>
      <w:r w:rsidRPr="00FE1560">
        <w:rPr>
          <w:rFonts w:ascii="Times New Roman" w:hAnsi="Times New Roman" w:cs="Times New Roman"/>
          <w:sz w:val="28"/>
          <w:szCs w:val="28"/>
        </w:rPr>
        <w:t xml:space="preserve"> </w:t>
      </w:r>
      <w:r w:rsidRPr="00FE1560">
        <w:rPr>
          <w:rStyle w:val="2"/>
          <w:rFonts w:eastAsiaTheme="minorEastAsia"/>
        </w:rPr>
        <w:t>программ в области социальной поддержки семей с детьми.</w:t>
      </w:r>
    </w:p>
    <w:p w:rsidR="00464593" w:rsidRPr="00FE1560" w:rsidRDefault="00464593" w:rsidP="00464593">
      <w:pPr>
        <w:widowControl w:val="0"/>
        <w:tabs>
          <w:tab w:val="left" w:pos="1840"/>
        </w:tabs>
        <w:spacing w:after="0" w:line="240" w:lineRule="auto"/>
        <w:ind w:firstLine="567"/>
        <w:jc w:val="both"/>
        <w:rPr>
          <w:rStyle w:val="2"/>
          <w:rFonts w:eastAsiaTheme="minorEastAsia"/>
        </w:rPr>
      </w:pPr>
      <w:r w:rsidRPr="00FE1560">
        <w:rPr>
          <w:rStyle w:val="2"/>
          <w:rFonts w:eastAsiaTheme="minorEastAsia"/>
        </w:rPr>
        <w:t>3.4.2. Назначает пособие на ребенка.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Style w:val="2"/>
          <w:rFonts w:eastAsiaTheme="minorEastAsia"/>
        </w:rPr>
        <w:t>3.4.3. Определяет права и предоставляет меры социальной поддержки многодетным семьям.</w:t>
      </w:r>
      <w:r w:rsidRPr="00FE1560">
        <w:rPr>
          <w:rStyle w:val="2"/>
          <w:rFonts w:eastAsiaTheme="minorEastAsia"/>
        </w:rPr>
        <w:tab/>
      </w:r>
    </w:p>
    <w:p w:rsidR="00464593" w:rsidRPr="00FE1560" w:rsidRDefault="00464593" w:rsidP="00464593">
      <w:pPr>
        <w:widowControl w:val="0"/>
        <w:tabs>
          <w:tab w:val="left" w:pos="1840"/>
          <w:tab w:val="left" w:pos="3867"/>
          <w:tab w:val="right" w:pos="95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3.4.4. Выдает удостоверение многодетным матерям.</w:t>
      </w:r>
    </w:p>
    <w:p w:rsidR="00464593" w:rsidRPr="00FE1560" w:rsidRDefault="00464593" w:rsidP="00464593">
      <w:pPr>
        <w:widowControl w:val="0"/>
        <w:tabs>
          <w:tab w:val="left" w:pos="0"/>
          <w:tab w:val="left" w:pos="150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E1560">
        <w:rPr>
          <w:rStyle w:val="2"/>
          <w:rFonts w:eastAsiaTheme="minorEastAsia"/>
        </w:rPr>
        <w:t>3.4.5. Назначает ежемесячную денежную выплату отдельным категориям семей в случае рождения, усыновления (удочерения) третьего или последующих детей.</w:t>
      </w:r>
    </w:p>
    <w:p w:rsidR="00464593" w:rsidRDefault="00464593" w:rsidP="00464593">
      <w:pPr>
        <w:widowControl w:val="0"/>
        <w:tabs>
          <w:tab w:val="left" w:pos="0"/>
          <w:tab w:val="left" w:pos="1947"/>
        </w:tabs>
        <w:spacing w:after="0" w:line="240" w:lineRule="auto"/>
        <w:ind w:firstLine="567"/>
        <w:jc w:val="both"/>
        <w:rPr>
          <w:rStyle w:val="2"/>
          <w:rFonts w:eastAsiaTheme="minorEastAsia"/>
        </w:rPr>
      </w:pPr>
      <w:r w:rsidRPr="00FE1560">
        <w:rPr>
          <w:rStyle w:val="2"/>
          <w:rFonts w:eastAsiaTheme="minorEastAsia"/>
        </w:rPr>
        <w:t>3.4.6. Предоставляет дополнительную меру социальной поддержки семей, имеющих детей (областного материнского (семейного) капитал).</w:t>
      </w:r>
    </w:p>
    <w:p w:rsidR="00464593" w:rsidRPr="00FE1560" w:rsidRDefault="00464593" w:rsidP="00464593">
      <w:pPr>
        <w:widowControl w:val="0"/>
        <w:tabs>
          <w:tab w:val="left" w:pos="0"/>
          <w:tab w:val="left" w:pos="19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EastAsia"/>
        </w:rPr>
        <w:t xml:space="preserve">3.4.7. Назначает  ежемесячную выплату при </w:t>
      </w:r>
      <w:proofErr w:type="gramStart"/>
      <w:r>
        <w:rPr>
          <w:rStyle w:val="2"/>
          <w:rFonts w:eastAsiaTheme="minorEastAsia"/>
        </w:rPr>
        <w:t>рождении</w:t>
      </w:r>
      <w:proofErr w:type="gramEnd"/>
      <w:r>
        <w:rPr>
          <w:rStyle w:val="2"/>
          <w:rFonts w:eastAsiaTheme="minorEastAsia"/>
        </w:rPr>
        <w:t xml:space="preserve"> (усыновлении) первого ребенка.</w:t>
      </w:r>
    </w:p>
    <w:p w:rsidR="00464593" w:rsidRPr="00FE1560" w:rsidRDefault="00464593" w:rsidP="00464593">
      <w:pPr>
        <w:widowControl w:val="0"/>
        <w:tabs>
          <w:tab w:val="left" w:pos="0"/>
          <w:tab w:val="left" w:pos="1728"/>
        </w:tabs>
        <w:spacing w:after="0" w:line="240" w:lineRule="auto"/>
        <w:ind w:firstLine="567"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>3.4.8</w:t>
      </w:r>
      <w:r w:rsidRPr="00FE1560">
        <w:rPr>
          <w:rStyle w:val="2"/>
          <w:rFonts w:eastAsiaTheme="minorEastAsia"/>
        </w:rPr>
        <w:t xml:space="preserve">. Предоставляет ходатайства и пакет документов в Министерство социальной защиты населения Кузбасса для оказания материальной помощи </w:t>
      </w:r>
      <w:r w:rsidRPr="00FE1560">
        <w:rPr>
          <w:rStyle w:val="2"/>
          <w:rFonts w:eastAsiaTheme="minorEastAsia"/>
        </w:rPr>
        <w:lastRenderedPageBreak/>
        <w:t>за счет средств областного бюджета, семьям с детьми, оказавшимся в трудной жизненной ситуации.</w:t>
      </w:r>
    </w:p>
    <w:p w:rsidR="00464593" w:rsidRPr="00FE1560" w:rsidRDefault="00464593" w:rsidP="00464593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>3.4.9</w:t>
      </w:r>
      <w:r w:rsidRPr="00FE1560">
        <w:rPr>
          <w:rStyle w:val="2"/>
          <w:rFonts w:eastAsiaTheme="minorEastAsia"/>
        </w:rPr>
        <w:t xml:space="preserve">. Ведет прием регистрацию и рассмотрение заявлений граждан по назначению ежемесячной денежной компенсации гражданам при возникновении у них </w:t>
      </w:r>
      <w:proofErr w:type="spellStart"/>
      <w:r w:rsidRPr="00FE1560">
        <w:rPr>
          <w:rStyle w:val="2"/>
          <w:rFonts w:eastAsiaTheme="minorEastAsia"/>
        </w:rPr>
        <w:t>поствакцинальных</w:t>
      </w:r>
      <w:proofErr w:type="spellEnd"/>
      <w:r w:rsidRPr="00FE1560">
        <w:rPr>
          <w:rStyle w:val="2"/>
          <w:rFonts w:eastAsiaTheme="minorEastAsia"/>
        </w:rPr>
        <w:t xml:space="preserve"> осложнений.</w:t>
      </w:r>
    </w:p>
    <w:p w:rsidR="00464593" w:rsidRPr="00FE1560" w:rsidRDefault="00464593" w:rsidP="00464593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Style w:val="2"/>
          <w:rFonts w:eastAsiaTheme="minorEastAsia"/>
        </w:rPr>
      </w:pPr>
      <w:r w:rsidRPr="00FE1560">
        <w:rPr>
          <w:rStyle w:val="2"/>
          <w:rFonts w:eastAsiaTheme="minorEastAsia"/>
        </w:rPr>
        <w:t>3.4.1</w:t>
      </w:r>
      <w:r w:rsidR="00123377">
        <w:rPr>
          <w:rStyle w:val="2"/>
          <w:rFonts w:eastAsiaTheme="minorEastAsia"/>
        </w:rPr>
        <w:t>0</w:t>
      </w:r>
      <w:r w:rsidRPr="00FE1560">
        <w:rPr>
          <w:rStyle w:val="2"/>
          <w:rFonts w:eastAsiaTheme="minorEastAsia"/>
        </w:rPr>
        <w:t>. Осуществляет в установленном порядке запросов сведений, необходимых для принятия решений по вопросам, относящимся к компетенции отдела.</w:t>
      </w:r>
    </w:p>
    <w:p w:rsidR="00464593" w:rsidRPr="00FE1560" w:rsidRDefault="00464593" w:rsidP="00464593">
      <w:pPr>
        <w:widowControl w:val="0"/>
        <w:tabs>
          <w:tab w:val="left" w:pos="1728"/>
        </w:tabs>
        <w:spacing w:after="0" w:line="240" w:lineRule="auto"/>
        <w:ind w:firstLine="567"/>
        <w:jc w:val="both"/>
        <w:rPr>
          <w:rStyle w:val="2"/>
          <w:rFonts w:eastAsiaTheme="minorEastAsia"/>
        </w:rPr>
      </w:pPr>
      <w:r w:rsidRPr="00FE1560">
        <w:rPr>
          <w:rStyle w:val="2"/>
          <w:rFonts w:eastAsiaTheme="minorEastAsia"/>
        </w:rPr>
        <w:t>3.4.1</w:t>
      </w:r>
      <w:r w:rsidR="00123377">
        <w:rPr>
          <w:rStyle w:val="2"/>
          <w:rFonts w:eastAsiaTheme="minorEastAsia"/>
        </w:rPr>
        <w:t>1</w:t>
      </w:r>
      <w:r w:rsidRPr="00FE1560">
        <w:rPr>
          <w:rStyle w:val="2"/>
          <w:rFonts w:eastAsiaTheme="minorEastAsia"/>
        </w:rPr>
        <w:t>. Рассматривает обращение граждан по вопросам, входящим в компетенцию отдела.</w:t>
      </w:r>
    </w:p>
    <w:p w:rsidR="00464593" w:rsidRPr="00FE1560" w:rsidRDefault="00464593" w:rsidP="00464593">
      <w:pPr>
        <w:widowControl w:val="0"/>
        <w:tabs>
          <w:tab w:val="left" w:pos="17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Style w:val="2"/>
          <w:rFonts w:eastAsiaTheme="minorEastAsia"/>
        </w:rPr>
        <w:t>3.4.1</w:t>
      </w:r>
      <w:r w:rsidR="00123377">
        <w:rPr>
          <w:rStyle w:val="2"/>
          <w:rFonts w:eastAsiaTheme="minorEastAsia"/>
        </w:rPr>
        <w:t>2</w:t>
      </w:r>
      <w:r w:rsidRPr="00FE1560">
        <w:rPr>
          <w:rStyle w:val="2"/>
          <w:rFonts w:eastAsiaTheme="minorEastAsia"/>
        </w:rPr>
        <w:t>. Назначает и осуществляет ежемесячную денежную выплату на ребенка в возрасте от 3до 7 лет включительно.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560">
        <w:rPr>
          <w:rFonts w:ascii="Times New Roman" w:hAnsi="Times New Roman" w:cs="Times New Roman"/>
          <w:b/>
          <w:sz w:val="28"/>
          <w:szCs w:val="28"/>
        </w:rPr>
        <w:t>3.5. В области социальной поддержки инвалидов и семей, воспитывающих детей-инвалидов: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3.5.1. Принимает участие в совершенствовании системы социальной реабилитации и адаптации инвалидов.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 xml:space="preserve">3.5.2. Предоставляет меры социальной поддержки инвалидам, семьям, воспитывающим детей – инвалидов, в соответствии с нормативно-правовыми актами Российской Федерации и Кемеровской области - Кузбасса. 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3.5.3. Взаимодействует с общественными организациями инвалидов.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3.5.4. Участвует в формировании муниципальной политики в вопросах градостроительства в целях обеспечения доступности объектов социальной инфраструктуры для инвалидов и пожилых граждан.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560">
        <w:rPr>
          <w:rFonts w:ascii="Times New Roman" w:hAnsi="Times New Roman" w:cs="Times New Roman"/>
          <w:b/>
          <w:sz w:val="28"/>
          <w:szCs w:val="28"/>
        </w:rPr>
        <w:t>3.6. В области социальной поддержки отдельных категорий граждан:</w:t>
      </w:r>
    </w:p>
    <w:p w:rsidR="00464593" w:rsidRPr="00FE1560" w:rsidRDefault="00464593" w:rsidP="0046459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3.6.1. Предоставляет меры социальной поддержки реабилитированным гражданами гражданам, признанным пострадавшими от политических репрессий.</w:t>
      </w:r>
    </w:p>
    <w:p w:rsidR="00464593" w:rsidRPr="00FE1560" w:rsidRDefault="00464593" w:rsidP="0046459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 xml:space="preserve">3.6.2. Назначает денежную компенсацию за установку телефона реабилитированным лицам. </w:t>
      </w:r>
    </w:p>
    <w:p w:rsidR="00464593" w:rsidRPr="00FE1560" w:rsidRDefault="00464593" w:rsidP="0046459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3.6.3. Назначает денежную компенсацию за проезд реабилитированным лицам.</w:t>
      </w:r>
    </w:p>
    <w:p w:rsidR="00123377" w:rsidRDefault="00464593" w:rsidP="001233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1560">
        <w:rPr>
          <w:rFonts w:ascii="Times New Roman" w:hAnsi="Times New Roman" w:cs="Times New Roman"/>
          <w:sz w:val="28"/>
          <w:szCs w:val="28"/>
        </w:rPr>
        <w:t xml:space="preserve">. Предоставляет меры социальной поддержки специалистам, работающим и проживающим в рабочих поселках, поселках городского типа, сельских населенных пунктах. </w:t>
      </w:r>
    </w:p>
    <w:p w:rsidR="00464593" w:rsidRPr="00FE1560" w:rsidRDefault="00464593" w:rsidP="001233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E1560">
        <w:rPr>
          <w:rFonts w:ascii="Times New Roman" w:hAnsi="Times New Roman" w:cs="Times New Roman"/>
          <w:sz w:val="28"/>
          <w:szCs w:val="28"/>
        </w:rPr>
        <w:t>. Предоставляет меры социальной поддержки отдельным категориям граждан, в соответствии с нормативными правовыми актами Кемеровской области - Кузбасса.</w:t>
      </w:r>
    </w:p>
    <w:p w:rsidR="00464593" w:rsidRPr="00FE1560" w:rsidRDefault="00464593" w:rsidP="0046459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E1560">
        <w:rPr>
          <w:rFonts w:ascii="Times New Roman" w:hAnsi="Times New Roman" w:cs="Times New Roman"/>
          <w:sz w:val="28"/>
          <w:szCs w:val="28"/>
        </w:rPr>
        <w:t>. Предоставляет меры социальной поддержки отдельным категориям граждан по оплате жилья и коммунальных услуг.</w:t>
      </w:r>
    </w:p>
    <w:p w:rsidR="00464593" w:rsidRPr="00FE1560" w:rsidRDefault="00464593" w:rsidP="0046459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E1560">
        <w:rPr>
          <w:rFonts w:ascii="Times New Roman" w:hAnsi="Times New Roman" w:cs="Times New Roman"/>
          <w:sz w:val="28"/>
          <w:szCs w:val="28"/>
        </w:rPr>
        <w:t>. Назначает денежную выплату отдельным категориям граждан взамен получения ими продуктовых наборов.</w:t>
      </w:r>
    </w:p>
    <w:p w:rsidR="00464593" w:rsidRPr="00FE1560" w:rsidRDefault="00464593" w:rsidP="0046459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FE1560">
        <w:rPr>
          <w:rFonts w:ascii="Times New Roman" w:hAnsi="Times New Roman" w:cs="Times New Roman"/>
          <w:sz w:val="28"/>
          <w:szCs w:val="28"/>
        </w:rPr>
        <w:t>. Назначает ежегодную денежную выплату гражданам, награжденным нагрудным знаком «Почетный донор России».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1560">
        <w:rPr>
          <w:rFonts w:ascii="Times New Roman" w:hAnsi="Times New Roman" w:cs="Times New Roman"/>
          <w:sz w:val="28"/>
          <w:szCs w:val="28"/>
        </w:rPr>
        <w:t>. Назначает государственную социальную помощь малоимущим семьям и малоимущим одиноко проживающим гражданам.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3.6.10</w:t>
      </w:r>
      <w:r w:rsidRPr="00FE1560">
        <w:rPr>
          <w:rFonts w:ascii="Times New Roman" w:hAnsi="Times New Roman" w:cs="Times New Roman"/>
          <w:sz w:val="28"/>
          <w:szCs w:val="28"/>
        </w:rPr>
        <w:t>. Определяет права малоимущих граждан на предоставления мер социальной поддержки.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3.6.11</w:t>
      </w:r>
      <w:r w:rsidRPr="00FE1560">
        <w:rPr>
          <w:rFonts w:ascii="Times New Roman" w:hAnsi="Times New Roman" w:cs="Times New Roman"/>
          <w:sz w:val="28"/>
          <w:szCs w:val="28"/>
        </w:rPr>
        <w:t>. Определяет права и размер субсидий на оплату жилого помещения и коммунальных услуг гражданам.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3.6.12</w:t>
      </w:r>
      <w:r w:rsidRPr="00FE15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Назначает</w:t>
      </w:r>
      <w:r w:rsidRPr="00FE1560">
        <w:rPr>
          <w:rFonts w:ascii="Times New Roman" w:hAnsi="Times New Roman" w:cs="Times New Roman"/>
          <w:sz w:val="28"/>
          <w:szCs w:val="28"/>
        </w:rPr>
        <w:t xml:space="preserve"> выплату социального пособия на погребение и производит специализированной службе по вопросам похоронного дела возмещение стоимости услуг, предоставленных согласно гарантированному перечню услуг по погребению в соответствии с нормативными актами Российской Федерации и Кемеровской области-Кузбасса, муниципальными правовыми актами Промышленновского муниципального округа.  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15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E1560">
        <w:rPr>
          <w:rFonts w:ascii="Times New Roman" w:hAnsi="Times New Roman" w:cs="Times New Roman"/>
          <w:sz w:val="28"/>
          <w:szCs w:val="28"/>
        </w:rPr>
        <w:t>Назначает ежемесячную денежную выплату за услуги</w:t>
      </w:r>
      <w:proofErr w:type="gramEnd"/>
      <w:r w:rsidRPr="00FE1560">
        <w:rPr>
          <w:rFonts w:ascii="Times New Roman" w:hAnsi="Times New Roman" w:cs="Times New Roman"/>
          <w:sz w:val="28"/>
          <w:szCs w:val="28"/>
        </w:rPr>
        <w:t xml:space="preserve"> телефонной связи отдельным категориям граждан, в соответствии с нормативными правовыми актами Кемеровской области - Кузбасса. 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1560">
        <w:rPr>
          <w:rFonts w:ascii="Times New Roman" w:hAnsi="Times New Roman" w:cs="Times New Roman"/>
          <w:sz w:val="28"/>
          <w:szCs w:val="28"/>
        </w:rPr>
        <w:t xml:space="preserve">. Назначает ежемесячную денежную выплату (ЕДВ) отдельным категориям граждан в соответствии с нормативными правовыми актами Кемеровской области - Кузбасса. </w:t>
      </w:r>
    </w:p>
    <w:p w:rsidR="00464593" w:rsidRPr="00FE1560" w:rsidRDefault="00464593" w:rsidP="00464593">
      <w:pPr>
        <w:widowControl w:val="0"/>
        <w:tabs>
          <w:tab w:val="left" w:pos="365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3.6.15</w:t>
      </w:r>
      <w:r w:rsidRPr="00FE1560">
        <w:rPr>
          <w:rFonts w:ascii="Times New Roman" w:hAnsi="Times New Roman" w:cs="Times New Roman"/>
          <w:color w:val="000000" w:themeColor="text1"/>
          <w:sz w:val="28"/>
          <w:szCs w:val="28"/>
        </w:rPr>
        <w:t>. Путевки на оздоровление льготной категории граждан предоставляются в соответствии с Постановлением от 25.12.2020 № 791 «</w:t>
      </w:r>
      <w:r w:rsidRPr="00FE156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 государственной поддержке организации отдыха и оздоровления отдельных категорий граждан в государственном автономном учреждении «Санаторий «</w:t>
      </w:r>
      <w:proofErr w:type="spellStart"/>
      <w:r w:rsidRPr="00FE156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Борисовский</w:t>
      </w:r>
      <w:proofErr w:type="spellEnd"/>
      <w:r w:rsidRPr="00FE156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 w:rsidRPr="00FE1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3.6.16</w:t>
      </w:r>
      <w:r w:rsidRPr="00FE1560">
        <w:rPr>
          <w:rFonts w:ascii="Times New Roman" w:hAnsi="Times New Roman" w:cs="Times New Roman"/>
          <w:sz w:val="28"/>
          <w:szCs w:val="28"/>
        </w:rPr>
        <w:t>. Осуществляет назначения отдельным категориям инвалидов денежных компенсаций расходов на бензин и на запасные части к ним.</w:t>
      </w:r>
    </w:p>
    <w:p w:rsidR="00464593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3.6.17</w:t>
      </w:r>
      <w:r w:rsidRPr="00FE1560">
        <w:rPr>
          <w:rFonts w:ascii="Times New Roman" w:hAnsi="Times New Roman" w:cs="Times New Roman"/>
          <w:sz w:val="28"/>
          <w:szCs w:val="28"/>
        </w:rPr>
        <w:t xml:space="preserve">. Определяет право на меру социальной поддержки граждан в целях соблюдения предельных (максимальных) индексов изменения размера вносимой гражданами платы за коммунальные услуги и </w:t>
      </w:r>
      <w:r>
        <w:rPr>
          <w:rFonts w:ascii="Times New Roman" w:hAnsi="Times New Roman" w:cs="Times New Roman"/>
          <w:sz w:val="28"/>
          <w:szCs w:val="28"/>
        </w:rPr>
        <w:t>назначает</w:t>
      </w:r>
      <w:r w:rsidRPr="00FE1560">
        <w:rPr>
          <w:rFonts w:ascii="Times New Roman" w:hAnsi="Times New Roman" w:cs="Times New Roman"/>
          <w:sz w:val="28"/>
          <w:szCs w:val="28"/>
        </w:rPr>
        <w:t xml:space="preserve"> выплату.</w:t>
      </w:r>
    </w:p>
    <w:p w:rsidR="00464593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3.6.18. 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здоровью.</w:t>
      </w:r>
    </w:p>
    <w:p w:rsidR="00464593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3.6.19. 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характера.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3.6.20. Назначение выплаты единовременного пособия гражданам, финансовой помощи в связи с утратой ими имущества первой необходимости в результате чрезвычайных</w:t>
      </w:r>
      <w:r w:rsidRPr="00477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ситуаций природного и техногенного характера.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560">
        <w:rPr>
          <w:rFonts w:ascii="Times New Roman" w:hAnsi="Times New Roman" w:cs="Times New Roman"/>
          <w:b/>
          <w:sz w:val="28"/>
          <w:szCs w:val="28"/>
        </w:rPr>
        <w:t>3.7. В финансово-экономической области: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3.7.1. В пределах компетенции и выделенных денежных средств обеспечивает финансирование подведомственных учреждений на их содержание. Осуществляет полномочия главного распорядителя бюджетных сре</w:t>
      </w:r>
      <w:proofErr w:type="gramStart"/>
      <w:r w:rsidRPr="00FE1560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FE1560">
        <w:rPr>
          <w:rFonts w:ascii="Times New Roman" w:hAnsi="Times New Roman" w:cs="Times New Roman"/>
          <w:sz w:val="28"/>
          <w:szCs w:val="28"/>
        </w:rPr>
        <w:t xml:space="preserve">оответствии с Бюджетным кодексом. 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 xml:space="preserve">3.7.2. Организует и осуществляет ведомственный финансовый контроль в сфере своей деятельности. 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3.7.3. Анализирует отчетность о деятельности подведомственных учреждений.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lastRenderedPageBreak/>
        <w:t xml:space="preserve">3.7.4. Формирует сводную финансовую, бухгалтерскую, статистическую и другую отчетность и предоставляет ее в соответствующие органы в установленные сроки и по утвержденной форме. 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3.7.5. Осуществляет выплату социального пособия на погребение.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 xml:space="preserve">3.7.6. Осуществляет финансовую деятельность Управления за счет бюджетного финансирования на содержание Управления для исполнения возложенных на него задач и функций. 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FE1560">
        <w:rPr>
          <w:rFonts w:ascii="Times New Roman" w:hAnsi="Times New Roman" w:cs="Times New Roman"/>
          <w:sz w:val="28"/>
          <w:szCs w:val="28"/>
        </w:rPr>
        <w:t>8. Ведет прием граждан, в установленные сроки рассматривает предложения, заявления и жалобы граждан по вопросам, относящимся к компетенции Управления.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FE1560">
        <w:rPr>
          <w:rFonts w:ascii="Times New Roman" w:hAnsi="Times New Roman" w:cs="Times New Roman"/>
          <w:sz w:val="28"/>
          <w:szCs w:val="28"/>
        </w:rPr>
        <w:t>9. Информирует население округа о социальной политике и работе по социальной защите, проводит разъяснительную работу по законодательству в области социальной защиты, используя средства массовой информации.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FE1560">
        <w:rPr>
          <w:rFonts w:ascii="Times New Roman" w:hAnsi="Times New Roman" w:cs="Times New Roman"/>
          <w:sz w:val="28"/>
          <w:szCs w:val="28"/>
        </w:rPr>
        <w:t xml:space="preserve">10. Организует проведение </w:t>
      </w:r>
      <w:proofErr w:type="spellStart"/>
      <w:r w:rsidRPr="00FE1560">
        <w:rPr>
          <w:rFonts w:ascii="Times New Roman" w:hAnsi="Times New Roman" w:cs="Times New Roman"/>
          <w:sz w:val="28"/>
          <w:szCs w:val="28"/>
        </w:rPr>
        <w:t>общерайонных</w:t>
      </w:r>
      <w:proofErr w:type="spellEnd"/>
      <w:r w:rsidRPr="00FE1560">
        <w:rPr>
          <w:rFonts w:ascii="Times New Roman" w:hAnsi="Times New Roman" w:cs="Times New Roman"/>
          <w:sz w:val="28"/>
          <w:szCs w:val="28"/>
        </w:rPr>
        <w:t xml:space="preserve"> мероприятий по вопросам социальной защиты населения. </w:t>
      </w:r>
    </w:p>
    <w:p w:rsidR="00464593" w:rsidRPr="00FE1560" w:rsidRDefault="00464593" w:rsidP="0046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FE1560">
        <w:rPr>
          <w:rFonts w:ascii="Times New Roman" w:hAnsi="Times New Roman" w:cs="Times New Roman"/>
          <w:sz w:val="28"/>
          <w:szCs w:val="28"/>
        </w:rPr>
        <w:t>11. Организует и проводит работу по защите прав и интересов Администрации округа по вопросам деятельности Управления во всех судебных, правоохранительных и иных органах, учреждениях, организациях.</w:t>
      </w:r>
    </w:p>
    <w:p w:rsidR="00464593" w:rsidRDefault="00464593" w:rsidP="00B32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FE1560">
        <w:rPr>
          <w:rFonts w:ascii="Times New Roman" w:hAnsi="Times New Roman" w:cs="Times New Roman"/>
          <w:sz w:val="28"/>
          <w:szCs w:val="28"/>
        </w:rPr>
        <w:t>12. На Управление может быть возложено исполнение дополнительных функций с соблюдением условий, указанных в</w:t>
      </w:r>
      <w:r w:rsidR="00B3217F">
        <w:rPr>
          <w:rFonts w:ascii="Times New Roman" w:hAnsi="Times New Roman" w:cs="Times New Roman"/>
          <w:sz w:val="28"/>
          <w:szCs w:val="28"/>
        </w:rPr>
        <w:t xml:space="preserve"> п. 2.2.6. настоящего Положения».</w:t>
      </w:r>
    </w:p>
    <w:p w:rsidR="00B9183F" w:rsidRDefault="009D6DBA" w:rsidP="00AF3780">
      <w:pPr>
        <w:pStyle w:val="a8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1B42">
        <w:rPr>
          <w:rFonts w:ascii="Times New Roman" w:hAnsi="Times New Roman" w:cs="Times New Roman"/>
          <w:sz w:val="28"/>
          <w:szCs w:val="28"/>
        </w:rPr>
        <w:t xml:space="preserve">. </w:t>
      </w:r>
      <w:r w:rsidR="004719AA" w:rsidRPr="00B9183F">
        <w:rPr>
          <w:rFonts w:ascii="Times New Roman" w:hAnsi="Times New Roman" w:cs="Times New Roman"/>
          <w:sz w:val="28"/>
          <w:szCs w:val="28"/>
        </w:rPr>
        <w:t xml:space="preserve">Управлению социальной защиты населения </w:t>
      </w:r>
      <w:r w:rsidR="004719AA" w:rsidRPr="00B9183F">
        <w:rPr>
          <w:rFonts w:ascii="Times New Roman" w:hAnsi="Times New Roman"/>
          <w:sz w:val="28"/>
          <w:szCs w:val="28"/>
        </w:rPr>
        <w:t xml:space="preserve">администрации Промышленновского </w:t>
      </w:r>
      <w:r w:rsidR="004719AA" w:rsidRPr="00B9183F">
        <w:rPr>
          <w:rFonts w:ascii="Times New Roman" w:hAnsi="Times New Roman" w:cs="Times New Roman"/>
          <w:sz w:val="28"/>
          <w:szCs w:val="28"/>
        </w:rPr>
        <w:t xml:space="preserve">муниципального округа зарегистрировать </w:t>
      </w:r>
      <w:r w:rsidR="00B9183F" w:rsidRPr="00B9183F">
        <w:rPr>
          <w:rFonts w:ascii="Times New Roman" w:hAnsi="Times New Roman" w:cs="Times New Roman"/>
          <w:sz w:val="28"/>
          <w:szCs w:val="28"/>
        </w:rPr>
        <w:t>Положение об Управлении социальной защиты населения администрации Промышленновского муниципального округа в установленном законом порядке.</w:t>
      </w:r>
    </w:p>
    <w:p w:rsidR="004719AA" w:rsidRPr="00B9183F" w:rsidRDefault="009D6DBA" w:rsidP="00AF3780">
      <w:pPr>
        <w:pStyle w:val="a8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1B42">
        <w:rPr>
          <w:rFonts w:ascii="Times New Roman" w:hAnsi="Times New Roman"/>
          <w:sz w:val="28"/>
          <w:szCs w:val="28"/>
        </w:rPr>
        <w:t xml:space="preserve">. </w:t>
      </w:r>
      <w:r w:rsidR="004719AA" w:rsidRPr="00B9183F">
        <w:rPr>
          <w:rFonts w:ascii="Times New Roman" w:hAnsi="Times New Roman"/>
          <w:sz w:val="28"/>
          <w:szCs w:val="28"/>
        </w:rPr>
        <w:t xml:space="preserve">Настоящее решение подлежит размещению на официальном сайте администрации Промышленновского </w:t>
      </w:r>
      <w:r w:rsidR="004719AA" w:rsidRPr="00B9183F">
        <w:rPr>
          <w:rFonts w:ascii="Times New Roman" w:hAnsi="Times New Roman" w:cs="Times New Roman"/>
          <w:sz w:val="28"/>
          <w:szCs w:val="28"/>
        </w:rPr>
        <w:t>муниципального округа в сети Интернет.</w:t>
      </w:r>
    </w:p>
    <w:p w:rsidR="00051652" w:rsidRPr="004719AA" w:rsidRDefault="009D6DBA" w:rsidP="00AF3780">
      <w:pPr>
        <w:pStyle w:val="a8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51B4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51652" w:rsidRPr="005B5B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51652" w:rsidRPr="005B5B9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051652">
        <w:rPr>
          <w:rFonts w:ascii="Times New Roman" w:hAnsi="Times New Roman"/>
          <w:sz w:val="28"/>
          <w:szCs w:val="28"/>
        </w:rPr>
        <w:t xml:space="preserve">комитет </w:t>
      </w:r>
      <w:r w:rsidR="00051652" w:rsidRPr="005B5B99">
        <w:rPr>
          <w:rFonts w:ascii="Times New Roman" w:hAnsi="Times New Roman"/>
          <w:sz w:val="28"/>
          <w:szCs w:val="28"/>
        </w:rPr>
        <w:t>по</w:t>
      </w:r>
      <w:r w:rsidR="00051652">
        <w:rPr>
          <w:rFonts w:ascii="Times New Roman" w:hAnsi="Times New Roman"/>
          <w:sz w:val="28"/>
          <w:szCs w:val="28"/>
        </w:rPr>
        <w:t xml:space="preserve"> вопросам </w:t>
      </w:r>
      <w:r w:rsidR="004719AA">
        <w:rPr>
          <w:rFonts w:ascii="Times New Roman" w:hAnsi="Times New Roman"/>
          <w:sz w:val="28"/>
          <w:szCs w:val="28"/>
        </w:rPr>
        <w:t>местного самоуправления, правоохранительной деятельности и депутатской этики (Г.В. Кузьмина</w:t>
      </w:r>
      <w:r w:rsidR="00051652">
        <w:rPr>
          <w:rFonts w:ascii="Times New Roman" w:hAnsi="Times New Roman"/>
          <w:sz w:val="28"/>
          <w:szCs w:val="28"/>
        </w:rPr>
        <w:t>).</w:t>
      </w:r>
    </w:p>
    <w:p w:rsidR="00051652" w:rsidRDefault="009D6DBA" w:rsidP="00123377">
      <w:pPr>
        <w:pStyle w:val="ConsPlusTitle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851B4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719AA">
        <w:rPr>
          <w:rFonts w:ascii="Times New Roman" w:hAnsi="Times New Roman" w:cs="Times New Roman"/>
          <w:b w:val="0"/>
          <w:sz w:val="28"/>
          <w:szCs w:val="28"/>
        </w:rPr>
        <w:t>Р</w:t>
      </w:r>
      <w:r w:rsidR="00051652">
        <w:rPr>
          <w:rFonts w:ascii="Times New Roman" w:hAnsi="Times New Roman" w:cs="Times New Roman"/>
          <w:b w:val="0"/>
          <w:sz w:val="28"/>
          <w:szCs w:val="28"/>
        </w:rPr>
        <w:t xml:space="preserve">ешение вступает в силу </w:t>
      </w:r>
      <w:proofErr w:type="gramStart"/>
      <w:r w:rsidR="00051652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4719AA">
        <w:rPr>
          <w:rFonts w:ascii="Times New Roman" w:hAnsi="Times New Roman" w:cs="Times New Roman"/>
          <w:b w:val="0"/>
          <w:sz w:val="28"/>
          <w:szCs w:val="28"/>
        </w:rPr>
        <w:t>даты подписания</w:t>
      </w:r>
      <w:proofErr w:type="gramEnd"/>
      <w:r w:rsidR="00051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51652" w:rsidRDefault="00051652" w:rsidP="00091447">
      <w:pPr>
        <w:pStyle w:val="Iauiue"/>
        <w:tabs>
          <w:tab w:val="left" w:pos="6930"/>
        </w:tabs>
        <w:jc w:val="both"/>
        <w:rPr>
          <w:sz w:val="28"/>
          <w:szCs w:val="28"/>
        </w:rPr>
      </w:pPr>
    </w:p>
    <w:p w:rsidR="00123377" w:rsidRDefault="00123377" w:rsidP="00091447">
      <w:pPr>
        <w:pStyle w:val="Iauiue"/>
        <w:tabs>
          <w:tab w:val="left" w:pos="6930"/>
        </w:tabs>
        <w:jc w:val="both"/>
        <w:rPr>
          <w:sz w:val="28"/>
          <w:szCs w:val="28"/>
        </w:rPr>
      </w:pPr>
    </w:p>
    <w:p w:rsidR="00123377" w:rsidRPr="0050311F" w:rsidRDefault="00123377" w:rsidP="00091447">
      <w:pPr>
        <w:pStyle w:val="Iauiue"/>
        <w:tabs>
          <w:tab w:val="left" w:pos="6930"/>
        </w:tabs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51652" w:rsidRPr="009A0F88" w:rsidTr="00F61F48">
        <w:trPr>
          <w:trHeight w:val="251"/>
        </w:trPr>
        <w:tc>
          <w:tcPr>
            <w:tcW w:w="5882" w:type="dxa"/>
            <w:hideMark/>
          </w:tcPr>
          <w:p w:rsidR="00051652" w:rsidRPr="009A0F88" w:rsidRDefault="00051652" w:rsidP="0009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8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51652" w:rsidRPr="009A0F88" w:rsidRDefault="00051652" w:rsidP="00091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652" w:rsidRPr="009A0F88" w:rsidTr="00851B42">
        <w:trPr>
          <w:trHeight w:val="867"/>
        </w:trPr>
        <w:tc>
          <w:tcPr>
            <w:tcW w:w="5882" w:type="dxa"/>
            <w:hideMark/>
          </w:tcPr>
          <w:p w:rsidR="00051652" w:rsidRPr="009A0F88" w:rsidRDefault="00051652" w:rsidP="0009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88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582" w:type="dxa"/>
          </w:tcPr>
          <w:p w:rsidR="00051652" w:rsidRPr="009A0F88" w:rsidRDefault="00051652" w:rsidP="000914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652" w:rsidRPr="009A0F88" w:rsidRDefault="00051652" w:rsidP="00091447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0F88">
              <w:rPr>
                <w:rFonts w:ascii="Times New Roman" w:hAnsi="Times New Roman" w:cs="Times New Roman"/>
                <w:sz w:val="28"/>
                <w:szCs w:val="28"/>
              </w:rPr>
              <w:t>Е.А. Ващенко</w:t>
            </w:r>
          </w:p>
        </w:tc>
      </w:tr>
      <w:tr w:rsidR="00051652" w:rsidRPr="009A0F88" w:rsidTr="0063709F">
        <w:tc>
          <w:tcPr>
            <w:tcW w:w="5882" w:type="dxa"/>
            <w:hideMark/>
          </w:tcPr>
          <w:p w:rsidR="00851B42" w:rsidRDefault="00851B42" w:rsidP="0009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652" w:rsidRPr="009A0F88" w:rsidRDefault="00E24155" w:rsidP="0009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51652" w:rsidRPr="009A0F88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51652" w:rsidRPr="009A0F88" w:rsidRDefault="00051652" w:rsidP="000914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652" w:rsidRPr="009A0F88" w:rsidTr="0063709F">
        <w:tc>
          <w:tcPr>
            <w:tcW w:w="5882" w:type="dxa"/>
            <w:hideMark/>
          </w:tcPr>
          <w:p w:rsidR="00051652" w:rsidRPr="009A0F88" w:rsidRDefault="00051652" w:rsidP="0009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88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  <w:hideMark/>
          </w:tcPr>
          <w:p w:rsidR="00051652" w:rsidRPr="009A0F88" w:rsidRDefault="00051652" w:rsidP="00091447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0F88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9A0F88">
              <w:rPr>
                <w:rFonts w:ascii="Times New Roman" w:hAnsi="Times New Roman" w:cs="Times New Roman"/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051652" w:rsidRPr="0050311F" w:rsidRDefault="00051652" w:rsidP="00051652">
      <w:pPr>
        <w:pStyle w:val="Iauiue"/>
        <w:tabs>
          <w:tab w:val="left" w:pos="6930"/>
        </w:tabs>
        <w:jc w:val="both"/>
        <w:rPr>
          <w:sz w:val="28"/>
          <w:szCs w:val="28"/>
        </w:rPr>
      </w:pPr>
    </w:p>
    <w:p w:rsidR="00A2005A" w:rsidRPr="00477EBD" w:rsidRDefault="00A2005A" w:rsidP="00123377">
      <w:pPr>
        <w:pStyle w:val="a4"/>
        <w:shd w:val="clear" w:color="auto" w:fill="auto"/>
        <w:spacing w:before="0" w:after="184" w:line="240" w:lineRule="auto"/>
        <w:ind w:right="20"/>
        <w:rPr>
          <w:rFonts w:ascii="Times New Roman" w:hAnsi="Times New Roman"/>
          <w:sz w:val="28"/>
          <w:szCs w:val="28"/>
        </w:rPr>
      </w:pPr>
    </w:p>
    <w:sectPr w:rsidR="00A2005A" w:rsidRPr="00477EBD" w:rsidSect="00123377">
      <w:foot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66C" w:rsidRDefault="00F9166C" w:rsidP="004719AA">
      <w:pPr>
        <w:spacing w:after="0" w:line="240" w:lineRule="auto"/>
      </w:pPr>
      <w:r>
        <w:separator/>
      </w:r>
    </w:p>
  </w:endnote>
  <w:endnote w:type="continuationSeparator" w:id="0">
    <w:p w:rsidR="00F9166C" w:rsidRDefault="00F9166C" w:rsidP="0047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3470"/>
    </w:sdtPr>
    <w:sdtContent>
      <w:p w:rsidR="004719AA" w:rsidRDefault="000B7FCA">
        <w:pPr>
          <w:pStyle w:val="ac"/>
          <w:jc w:val="right"/>
        </w:pPr>
        <w:r w:rsidRPr="004D0ACE">
          <w:rPr>
            <w:rFonts w:ascii="Times New Roman" w:hAnsi="Times New Roman" w:cs="Times New Roman"/>
          </w:rPr>
          <w:fldChar w:fldCharType="begin"/>
        </w:r>
        <w:r w:rsidR="004719AA" w:rsidRPr="004D0ACE">
          <w:rPr>
            <w:rFonts w:ascii="Times New Roman" w:hAnsi="Times New Roman" w:cs="Times New Roman"/>
          </w:rPr>
          <w:instrText xml:space="preserve"> PAGE   \* MERGEFORMAT </w:instrText>
        </w:r>
        <w:r w:rsidRPr="004D0ACE">
          <w:rPr>
            <w:rFonts w:ascii="Times New Roman" w:hAnsi="Times New Roman" w:cs="Times New Roman"/>
          </w:rPr>
          <w:fldChar w:fldCharType="separate"/>
        </w:r>
        <w:r w:rsidR="00940C4C">
          <w:rPr>
            <w:rFonts w:ascii="Times New Roman" w:hAnsi="Times New Roman" w:cs="Times New Roman"/>
            <w:noProof/>
          </w:rPr>
          <w:t>5</w:t>
        </w:r>
        <w:r w:rsidRPr="004D0ACE">
          <w:rPr>
            <w:rFonts w:ascii="Times New Roman" w:hAnsi="Times New Roman" w:cs="Times New Roman"/>
          </w:rPr>
          <w:fldChar w:fldCharType="end"/>
        </w:r>
      </w:p>
    </w:sdtContent>
  </w:sdt>
  <w:p w:rsidR="004719AA" w:rsidRDefault="004719A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66C" w:rsidRDefault="00F9166C" w:rsidP="004719AA">
      <w:pPr>
        <w:spacing w:after="0" w:line="240" w:lineRule="auto"/>
      </w:pPr>
      <w:r>
        <w:separator/>
      </w:r>
    </w:p>
  </w:footnote>
  <w:footnote w:type="continuationSeparator" w:id="0">
    <w:p w:rsidR="00F9166C" w:rsidRDefault="00F9166C" w:rsidP="00471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DA8FC5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6399359D"/>
    <w:multiLevelType w:val="multilevel"/>
    <w:tmpl w:val="2F4034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1652"/>
    <w:rsid w:val="000070AC"/>
    <w:rsid w:val="00034CF5"/>
    <w:rsid w:val="0003561B"/>
    <w:rsid w:val="00050EF0"/>
    <w:rsid w:val="00051652"/>
    <w:rsid w:val="000804F0"/>
    <w:rsid w:val="000848AC"/>
    <w:rsid w:val="000865B3"/>
    <w:rsid w:val="00087414"/>
    <w:rsid w:val="00091447"/>
    <w:rsid w:val="000A6F12"/>
    <w:rsid w:val="000B67E0"/>
    <w:rsid w:val="000B7FCA"/>
    <w:rsid w:val="00123377"/>
    <w:rsid w:val="001260D1"/>
    <w:rsid w:val="00160D2E"/>
    <w:rsid w:val="001701AB"/>
    <w:rsid w:val="001A3797"/>
    <w:rsid w:val="001A4C49"/>
    <w:rsid w:val="001D2612"/>
    <w:rsid w:val="001E6290"/>
    <w:rsid w:val="00202228"/>
    <w:rsid w:val="00205372"/>
    <w:rsid w:val="002430B1"/>
    <w:rsid w:val="002629C8"/>
    <w:rsid w:val="00297F7C"/>
    <w:rsid w:val="002B00F8"/>
    <w:rsid w:val="002C73BE"/>
    <w:rsid w:val="002D323A"/>
    <w:rsid w:val="00340804"/>
    <w:rsid w:val="00350155"/>
    <w:rsid w:val="003627E8"/>
    <w:rsid w:val="003645B6"/>
    <w:rsid w:val="00370FA5"/>
    <w:rsid w:val="003D18FD"/>
    <w:rsid w:val="003D27FE"/>
    <w:rsid w:val="003E71E7"/>
    <w:rsid w:val="003F0ED3"/>
    <w:rsid w:val="004054B0"/>
    <w:rsid w:val="00415456"/>
    <w:rsid w:val="00432353"/>
    <w:rsid w:val="00434B45"/>
    <w:rsid w:val="00444013"/>
    <w:rsid w:val="0045774B"/>
    <w:rsid w:val="00464593"/>
    <w:rsid w:val="004719AA"/>
    <w:rsid w:val="00477EBD"/>
    <w:rsid w:val="00487E5E"/>
    <w:rsid w:val="0049438D"/>
    <w:rsid w:val="004C06B8"/>
    <w:rsid w:val="004D0ACE"/>
    <w:rsid w:val="004F4A24"/>
    <w:rsid w:val="00502497"/>
    <w:rsid w:val="00515F6D"/>
    <w:rsid w:val="00517929"/>
    <w:rsid w:val="005203ED"/>
    <w:rsid w:val="005960F8"/>
    <w:rsid w:val="00616F26"/>
    <w:rsid w:val="0065612E"/>
    <w:rsid w:val="006E44AF"/>
    <w:rsid w:val="0070206C"/>
    <w:rsid w:val="00727BD1"/>
    <w:rsid w:val="0073630D"/>
    <w:rsid w:val="007472CA"/>
    <w:rsid w:val="007D0A64"/>
    <w:rsid w:val="00822B54"/>
    <w:rsid w:val="00826F68"/>
    <w:rsid w:val="00851B42"/>
    <w:rsid w:val="00860480"/>
    <w:rsid w:val="00865337"/>
    <w:rsid w:val="008A06FA"/>
    <w:rsid w:val="008A1560"/>
    <w:rsid w:val="008B3EED"/>
    <w:rsid w:val="008F1F53"/>
    <w:rsid w:val="00924C1B"/>
    <w:rsid w:val="00935928"/>
    <w:rsid w:val="00940C4C"/>
    <w:rsid w:val="0095118E"/>
    <w:rsid w:val="00972D0F"/>
    <w:rsid w:val="00992B33"/>
    <w:rsid w:val="009D6DBA"/>
    <w:rsid w:val="009E1592"/>
    <w:rsid w:val="00A010B2"/>
    <w:rsid w:val="00A2005A"/>
    <w:rsid w:val="00A37EEC"/>
    <w:rsid w:val="00A5332C"/>
    <w:rsid w:val="00A7378A"/>
    <w:rsid w:val="00A9590B"/>
    <w:rsid w:val="00AA2333"/>
    <w:rsid w:val="00AD096F"/>
    <w:rsid w:val="00AD5DB3"/>
    <w:rsid w:val="00AF1435"/>
    <w:rsid w:val="00AF3780"/>
    <w:rsid w:val="00B23D9F"/>
    <w:rsid w:val="00B3217F"/>
    <w:rsid w:val="00B426FA"/>
    <w:rsid w:val="00B432A7"/>
    <w:rsid w:val="00B5371A"/>
    <w:rsid w:val="00B609E5"/>
    <w:rsid w:val="00B711E8"/>
    <w:rsid w:val="00B758ED"/>
    <w:rsid w:val="00B9183F"/>
    <w:rsid w:val="00BA75CC"/>
    <w:rsid w:val="00BE698D"/>
    <w:rsid w:val="00BF14A2"/>
    <w:rsid w:val="00C32EE1"/>
    <w:rsid w:val="00CA343F"/>
    <w:rsid w:val="00CA7F28"/>
    <w:rsid w:val="00CC5905"/>
    <w:rsid w:val="00D0296D"/>
    <w:rsid w:val="00D05BE3"/>
    <w:rsid w:val="00D07154"/>
    <w:rsid w:val="00D21CF6"/>
    <w:rsid w:val="00D67CEB"/>
    <w:rsid w:val="00D75766"/>
    <w:rsid w:val="00D82B6A"/>
    <w:rsid w:val="00D935C7"/>
    <w:rsid w:val="00DB490D"/>
    <w:rsid w:val="00DB6572"/>
    <w:rsid w:val="00DD6F7B"/>
    <w:rsid w:val="00DF245A"/>
    <w:rsid w:val="00DF2B8D"/>
    <w:rsid w:val="00E164CC"/>
    <w:rsid w:val="00E24155"/>
    <w:rsid w:val="00E24427"/>
    <w:rsid w:val="00E418E4"/>
    <w:rsid w:val="00E45C77"/>
    <w:rsid w:val="00E5623E"/>
    <w:rsid w:val="00E74040"/>
    <w:rsid w:val="00E802F7"/>
    <w:rsid w:val="00E9455B"/>
    <w:rsid w:val="00EB6406"/>
    <w:rsid w:val="00EC2A5A"/>
    <w:rsid w:val="00F2257B"/>
    <w:rsid w:val="00F50CD0"/>
    <w:rsid w:val="00F61F48"/>
    <w:rsid w:val="00F769E5"/>
    <w:rsid w:val="00F853C4"/>
    <w:rsid w:val="00F9166C"/>
    <w:rsid w:val="00FA75A4"/>
    <w:rsid w:val="00FC30A1"/>
    <w:rsid w:val="00FE5D45"/>
    <w:rsid w:val="00FF45DF"/>
    <w:rsid w:val="00F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06"/>
  </w:style>
  <w:style w:type="paragraph" w:styleId="1">
    <w:name w:val="heading 1"/>
    <w:basedOn w:val="a"/>
    <w:next w:val="a"/>
    <w:link w:val="10"/>
    <w:qFormat/>
    <w:rsid w:val="000516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652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05165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a3">
    <w:name w:val="Основной текст Знак"/>
    <w:basedOn w:val="a0"/>
    <w:link w:val="a4"/>
    <w:rsid w:val="00051652"/>
    <w:rPr>
      <w:rFonts w:ascii="Arial" w:hAnsi="Arial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051652"/>
    <w:pPr>
      <w:shd w:val="clear" w:color="auto" w:fill="FFFFFF"/>
      <w:spacing w:before="180" w:after="180" w:line="230" w:lineRule="exact"/>
      <w:jc w:val="both"/>
    </w:pPr>
    <w:rPr>
      <w:rFonts w:ascii="Arial" w:hAnsi="Arial"/>
      <w:sz w:val="19"/>
      <w:szCs w:val="19"/>
    </w:rPr>
  </w:style>
  <w:style w:type="character" w:customStyle="1" w:styleId="11">
    <w:name w:val="Основной текст Знак1"/>
    <w:basedOn w:val="a0"/>
    <w:link w:val="a4"/>
    <w:uiPriority w:val="99"/>
    <w:semiHidden/>
    <w:rsid w:val="00051652"/>
  </w:style>
  <w:style w:type="paragraph" w:customStyle="1" w:styleId="Iauiue">
    <w:name w:val="Iau?iue"/>
    <w:rsid w:val="00051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516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5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6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48AC"/>
    <w:pPr>
      <w:ind w:left="720"/>
      <w:contextualSpacing/>
    </w:pPr>
  </w:style>
  <w:style w:type="paragraph" w:styleId="a8">
    <w:name w:val="Plain Text"/>
    <w:basedOn w:val="a"/>
    <w:link w:val="12"/>
    <w:unhideWhenUsed/>
    <w:rsid w:val="004719AA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9">
    <w:name w:val="Текст Знак"/>
    <w:basedOn w:val="a0"/>
    <w:link w:val="a8"/>
    <w:uiPriority w:val="99"/>
    <w:semiHidden/>
    <w:rsid w:val="004719AA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basedOn w:val="a0"/>
    <w:link w:val="a8"/>
    <w:locked/>
    <w:rsid w:val="004719AA"/>
    <w:rPr>
      <w:rFonts w:ascii="Courier New" w:eastAsia="Times New Roman" w:hAnsi="Courier New" w:cs="Courier New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47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719AA"/>
  </w:style>
  <w:style w:type="paragraph" w:styleId="ac">
    <w:name w:val="footer"/>
    <w:basedOn w:val="a"/>
    <w:link w:val="ad"/>
    <w:uiPriority w:val="99"/>
    <w:unhideWhenUsed/>
    <w:rsid w:val="0047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19AA"/>
  </w:style>
  <w:style w:type="paragraph" w:customStyle="1" w:styleId="ConsPlusNormal">
    <w:name w:val="ConsPlusNormal"/>
    <w:rsid w:val="00A959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"/>
    <w:rsid w:val="00A95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Normal">
    <w:name w:val="ConsNormal"/>
    <w:rsid w:val="00AD5DB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C9708-B7CA-4ACA-8EBC-80A19384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5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K2024</dc:creator>
  <cp:keywords/>
  <dc:description/>
  <cp:lastModifiedBy>Буртовая</cp:lastModifiedBy>
  <cp:revision>46</cp:revision>
  <cp:lastPrinted>2022-05-12T08:36:00Z</cp:lastPrinted>
  <dcterms:created xsi:type="dcterms:W3CDTF">2021-12-07T06:17:00Z</dcterms:created>
  <dcterms:modified xsi:type="dcterms:W3CDTF">2022-05-12T08:37:00Z</dcterms:modified>
</cp:coreProperties>
</file>