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E" w:rsidRPr="007C271E" w:rsidRDefault="007C271E" w:rsidP="007C2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предприятий!</w:t>
      </w:r>
    </w:p>
    <w:p w:rsidR="007C271E" w:rsidRDefault="007C271E" w:rsidP="007C2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1E">
        <w:rPr>
          <w:rFonts w:ascii="Times New Roman" w:hAnsi="Times New Roman" w:cs="Times New Roman"/>
          <w:sz w:val="28"/>
          <w:szCs w:val="28"/>
        </w:rPr>
        <w:t>В соответствии с распоряжениями Правительства Российской Федерации от 03.04.2020 № 620-р и от 18.12.2018 № 2828-р ООО «</w:t>
      </w:r>
      <w:proofErr w:type="spellStart"/>
      <w:r w:rsidRPr="007C271E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7C271E">
        <w:rPr>
          <w:rFonts w:ascii="Times New Roman" w:hAnsi="Times New Roman" w:cs="Times New Roman"/>
          <w:sz w:val="28"/>
          <w:szCs w:val="28"/>
        </w:rPr>
        <w:t>» (далее - Оператор) выполняет функции оператора государственной информационной системы мониторинга за оборотом товаров, подлежащих обязательной маркировке средствами идентификации, и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</w:t>
      </w:r>
      <w:proofErr w:type="gramEnd"/>
      <w:r w:rsidRPr="007C271E">
        <w:rPr>
          <w:rFonts w:ascii="Times New Roman" w:hAnsi="Times New Roman" w:cs="Times New Roman"/>
          <w:sz w:val="28"/>
          <w:szCs w:val="28"/>
        </w:rPr>
        <w:t xml:space="preserve"> идентификации.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271E" w:rsidRDefault="007C271E" w:rsidP="007C2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1E">
        <w:rPr>
          <w:rFonts w:ascii="Times New Roman" w:hAnsi="Times New Roman" w:cs="Times New Roman"/>
          <w:sz w:val="28"/>
          <w:szCs w:val="28"/>
        </w:rPr>
        <w:t xml:space="preserve">Вышеуказанные системы созданы и внедрены в целях пресечения оборота нелегальной продукции, защиты прав потребителей, а также в целях автоматизации процессов сбора и обработки информации об обороте товаров, подлежащих обязательной маркировке средствами идентификации, и обеспечения их </w:t>
      </w:r>
      <w:proofErr w:type="spellStart"/>
      <w:r w:rsidRPr="007C271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7C2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19" w:rsidRPr="007C271E" w:rsidRDefault="007C271E" w:rsidP="007C2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1E">
        <w:rPr>
          <w:rFonts w:ascii="Times New Roman" w:hAnsi="Times New Roman" w:cs="Times New Roman"/>
          <w:sz w:val="28"/>
          <w:szCs w:val="28"/>
        </w:rPr>
        <w:t xml:space="preserve">Дополнительно Оператором разработан новый цифровой ресурс «Честное сообщество» для оказания содействия всем участникам оборота маркируемых товаров, производителям и поставщикам оборудования и технических решений, разработчикам программного обеспечения в решении вопросов, связанных с маркировкой в </w:t>
      </w:r>
      <w:proofErr w:type="spellStart"/>
      <w:r w:rsidRPr="007C271E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7C271E">
        <w:rPr>
          <w:rFonts w:ascii="Times New Roman" w:hAnsi="Times New Roman" w:cs="Times New Roman"/>
          <w:sz w:val="28"/>
          <w:szCs w:val="28"/>
        </w:rPr>
        <w:t xml:space="preserve">. Указанный ресурс доступен по ссылке: </w:t>
      </w:r>
      <w:hyperlink r:id="rId4" w:history="1">
        <w:r w:rsidRPr="007C271E">
          <w:rPr>
            <w:rStyle w:val="a3"/>
            <w:rFonts w:ascii="Times New Roman" w:hAnsi="Times New Roman" w:cs="Times New Roman"/>
            <w:sz w:val="28"/>
            <w:szCs w:val="28"/>
          </w:rPr>
          <w:t>https://help.markirovka.ru/hc/ru</w:t>
        </w:r>
      </w:hyperlink>
      <w:r w:rsidRPr="007C271E">
        <w:rPr>
          <w:rFonts w:ascii="Times New Roman" w:hAnsi="Times New Roman" w:cs="Times New Roman"/>
          <w:sz w:val="28"/>
          <w:szCs w:val="28"/>
        </w:rPr>
        <w:t>.</w:t>
      </w:r>
    </w:p>
    <w:p w:rsidR="007C271E" w:rsidRDefault="007C271E" w:rsidP="007C271E">
      <w:pPr>
        <w:jc w:val="both"/>
        <w:rPr>
          <w:rFonts w:ascii="Times New Roman" w:hAnsi="Times New Roman" w:cs="Times New Roman"/>
          <w:sz w:val="28"/>
          <w:szCs w:val="28"/>
        </w:rPr>
      </w:pPr>
      <w:r w:rsidRPr="007C271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C271E">
        <w:rPr>
          <w:rFonts w:ascii="Times New Roman" w:hAnsi="Times New Roman" w:cs="Times New Roman"/>
          <w:sz w:val="28"/>
          <w:szCs w:val="28"/>
        </w:rPr>
        <w:t>повышения уровня информированности участников оборота</w:t>
      </w:r>
      <w:proofErr w:type="gramEnd"/>
      <w:r w:rsidRPr="007C271E">
        <w:rPr>
          <w:rFonts w:ascii="Times New Roman" w:hAnsi="Times New Roman" w:cs="Times New Roman"/>
          <w:sz w:val="28"/>
          <w:szCs w:val="28"/>
        </w:rPr>
        <w:t xml:space="preserve"> товаров, подлежащих обязательной маркировке средствами идентификации, о существующих инструментах взаимодействия с ООО «</w:t>
      </w:r>
      <w:proofErr w:type="spellStart"/>
      <w:r w:rsidRPr="007C271E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271E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7C271E">
        <w:rPr>
          <w:rFonts w:ascii="Times New Roman" w:hAnsi="Times New Roman" w:cs="Times New Roman"/>
          <w:sz w:val="28"/>
          <w:szCs w:val="28"/>
        </w:rPr>
        <w:t xml:space="preserve"> России сообщает о следующих проведенных мероприятиях. </w:t>
      </w:r>
    </w:p>
    <w:p w:rsidR="007C271E" w:rsidRDefault="007C271E" w:rsidP="007C271E">
      <w:pPr>
        <w:jc w:val="both"/>
        <w:rPr>
          <w:rFonts w:ascii="Times New Roman" w:hAnsi="Times New Roman" w:cs="Times New Roman"/>
          <w:sz w:val="28"/>
          <w:szCs w:val="28"/>
        </w:rPr>
      </w:pPr>
      <w:r w:rsidRPr="007C271E">
        <w:rPr>
          <w:rFonts w:ascii="Times New Roman" w:hAnsi="Times New Roman" w:cs="Times New Roman"/>
          <w:sz w:val="28"/>
          <w:szCs w:val="28"/>
        </w:rPr>
        <w:t xml:space="preserve">1. Организована отдельная «горячая линия» по вопросам поиска оборудования, расходных материалов и комплектующих, необходимых для маркировки товаров средствами идентификации (телефон: +7(495)109-93-35, </w:t>
      </w:r>
      <w:proofErr w:type="spellStart"/>
      <w:r w:rsidRPr="007C271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7C271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C6D82">
          <w:rPr>
            <w:rStyle w:val="a3"/>
            <w:rFonts w:ascii="Times New Roman" w:hAnsi="Times New Roman" w:cs="Times New Roman"/>
            <w:sz w:val="28"/>
            <w:szCs w:val="28"/>
          </w:rPr>
          <w:t>supply.help@crpt.ru</w:t>
        </w:r>
      </w:hyperlink>
      <w:r w:rsidRPr="007C271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C271E" w:rsidRDefault="007C271E" w:rsidP="007C271E">
      <w:pPr>
        <w:jc w:val="both"/>
        <w:rPr>
          <w:rFonts w:ascii="Times New Roman" w:hAnsi="Times New Roman" w:cs="Times New Roman"/>
          <w:sz w:val="28"/>
          <w:szCs w:val="28"/>
        </w:rPr>
      </w:pPr>
      <w:r w:rsidRPr="007C271E">
        <w:rPr>
          <w:rFonts w:ascii="Times New Roman" w:hAnsi="Times New Roman" w:cs="Times New Roman"/>
          <w:sz w:val="28"/>
          <w:szCs w:val="28"/>
        </w:rPr>
        <w:t>2. На сайте информационной системы маркировки создан раздел с рекомендациями по выбору расходных материалов и комплектующих с контактами поставщиков в разрезе типов таких расходных материалов и комплектующих (</w:t>
      </w:r>
      <w:hyperlink r:id="rId6" w:history="1">
        <w:r w:rsidRPr="009C6D82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https://честныйзнак.рф/business/projects/dairy/materials/</w:t>
        </w:r>
      </w:hyperlink>
      <w:r w:rsidRPr="007C271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C271E" w:rsidRPr="007C271E" w:rsidRDefault="007C271E" w:rsidP="007C271E">
      <w:pPr>
        <w:jc w:val="both"/>
        <w:rPr>
          <w:rFonts w:ascii="Times New Roman" w:hAnsi="Times New Roman" w:cs="Times New Roman"/>
          <w:sz w:val="28"/>
          <w:szCs w:val="28"/>
        </w:rPr>
      </w:pPr>
      <w:r w:rsidRPr="007C271E">
        <w:rPr>
          <w:rFonts w:ascii="Times New Roman" w:hAnsi="Times New Roman" w:cs="Times New Roman"/>
          <w:sz w:val="28"/>
          <w:szCs w:val="28"/>
        </w:rPr>
        <w:t xml:space="preserve">3. Создано отдельное цифровое пространство для взаимодействия поставщиков и потребителей оборудования, расходных материалов и </w:t>
      </w:r>
      <w:r w:rsidRPr="007C271E">
        <w:rPr>
          <w:rFonts w:ascii="Times New Roman" w:hAnsi="Times New Roman" w:cs="Times New Roman"/>
          <w:sz w:val="28"/>
          <w:szCs w:val="28"/>
        </w:rPr>
        <w:lastRenderedPageBreak/>
        <w:t xml:space="preserve">комплектующих. Данная площадка позволяет оставить заявку на требуемое оборудование или расходный материал, а также оперативно получить ответы на возникающие вопросы в сфере маркировки товаров (https://help.markirovka.ru). </w:t>
      </w:r>
    </w:p>
    <w:sectPr w:rsidR="007C271E" w:rsidRPr="007C271E" w:rsidSect="00C8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1E"/>
    <w:rsid w:val="004B35FA"/>
    <w:rsid w:val="00690CF6"/>
    <w:rsid w:val="007C271E"/>
    <w:rsid w:val="00BB6CF1"/>
    <w:rsid w:val="00C8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business/projects/dairy/materials/" TargetMode="External"/><Relationship Id="rId5" Type="http://schemas.openxmlformats.org/officeDocument/2006/relationships/hyperlink" Target="mailto:supply.help@crpt.ru" TargetMode="External"/><Relationship Id="rId4" Type="http://schemas.openxmlformats.org/officeDocument/2006/relationships/hyperlink" Target="https://help.markirovka.ru/hc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2022-06-03T05:03:00Z</dcterms:created>
  <dcterms:modified xsi:type="dcterms:W3CDTF">2022-06-03T05:12:00Z</dcterms:modified>
</cp:coreProperties>
</file>