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A" w:rsidRDefault="00E2471A" w:rsidP="00E2471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1A" w:rsidRDefault="00E2471A" w:rsidP="00E2471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2471A" w:rsidRDefault="00E2471A" w:rsidP="00E2471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2471A" w:rsidRDefault="00E2471A" w:rsidP="00E2471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2471A" w:rsidRDefault="00E2471A" w:rsidP="00E2471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2471A" w:rsidRPr="00735D68" w:rsidRDefault="00E2471A" w:rsidP="00E2471A"/>
    <w:p w:rsidR="00E2471A" w:rsidRPr="00CB115E" w:rsidRDefault="00E2471A" w:rsidP="00E24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15E">
        <w:t>от</w:t>
      </w:r>
      <w:r w:rsidRPr="00CB115E">
        <w:rPr>
          <w:sz w:val="28"/>
          <w:szCs w:val="28"/>
        </w:rPr>
        <w:t xml:space="preserve"> «</w:t>
      </w:r>
      <w:r w:rsidR="000D793B">
        <w:rPr>
          <w:sz w:val="28"/>
          <w:szCs w:val="28"/>
          <w:u w:val="single"/>
        </w:rPr>
        <w:t>14</w:t>
      </w:r>
      <w:r w:rsidRPr="00CB115E">
        <w:rPr>
          <w:sz w:val="28"/>
          <w:szCs w:val="28"/>
        </w:rPr>
        <w:t xml:space="preserve">» </w:t>
      </w:r>
      <w:r w:rsidR="000D793B">
        <w:rPr>
          <w:sz w:val="28"/>
          <w:szCs w:val="28"/>
          <w:u w:val="single"/>
        </w:rPr>
        <w:t>июня 2022г.</w:t>
      </w:r>
      <w:r w:rsidRPr="00CB115E">
        <w:rPr>
          <w:sz w:val="28"/>
          <w:szCs w:val="28"/>
        </w:rPr>
        <w:t xml:space="preserve"> </w:t>
      </w:r>
      <w:r w:rsidRPr="00CB115E">
        <w:t>№</w:t>
      </w:r>
      <w:r w:rsidRPr="00CB115E">
        <w:rPr>
          <w:sz w:val="28"/>
          <w:szCs w:val="28"/>
        </w:rPr>
        <w:t xml:space="preserve"> </w:t>
      </w:r>
      <w:r w:rsidR="000D793B">
        <w:rPr>
          <w:sz w:val="28"/>
          <w:szCs w:val="28"/>
          <w:u w:val="single"/>
        </w:rPr>
        <w:t>835-П</w:t>
      </w:r>
    </w:p>
    <w:p w:rsidR="00E2471A" w:rsidRPr="00735D68" w:rsidRDefault="00E2471A" w:rsidP="00E247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t>пгт</w:t>
      </w:r>
      <w:proofErr w:type="spellEnd"/>
      <w:r>
        <w:t>. Промышленная</w:t>
      </w:r>
    </w:p>
    <w:p w:rsidR="00E2471A" w:rsidRDefault="00E2471A" w:rsidP="00E2471A">
      <w:pPr>
        <w:autoSpaceDE w:val="0"/>
        <w:autoSpaceDN w:val="0"/>
        <w:adjustRightInd w:val="0"/>
        <w:jc w:val="center"/>
      </w:pPr>
    </w:p>
    <w:p w:rsidR="00E2471A" w:rsidRDefault="00E2471A" w:rsidP="00E247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внедрении стандарта развития конкуренции </w:t>
      </w:r>
    </w:p>
    <w:p w:rsidR="00E2471A" w:rsidRDefault="00E2471A" w:rsidP="00E247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Промышленновском муниципальном округе</w:t>
      </w:r>
    </w:p>
    <w:p w:rsidR="00E2471A" w:rsidRDefault="00E2471A" w:rsidP="00E2471A">
      <w:pPr>
        <w:pStyle w:val="Iauiue"/>
        <w:rPr>
          <w:sz w:val="28"/>
          <w:szCs w:val="28"/>
        </w:rPr>
      </w:pPr>
    </w:p>
    <w:p w:rsidR="00E2471A" w:rsidRPr="00FA207F" w:rsidRDefault="00E2471A" w:rsidP="00E2471A">
      <w:pPr>
        <w:ind w:left="60" w:firstLine="6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r w:rsidRPr="00386A1B">
        <w:rPr>
          <w:rStyle w:val="2"/>
          <w:b w:val="0"/>
          <w:sz w:val="28"/>
          <w:szCs w:val="28"/>
        </w:rPr>
        <w:t>Губернатора Кемеровской области - Кузбасса от 12.12.2019 №</w:t>
      </w:r>
      <w:r>
        <w:rPr>
          <w:rStyle w:val="2"/>
          <w:b w:val="0"/>
          <w:sz w:val="28"/>
          <w:szCs w:val="28"/>
        </w:rPr>
        <w:t xml:space="preserve"> </w:t>
      </w:r>
      <w:r w:rsidRPr="00386A1B">
        <w:rPr>
          <w:rStyle w:val="2"/>
          <w:b w:val="0"/>
          <w:sz w:val="28"/>
          <w:szCs w:val="28"/>
        </w:rPr>
        <w:t>118-рг</w:t>
      </w:r>
      <w:r>
        <w:rPr>
          <w:sz w:val="28"/>
          <w:szCs w:val="28"/>
        </w:rPr>
        <w:t xml:space="preserve"> «</w:t>
      </w:r>
      <w:r w:rsidRPr="00386A1B">
        <w:rPr>
          <w:rStyle w:val="2"/>
          <w:b w:val="0"/>
          <w:sz w:val="28"/>
          <w:szCs w:val="28"/>
        </w:rPr>
        <w:t>О внедрении стандарта развития конкуренции в Кемеровской области - Кузбассе»</w:t>
      </w:r>
      <w:r>
        <w:rPr>
          <w:rStyle w:val="2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и в целях развития конкуренции в Промышленновском муниципальном округе:</w:t>
      </w:r>
    </w:p>
    <w:p w:rsidR="00E2471A" w:rsidRDefault="00E2471A" w:rsidP="00E247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(«дорожную карту») по содействию развитию конкуренции в Промышленновском муниципальном округе;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содействию развитию конкуренции в Промышленновском  муниципальном округе;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отчета о реализации плана мероприятий («дорожной карты») по содействию развитию конкуренции в Промышленновском муниципальном округе;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оценки достижения плановых значений целевых показателей установленных планом мероприятий («дорожной карты») по содействию развитию конкуренции в Промышленновском муниципальном округе.</w:t>
      </w:r>
    </w:p>
    <w:p w:rsidR="00E2471A" w:rsidRDefault="00E2471A" w:rsidP="00E24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Промышленновского муниципального округа от 16.12.2020 № 2011-П  </w:t>
      </w:r>
      <w:r w:rsidR="000D7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«О внедрении Стандарта развития конкуренции в Промышленновском округе».</w:t>
      </w:r>
    </w:p>
    <w:p w:rsidR="00E2471A" w:rsidRDefault="00E2471A" w:rsidP="00E2471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подлежит размещению на официальном сайте администрации Промышленновского муниципального округа в сети Интернет.  </w:t>
      </w:r>
    </w:p>
    <w:p w:rsidR="00E2471A" w:rsidRDefault="00E2471A" w:rsidP="00E2471A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муниципального округа        </w:t>
      </w:r>
      <w:r w:rsidR="000D79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А.А. Зарубину.</w:t>
      </w:r>
    </w:p>
    <w:p w:rsidR="00E2471A" w:rsidRDefault="00E2471A" w:rsidP="00E2471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 xml:space="preserve">Постановление вступает в силу со  дня  подписания. </w:t>
      </w:r>
    </w:p>
    <w:p w:rsidR="00E2471A" w:rsidRDefault="00E2471A" w:rsidP="00E2471A">
      <w:pPr>
        <w:pStyle w:val="Iauiue"/>
        <w:jc w:val="both"/>
        <w:rPr>
          <w:sz w:val="28"/>
          <w:szCs w:val="28"/>
        </w:rPr>
      </w:pPr>
    </w:p>
    <w:p w:rsidR="00E2471A" w:rsidRDefault="00E2471A" w:rsidP="00E2471A">
      <w:pPr>
        <w:pStyle w:val="Iauiue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Look w:val="01E0"/>
      </w:tblPr>
      <w:tblGrid>
        <w:gridCol w:w="6386"/>
        <w:gridCol w:w="3361"/>
      </w:tblGrid>
      <w:tr w:rsidR="00E2471A" w:rsidTr="00354155">
        <w:trPr>
          <w:trHeight w:val="325"/>
        </w:trPr>
        <w:tc>
          <w:tcPr>
            <w:tcW w:w="6386" w:type="dxa"/>
            <w:hideMark/>
          </w:tcPr>
          <w:p w:rsidR="00E2471A" w:rsidRDefault="00E2471A" w:rsidP="0035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 </w:t>
            </w:r>
          </w:p>
          <w:p w:rsidR="00E2471A" w:rsidRDefault="00E2471A" w:rsidP="0035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61" w:type="dxa"/>
            <w:hideMark/>
          </w:tcPr>
          <w:p w:rsidR="00E2471A" w:rsidRDefault="00E2471A" w:rsidP="003541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2471A" w:rsidRDefault="00E2471A" w:rsidP="003541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2471A" w:rsidRDefault="00E2471A" w:rsidP="00E2471A">
      <w:pPr>
        <w:autoSpaceDE w:val="0"/>
        <w:autoSpaceDN w:val="0"/>
        <w:adjustRightInd w:val="0"/>
      </w:pPr>
    </w:p>
    <w:p w:rsidR="00E2471A" w:rsidRDefault="00E2471A" w:rsidP="00E2471A">
      <w:pPr>
        <w:autoSpaceDE w:val="0"/>
        <w:autoSpaceDN w:val="0"/>
        <w:adjustRightInd w:val="0"/>
        <w:rPr>
          <w:sz w:val="22"/>
          <w:szCs w:val="22"/>
        </w:rPr>
      </w:pPr>
      <w:r w:rsidRPr="006037A5">
        <w:rPr>
          <w:sz w:val="22"/>
          <w:szCs w:val="22"/>
        </w:rPr>
        <w:t xml:space="preserve">Исп. </w:t>
      </w:r>
      <w:r>
        <w:rPr>
          <w:sz w:val="22"/>
          <w:szCs w:val="22"/>
        </w:rPr>
        <w:t>Е.М. Беккер</w:t>
      </w:r>
    </w:p>
    <w:p w:rsidR="00C82B19" w:rsidRDefault="00E2471A" w:rsidP="00E2471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Тел. 74779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округа</w:t>
      </w:r>
    </w:p>
    <w:p w:rsidR="000D793B" w:rsidRPr="00CB115E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115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14.06.2022  </w:t>
      </w:r>
      <w:r w:rsidRPr="00CB11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835-П</w:t>
      </w:r>
    </w:p>
    <w:p w:rsidR="000D793B" w:rsidRPr="00D71DE9" w:rsidRDefault="000D793B" w:rsidP="000D793B">
      <w:pPr>
        <w:ind w:firstLine="3969"/>
        <w:jc w:val="right"/>
        <w:rPr>
          <w:sz w:val="28"/>
          <w:szCs w:val="28"/>
        </w:rPr>
      </w:pPr>
    </w:p>
    <w:p w:rsidR="000D793B" w:rsidRPr="00D71DE9" w:rsidRDefault="000D793B" w:rsidP="000D793B">
      <w:pPr>
        <w:ind w:firstLine="3969"/>
        <w:jc w:val="right"/>
        <w:rPr>
          <w:sz w:val="28"/>
          <w:szCs w:val="28"/>
        </w:rPr>
      </w:pPr>
    </w:p>
    <w:p w:rsidR="000D793B" w:rsidRPr="00342E2C" w:rsidRDefault="000D793B" w:rsidP="000D793B">
      <w:pPr>
        <w:jc w:val="center"/>
        <w:rPr>
          <w:b/>
          <w:sz w:val="28"/>
          <w:szCs w:val="28"/>
        </w:rPr>
      </w:pPr>
      <w:r w:rsidRPr="00342E2C">
        <w:rPr>
          <w:b/>
          <w:sz w:val="28"/>
          <w:szCs w:val="28"/>
        </w:rPr>
        <w:t>План мероприятий («дорожная карта») по содействию развити</w:t>
      </w:r>
      <w:r>
        <w:rPr>
          <w:b/>
          <w:sz w:val="28"/>
          <w:szCs w:val="28"/>
        </w:rPr>
        <w:t>ю</w:t>
      </w:r>
      <w:r w:rsidRPr="00342E2C">
        <w:rPr>
          <w:b/>
          <w:sz w:val="28"/>
          <w:szCs w:val="28"/>
        </w:rPr>
        <w:t xml:space="preserve"> конкуренции в Промышленновском </w:t>
      </w:r>
      <w:r>
        <w:rPr>
          <w:b/>
          <w:sz w:val="28"/>
          <w:szCs w:val="28"/>
        </w:rPr>
        <w:t>муниципальном округе</w:t>
      </w:r>
      <w:r w:rsidRPr="00342E2C">
        <w:rPr>
          <w:b/>
          <w:sz w:val="28"/>
          <w:szCs w:val="28"/>
        </w:rPr>
        <w:t xml:space="preserve"> </w:t>
      </w:r>
    </w:p>
    <w:p w:rsidR="000D793B" w:rsidRDefault="000D793B" w:rsidP="000D79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3611"/>
        <w:gridCol w:w="2163"/>
        <w:gridCol w:w="3156"/>
      </w:tblGrid>
      <w:tr w:rsidR="000D793B" w:rsidTr="001F7C18">
        <w:tc>
          <w:tcPr>
            <w:tcW w:w="783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3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56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D793B" w:rsidTr="001F7C18">
        <w:tc>
          <w:tcPr>
            <w:tcW w:w="9713" w:type="dxa"/>
            <w:gridSpan w:val="4"/>
          </w:tcPr>
          <w:p w:rsidR="000D793B" w:rsidRPr="00187EBC" w:rsidRDefault="000D793B" w:rsidP="001F7C18">
            <w:pPr>
              <w:jc w:val="center"/>
              <w:rPr>
                <w:b/>
                <w:sz w:val="28"/>
                <w:szCs w:val="28"/>
              </w:rPr>
            </w:pPr>
            <w:r w:rsidRPr="001D22F7">
              <w:rPr>
                <w:b/>
                <w:sz w:val="28"/>
                <w:szCs w:val="28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0D793B" w:rsidTr="001F7C18">
        <w:tc>
          <w:tcPr>
            <w:tcW w:w="783" w:type="dxa"/>
          </w:tcPr>
          <w:p w:rsidR="000D793B" w:rsidRPr="00DB1911" w:rsidRDefault="000D793B" w:rsidP="001F7C1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 w:rsidRPr="001D22F7">
              <w:rPr>
                <w:sz w:val="28"/>
                <w:szCs w:val="28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0D793B" w:rsidTr="001F7C18">
        <w:tc>
          <w:tcPr>
            <w:tcW w:w="783" w:type="dxa"/>
          </w:tcPr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созданию условий для деятельности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немуниципальных дошкольных образовательных организаций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частных дошкольных образовательных организаций, центров по присмотру и уходу, расположенных в Промышленновском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организации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037A5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60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A5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  <w:p w:rsidR="000D793B" w:rsidRPr="006037A5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Развитие сектора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образовательных организаций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частных образовательных организаций и численности детей, посещающих данные 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B2675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  <w:p w:rsidR="000D793B" w:rsidRPr="00B267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 собственности в сфере дополнительного образования детей.</w:t>
            </w:r>
          </w:p>
        </w:tc>
      </w:tr>
      <w:tr w:rsidR="000D793B" w:rsidTr="001F7C18">
        <w:tc>
          <w:tcPr>
            <w:tcW w:w="783" w:type="dxa"/>
          </w:tcPr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организаций в сфере дополнительного образования детей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11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11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93B" w:rsidTr="001F7C18">
        <w:tc>
          <w:tcPr>
            <w:tcW w:w="783" w:type="dxa"/>
          </w:tcPr>
          <w:p w:rsidR="000D793B" w:rsidRPr="00B2675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0D793B" w:rsidRPr="00B2675A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услуг отдыха и оздоровления детей. Развитие сектора немуниципальных организаций отдыха и оздоровления детей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созданию условий для деятельности частных организаций в сфере отдыха и оздоровления детей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11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11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наличия административных барьеров развития конкурентной среды на 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 услуг детского отдыха и оздоровления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округа;</w:t>
            </w:r>
          </w:p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3611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организаций в сфере</w:t>
            </w: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 отдыха и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округа;</w:t>
            </w:r>
          </w:p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87D92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3"/>
          </w:tcPr>
          <w:p w:rsidR="000D793B" w:rsidRPr="00387D92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92"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  <w:p w:rsidR="000D793B" w:rsidRDefault="000D793B" w:rsidP="001F7C18">
            <w:pPr>
              <w:pStyle w:val="ConsPlusNormal"/>
            </w:pPr>
            <w:r w:rsidRPr="00387D92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развития конкуренции на рынке медицинских услуг. 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11" w:type="dxa"/>
          </w:tcPr>
          <w:p w:rsidR="000D793B" w:rsidRPr="00A64D42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округа (по социальным вопросам);</w:t>
            </w:r>
          </w:p>
          <w:p w:rsidR="000D793B" w:rsidRPr="00C61EDF" w:rsidRDefault="000D793B" w:rsidP="001F7C1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611" w:type="dxa"/>
          </w:tcPr>
          <w:p w:rsidR="000D793B" w:rsidRPr="00A64D42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системы здравоохранения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округа (по социальным вопросам)</w:t>
            </w:r>
          </w:p>
          <w:p w:rsidR="000D793B" w:rsidRPr="00B962BF" w:rsidRDefault="000D793B" w:rsidP="001F7C1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93B" w:rsidTr="001F7C18">
        <w:trPr>
          <w:trHeight w:val="3534"/>
        </w:trPr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3611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соблюдения принципов прозрачности (публичности)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муниципального имущества без проведения торгов, установления льготной ставки арендной</w:t>
            </w:r>
          </w:p>
          <w:p w:rsidR="000D793B" w:rsidRPr="00A64D42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B962BF" w:rsidRDefault="000D793B" w:rsidP="001F7C1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E1759D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175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Pr="00E1759D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услуг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793B" w:rsidRPr="00E1759D" w:rsidRDefault="000D793B" w:rsidP="001F7C18">
            <w:pPr>
              <w:jc w:val="both"/>
              <w:rPr>
                <w:sz w:val="28"/>
                <w:szCs w:val="28"/>
              </w:rPr>
            </w:pPr>
            <w:r w:rsidRPr="00E1759D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</w:t>
            </w:r>
            <w:r w:rsidRPr="00E1759D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я рынка; недопущение снижения количества организаций частной формы на рынке</w:t>
            </w:r>
            <w:r w:rsidRPr="00E1759D">
              <w:rPr>
                <w:sz w:val="28"/>
                <w:szCs w:val="28"/>
              </w:rPr>
              <w:t xml:space="preserve"> </w:t>
            </w:r>
          </w:p>
        </w:tc>
      </w:tr>
      <w:tr w:rsidR="000D793B" w:rsidTr="001F7C18">
        <w:tc>
          <w:tcPr>
            <w:tcW w:w="783" w:type="dxa"/>
          </w:tcPr>
          <w:p w:rsidR="000D793B" w:rsidRPr="00E1759D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1759D">
              <w:rPr>
                <w:sz w:val="28"/>
                <w:szCs w:val="28"/>
              </w:rPr>
              <w:t>.1.</w:t>
            </w:r>
          </w:p>
        </w:tc>
        <w:tc>
          <w:tcPr>
            <w:tcW w:w="3611" w:type="dxa"/>
          </w:tcPr>
          <w:p w:rsidR="000D793B" w:rsidRPr="00E1759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D073E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D073E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3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услуг</w:t>
            </w:r>
          </w:p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Цель: развитие конкуренции в сфере социального обслуживания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E8356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E8356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  <w:p w:rsidR="000D793B" w:rsidRPr="00E8356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ритуальных услуг 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организаций в сфере ритуальных услуг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C81FD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C81FD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энергии)</w:t>
            </w:r>
          </w:p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теплоснабжения (производство тепловой энергии)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муниципальных объектов жилищно-коммунального хозяйства с целью выявления неиспользуемого имущества или используемого неэффективно и передача такого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немуниципальным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организациям в соответствии с законодательством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администрации Промышленновского муниципального округа</w:t>
            </w:r>
          </w:p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69781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69781A">
              <w:rPr>
                <w:b/>
                <w:sz w:val="28"/>
                <w:szCs w:val="28"/>
              </w:rPr>
              <w:lastRenderedPageBreak/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  <w:p w:rsidR="000D793B" w:rsidRPr="0069781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93EA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393EA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  <w:p w:rsidR="000D793B" w:rsidRPr="00393EA6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50637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D793B" w:rsidRPr="00B63E5D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34109">
              <w:rPr>
                <w:sz w:val="28"/>
                <w:szCs w:val="28"/>
              </w:rPr>
              <w:t xml:space="preserve">создание условий для развития </w:t>
            </w:r>
            <w:r>
              <w:rPr>
                <w:sz w:val="28"/>
                <w:szCs w:val="28"/>
              </w:rPr>
              <w:t xml:space="preserve">рынка; </w:t>
            </w:r>
            <w:r w:rsidRPr="00D83873">
              <w:rPr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B63E5D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63E5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  <w:p w:rsidR="000D793B" w:rsidRPr="00D1560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сжиженного газа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баллонах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D1560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D15603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0D793B" w:rsidRPr="00B859E0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9E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932FD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6932F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0D793B" w:rsidRPr="006932F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CA6FC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межмуниципальным маршрутам регулярных перевозок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078D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  <w:p w:rsidR="000D793B" w:rsidRPr="00A078D6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добросовестной конкуренции на данном рынке;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</w:t>
            </w:r>
          </w:p>
        </w:tc>
        <w:tc>
          <w:tcPr>
            <w:tcW w:w="3611" w:type="dxa"/>
          </w:tcPr>
          <w:p w:rsidR="000D793B" w:rsidRPr="00CA6FC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перевозке пассажиров и багажа легковым такси на территории Российской Федерации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B859E0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B859E0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  <w:p w:rsidR="000D793B" w:rsidRPr="00B859E0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</w:t>
            </w:r>
          </w:p>
        </w:tc>
        <w:tc>
          <w:tcPr>
            <w:tcW w:w="3611" w:type="dxa"/>
          </w:tcPr>
          <w:p w:rsidR="000D793B" w:rsidRPr="00CA6FC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F93F2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930" w:type="dxa"/>
            <w:gridSpan w:val="3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0D793B" w:rsidRPr="003A39B1" w:rsidRDefault="000D793B" w:rsidP="001F7C18">
            <w:pPr>
              <w:jc w:val="both"/>
              <w:rPr>
                <w:sz w:val="28"/>
                <w:szCs w:val="28"/>
              </w:rPr>
            </w:pPr>
            <w:r w:rsidRPr="003A39B1">
              <w:rPr>
                <w:sz w:val="28"/>
                <w:szCs w:val="28"/>
              </w:rPr>
              <w:t>Цель: создание условий для развития конкуренции на рынке услуг связи</w:t>
            </w:r>
            <w:r>
              <w:rPr>
                <w:sz w:val="28"/>
                <w:szCs w:val="28"/>
              </w:rPr>
              <w:t>, в том числе услуг по предоставлению широкополосного доступа к информационно-телекоммуникационной сети «Интернет» в малых населенных пунктах Промышленновского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3611" w:type="dxa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услуг по предоставлению доступа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0D793B" w:rsidRPr="003A39B1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6" w:type="dxa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A39B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0D793B" w:rsidRPr="00BC0C0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доступности и качества жилищного обеспечения населения Промышленновского округа;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строительства (за исключением Московского фонда реновации жилой застройки и индивидуального жилищного строительства </w:t>
            </w:r>
            <w:proofErr w:type="gram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9247EB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0D793B" w:rsidRPr="009247E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увеличение доли организаций частной формы собственности;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качества  и конкурентоспособности выпускаемой строительной продукции 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4E9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A74E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  <w:p w:rsidR="000D793B" w:rsidRPr="00AA74E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 (за исключением проектирования)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A74E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и землеустроительных работ</w:t>
            </w:r>
          </w:p>
          <w:p w:rsidR="000D793B" w:rsidRPr="00AA74E9" w:rsidRDefault="000D793B" w:rsidP="001F7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кадастровых и землеустроительных работ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F1CE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  <w:p w:rsidR="000D793B" w:rsidRPr="006F1CE6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реализации сельскохозяйственной продукции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</w:p>
        </w:tc>
        <w:tc>
          <w:tcPr>
            <w:tcW w:w="3611" w:type="dxa"/>
          </w:tcPr>
          <w:p w:rsidR="000D793B" w:rsidRPr="006B4B8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сельскохозяйственным товаропроизводителям Кемеровской области и Промышленновского округа в выделении торговых мест на городских и сельских ярмарках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</w:t>
            </w:r>
          </w:p>
        </w:tc>
        <w:tc>
          <w:tcPr>
            <w:tcW w:w="3611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ярмарок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rPr>
          <w:trHeight w:val="908"/>
        </w:trPr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24.3.</w:t>
            </w:r>
          </w:p>
        </w:tc>
        <w:tc>
          <w:tcPr>
            <w:tcW w:w="3611" w:type="dxa"/>
          </w:tcPr>
          <w:p w:rsidR="000D793B" w:rsidRPr="006B4B8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</w:t>
            </w:r>
          </w:p>
        </w:tc>
        <w:tc>
          <w:tcPr>
            <w:tcW w:w="3611" w:type="dxa"/>
          </w:tcPr>
          <w:p w:rsidR="000D793B" w:rsidRPr="006B4B8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1027C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  <w:p w:rsidR="000D793B" w:rsidRPr="001027C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увеличение количества частных племенных животноводческих хозяйств; 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племенного животноводства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1027C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  <w:p w:rsidR="000D793B" w:rsidRPr="001027C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рынка; увеличение количества частных организаций на рынке семеноводства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семеноводства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5644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переработки водных биоресурсов</w:t>
            </w:r>
          </w:p>
          <w:p w:rsidR="000D793B" w:rsidRPr="00D8387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увеличение количества частных племенных животноводческих хозяйств; 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вылова водных биоресурсов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43BB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  <w:p w:rsidR="000D793B" w:rsidRPr="00343B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развития рынка; увеличение количества частных организаций на рынке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объемов производства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товарной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43BB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0D793B" w:rsidRPr="00343B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добычи общераспространенных полезных ископаемых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77E0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  <w:p w:rsidR="000D793B" w:rsidRPr="00A77E0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новых рынков сбыта; 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обработки древесины и производства изделий из дерева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936FA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936F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  <w:p w:rsidR="000D793B" w:rsidRPr="00936FA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новых рынков сбыта продукции; недопущение снижения объемов производства и количества организаций частной формы собственности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производства кирпича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936FA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Pr="00936F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сферы наружной рекламы</w:t>
            </w:r>
          </w:p>
          <w:p w:rsidR="000D793B" w:rsidRPr="00187EBC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наружной рекламы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наружной рекламы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F335E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F335E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туристических услуг</w:t>
            </w:r>
          </w:p>
          <w:p w:rsidR="000D793B" w:rsidRPr="00F335E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туризма</w:t>
            </w:r>
          </w:p>
        </w:tc>
      </w:tr>
      <w:tr w:rsidR="000D793B" w:rsidTr="001F7C18">
        <w:tc>
          <w:tcPr>
            <w:tcW w:w="783" w:type="dxa"/>
          </w:tcPr>
          <w:p w:rsidR="000D793B" w:rsidRPr="00C972FA" w:rsidRDefault="000D793B" w:rsidP="001F7C18">
            <w:pPr>
              <w:jc w:val="both"/>
              <w:rPr>
                <w:sz w:val="28"/>
                <w:szCs w:val="28"/>
              </w:rPr>
            </w:pPr>
            <w:r w:rsidRPr="00C972FA">
              <w:rPr>
                <w:sz w:val="28"/>
                <w:szCs w:val="28"/>
              </w:rPr>
              <w:t>33.1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туризма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71272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712721">
              <w:rPr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гостиничного сервиса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гостиничного сервиса</w:t>
            </w:r>
          </w:p>
        </w:tc>
      </w:tr>
      <w:tr w:rsidR="000D793B" w:rsidTr="001F7C18">
        <w:tc>
          <w:tcPr>
            <w:tcW w:w="783" w:type="dxa"/>
          </w:tcPr>
          <w:p w:rsidR="000D793B" w:rsidRPr="00C972FA" w:rsidRDefault="000D793B" w:rsidP="001F7C18">
            <w:pPr>
              <w:jc w:val="both"/>
              <w:rPr>
                <w:sz w:val="28"/>
                <w:szCs w:val="28"/>
              </w:rPr>
            </w:pPr>
            <w:r w:rsidRPr="00C972FA">
              <w:rPr>
                <w:sz w:val="28"/>
                <w:szCs w:val="28"/>
              </w:rPr>
              <w:t>34.1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гостиничного сервиса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71272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712721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нефтепродуктов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нефтепродуктов</w:t>
            </w:r>
          </w:p>
        </w:tc>
      </w:tr>
      <w:tr w:rsidR="000D793B" w:rsidTr="001F7C18">
        <w:tc>
          <w:tcPr>
            <w:tcW w:w="783" w:type="dxa"/>
          </w:tcPr>
          <w:p w:rsidR="000D793B" w:rsidRPr="00C972FA" w:rsidRDefault="000D793B" w:rsidP="001F7C18">
            <w:pPr>
              <w:jc w:val="both"/>
              <w:rPr>
                <w:sz w:val="28"/>
                <w:szCs w:val="28"/>
              </w:rPr>
            </w:pPr>
            <w:r w:rsidRPr="00C972FA">
              <w:rPr>
                <w:sz w:val="28"/>
                <w:szCs w:val="28"/>
              </w:rPr>
              <w:t>35.1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нефтепродуктов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9713" w:type="dxa"/>
            <w:gridSpan w:val="4"/>
          </w:tcPr>
          <w:p w:rsidR="000D793B" w:rsidRPr="00F40FE0" w:rsidRDefault="000D793B" w:rsidP="001F7C18">
            <w:pPr>
              <w:jc w:val="center"/>
              <w:rPr>
                <w:b/>
                <w:sz w:val="28"/>
                <w:szCs w:val="28"/>
              </w:rPr>
            </w:pPr>
            <w:r w:rsidRPr="00F40FE0">
              <w:rPr>
                <w:b/>
                <w:sz w:val="28"/>
                <w:szCs w:val="28"/>
              </w:rPr>
              <w:t xml:space="preserve"> Системные мероприятия по развитию конкурентной среды в Промышленновском </w:t>
            </w:r>
            <w:r>
              <w:rPr>
                <w:b/>
                <w:sz w:val="28"/>
                <w:szCs w:val="28"/>
              </w:rPr>
              <w:t>муниципальном округе</w:t>
            </w:r>
          </w:p>
        </w:tc>
      </w:tr>
      <w:tr w:rsidR="000D793B" w:rsidTr="001F7C18">
        <w:trPr>
          <w:trHeight w:val="218"/>
        </w:trPr>
        <w:tc>
          <w:tcPr>
            <w:tcW w:w="783" w:type="dxa"/>
          </w:tcPr>
          <w:p w:rsidR="000D793B" w:rsidRPr="00D85D7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0D793B" w:rsidRPr="00F40FE0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снижение административных барьеров</w:t>
            </w:r>
          </w:p>
          <w:p w:rsidR="000D793B" w:rsidRPr="00F40FE0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sz w:val="28"/>
                <w:szCs w:val="28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0D793B" w:rsidRPr="00716AF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163" w:type="dxa"/>
          </w:tcPr>
          <w:p w:rsidR="000D793B" w:rsidRPr="00716AF1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>Не более 30 дней на каждый проект нормативного правового акта</w:t>
            </w:r>
          </w:p>
        </w:tc>
        <w:tc>
          <w:tcPr>
            <w:tcW w:w="3156" w:type="dxa"/>
          </w:tcPr>
          <w:p w:rsidR="000D793B" w:rsidRPr="00716AF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EA4207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0D793B" w:rsidRPr="00CA6FC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развитию системы закупок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0D793B" w:rsidRPr="009B664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оценки соответствия проектов планов закупки товаров, работ, услуг, мониторинга соответствия планов 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закупки в отношении утвержденных планов закупки товаров, работ, услуг заказчиков, включенных в перечень отдельных заказчиков, утверждаемый Правительством Российской Федерации в соответствии с </w:t>
            </w:r>
            <w:hyperlink r:id="rId6" w:tooltip="Федеральный закон от 18.07.2011 N 223-ФЗ (ред. от 03.07.2016) &quot;О закупках товаров, работ, услуг отдельными видами юридических лиц&quot; {КонсультантПлюс}" w:history="1">
              <w:r w:rsidRPr="009B6648">
                <w:rPr>
                  <w:rFonts w:ascii="Times New Roman" w:hAnsi="Times New Roman" w:cs="Times New Roman"/>
                  <w:sz w:val="28"/>
                  <w:szCs w:val="28"/>
                </w:rPr>
                <w:t>пунктом 2 части 3 статьи 5.1</w:t>
              </w:r>
            </w:hyperlink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18.07.2011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2C22D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округа;</w:t>
            </w:r>
          </w:p>
          <w:p w:rsidR="000D793B" w:rsidRPr="009B664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муниципальных закупок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905C4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gridSpan w:val="3"/>
          </w:tcPr>
          <w:p w:rsidR="000D793B" w:rsidRPr="006905C4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устранение инфраструктурных ограничений</w:t>
            </w:r>
          </w:p>
          <w:p w:rsidR="000D793B" w:rsidRPr="006905C4" w:rsidRDefault="000D793B" w:rsidP="001F7C18">
            <w:pPr>
              <w:jc w:val="both"/>
              <w:rPr>
                <w:sz w:val="28"/>
                <w:szCs w:val="28"/>
              </w:rPr>
            </w:pPr>
            <w:r w:rsidRPr="006905C4">
              <w:rPr>
                <w:sz w:val="28"/>
                <w:szCs w:val="28"/>
              </w:rPr>
              <w:t xml:space="preserve">Цель: создание условий для развития конкуренции в </w:t>
            </w:r>
            <w:r>
              <w:rPr>
                <w:sz w:val="28"/>
                <w:szCs w:val="28"/>
              </w:rPr>
              <w:t>Промышленновском муниципальном округе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11" w:type="dxa"/>
          </w:tcPr>
          <w:p w:rsidR="000D793B" w:rsidRPr="006905C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сетевыми компаниями сроков и условий подключения субъектов малого и среднего предпринимательства к объектам инженерных </w:t>
            </w:r>
            <w:r w:rsidRPr="004437ED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2163" w:type="dxa"/>
          </w:tcPr>
          <w:p w:rsidR="000D793B" w:rsidRPr="006905C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0D793B" w:rsidRPr="00F34A97" w:rsidRDefault="000D793B" w:rsidP="001F7C18">
            <w:r w:rsidRPr="00CA6FCA">
              <w:rPr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B8286B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0D793B" w:rsidRPr="008F380A" w:rsidRDefault="000D793B" w:rsidP="001F7C18">
            <w:pPr>
              <w:pStyle w:val="ConsPlusNormal"/>
              <w:rPr>
                <w:b/>
                <w:sz w:val="28"/>
                <w:szCs w:val="28"/>
              </w:rPr>
            </w:pPr>
            <w:r w:rsidRPr="008F3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мероприятия, направленные на развитие конкурентной среды в Промышленновском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округе</w:t>
            </w:r>
          </w:p>
          <w:p w:rsidR="000D793B" w:rsidRDefault="000D793B" w:rsidP="001F7C18">
            <w:pPr>
              <w:pStyle w:val="ConsPlusNormal"/>
            </w:pPr>
            <w:r w:rsidRPr="00B8286B">
              <w:rPr>
                <w:rFonts w:ascii="Times New Roman" w:hAnsi="Times New Roman" w:cs="Times New Roman"/>
                <w:sz w:val="28"/>
                <w:szCs w:val="28"/>
              </w:rPr>
              <w:t xml:space="preserve">Цель: улучшение инвестиционного и предпринимательского климата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 округе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0D793B" w:rsidRPr="00B54A1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кадастровому учету земельных участков, находящихся в муниципальной собственности, а также земельных участков, право </w:t>
            </w:r>
            <w:proofErr w:type="gramStart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разграничено, рассмотрение возможности подготовки проектов межевания указанных 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архитектуре и градостроительству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округа;</w:t>
            </w:r>
          </w:p>
          <w:p w:rsidR="000D793B" w:rsidRPr="00B54A1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9713" w:type="dxa"/>
            <w:gridSpan w:val="4"/>
          </w:tcPr>
          <w:p w:rsidR="000D793B" w:rsidRDefault="000D793B" w:rsidP="001F7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Системные мероприятия по подготовке ежегодного доклада</w:t>
            </w:r>
          </w:p>
          <w:p w:rsidR="000D793B" w:rsidRPr="006D1466" w:rsidRDefault="000D793B" w:rsidP="001F7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муниципальном округе»</w:t>
            </w:r>
          </w:p>
        </w:tc>
      </w:tr>
      <w:tr w:rsidR="000D793B" w:rsidTr="001F7C18">
        <w:tc>
          <w:tcPr>
            <w:tcW w:w="783" w:type="dxa"/>
          </w:tcPr>
          <w:p w:rsidR="000D793B" w:rsidRPr="00B147C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0D793B" w:rsidRPr="00B147C6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7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0D793B" w:rsidTr="001F7C18">
        <w:tc>
          <w:tcPr>
            <w:tcW w:w="783" w:type="dxa"/>
          </w:tcPr>
          <w:p w:rsidR="000D793B" w:rsidRPr="008223EF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0D793B" w:rsidRPr="008223E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опросов потребителей об удовлетворенности качеством товаров и услуг и ценовой конкуренцией на рынках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предпринимательской деятельности по оценке состояния и развития конкурентной среды на рынках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0D793B" w:rsidRPr="008223EF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  <w:p w:rsidR="000D793B" w:rsidRPr="00DF33E9" w:rsidRDefault="000D793B" w:rsidP="001F7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33E9">
              <w:rPr>
                <w:sz w:val="28"/>
                <w:szCs w:val="28"/>
              </w:rPr>
              <w:t xml:space="preserve">ектор программно - информационного обеспечения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D793B" w:rsidRPr="00DF33E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D61CD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11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опросы с применением информационных технологий,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0D793B" w:rsidRPr="005D61C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56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RPr="005D61CD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11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2163" w:type="dxa"/>
          </w:tcPr>
          <w:p w:rsidR="000D793B" w:rsidRPr="005D61C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1A4AB2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подготовке ежегодного доклада</w:t>
            </w:r>
          </w:p>
          <w:p w:rsidR="000D793B" w:rsidRPr="001A4AB2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муниципальном округе»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0D793B" w:rsidRPr="001E737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развития конкуренции в Промышленновском округе, предоставление информации в уполномоченные органы исполнительной власти Кемеровской области - Кузбасса</w:t>
            </w:r>
          </w:p>
        </w:tc>
        <w:tc>
          <w:tcPr>
            <w:tcW w:w="2163" w:type="dxa"/>
          </w:tcPr>
          <w:p w:rsidR="000D793B" w:rsidRPr="00247116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116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56" w:type="dxa"/>
          </w:tcPr>
          <w:p w:rsidR="000D793B" w:rsidRPr="00F0515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0D793B" w:rsidRPr="009867B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проведенных мероприятиях и их результатах по выполнению системных мероприятий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 по развитию конкуренции</w:t>
            </w:r>
          </w:p>
        </w:tc>
        <w:tc>
          <w:tcPr>
            <w:tcW w:w="2163" w:type="dxa"/>
          </w:tcPr>
          <w:p w:rsidR="000D793B" w:rsidRPr="009867B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56" w:type="dxa"/>
          </w:tcPr>
          <w:p w:rsidR="000D793B" w:rsidRPr="009867B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округа</w:t>
            </w:r>
          </w:p>
        </w:tc>
      </w:tr>
    </w:tbl>
    <w:p w:rsidR="000D793B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9844" w:type="dxa"/>
        <w:tblLook w:val="01E0"/>
      </w:tblPr>
      <w:tblGrid>
        <w:gridCol w:w="6101"/>
        <w:gridCol w:w="3743"/>
      </w:tblGrid>
      <w:tr w:rsidR="000D793B" w:rsidRPr="00E635F7" w:rsidTr="001F7C18">
        <w:trPr>
          <w:trHeight w:val="768"/>
        </w:trPr>
        <w:tc>
          <w:tcPr>
            <w:tcW w:w="6101" w:type="dxa"/>
            <w:shd w:val="clear" w:color="auto" w:fill="auto"/>
          </w:tcPr>
          <w:p w:rsidR="000D793B" w:rsidRDefault="000D793B" w:rsidP="001F7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Заместитель главы</w:t>
            </w:r>
          </w:p>
          <w:p w:rsidR="000D793B" w:rsidRPr="005131EF" w:rsidRDefault="000D793B" w:rsidP="001F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            </w:t>
            </w:r>
          </w:p>
        </w:tc>
        <w:tc>
          <w:tcPr>
            <w:tcW w:w="3743" w:type="dxa"/>
            <w:shd w:val="clear" w:color="auto" w:fill="auto"/>
          </w:tcPr>
          <w:p w:rsidR="000D793B" w:rsidRDefault="000D793B" w:rsidP="001F7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93B" w:rsidRPr="00E635F7" w:rsidRDefault="000D793B" w:rsidP="001F7C18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А.А. Зарубина</w:t>
            </w:r>
          </w:p>
        </w:tc>
      </w:tr>
    </w:tbl>
    <w:p w:rsidR="000D793B" w:rsidRPr="00D71DE9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округа</w:t>
      </w:r>
    </w:p>
    <w:p w:rsidR="000D793B" w:rsidRPr="00B6438A" w:rsidRDefault="000D793B" w:rsidP="000D793B">
      <w:pPr>
        <w:ind w:left="4820" w:right="141"/>
        <w:jc w:val="center"/>
        <w:rPr>
          <w:sz w:val="28"/>
          <w:szCs w:val="28"/>
        </w:rPr>
      </w:pPr>
      <w:r w:rsidRPr="00B6438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14.06.2022</w:t>
      </w:r>
      <w:r w:rsidRPr="00B6438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835-П</w:t>
      </w:r>
    </w:p>
    <w:p w:rsidR="000D793B" w:rsidRPr="00D71DE9" w:rsidRDefault="000D793B" w:rsidP="000D793B">
      <w:pPr>
        <w:ind w:firstLine="3969"/>
        <w:jc w:val="right"/>
        <w:rPr>
          <w:sz w:val="28"/>
          <w:szCs w:val="28"/>
        </w:rPr>
      </w:pPr>
    </w:p>
    <w:p w:rsidR="000D793B" w:rsidRPr="005428A4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8A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елевые показатели</w:t>
      </w:r>
    </w:p>
    <w:p w:rsidR="000D793B" w:rsidRPr="005428A4" w:rsidRDefault="000D793B" w:rsidP="000D7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в Промышленновском муниципальном округе</w:t>
      </w:r>
    </w:p>
    <w:p w:rsidR="000D793B" w:rsidRPr="005428A4" w:rsidRDefault="000D793B" w:rsidP="000D7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0D793B" w:rsidRPr="005428A4" w:rsidTr="001F7C18">
        <w:tc>
          <w:tcPr>
            <w:tcW w:w="6016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544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8773B2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3544" w:type="dxa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– 1,6,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Default="000D793B" w:rsidP="001F7C1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  <w:p w:rsidR="000D793B" w:rsidRDefault="000D793B" w:rsidP="001F7C18">
            <w:pPr>
              <w:rPr>
                <w:sz w:val="28"/>
                <w:szCs w:val="28"/>
              </w:rPr>
            </w:pPr>
          </w:p>
          <w:p w:rsidR="000D793B" w:rsidRPr="00E41CC8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E41CC8" w:rsidRDefault="000D793B" w:rsidP="001F7C1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8773B2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E41CC8" w:rsidRDefault="000D793B" w:rsidP="001F7C1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8773B2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8">
              <w:rPr>
                <w:rFonts w:ascii="Times New Roman" w:hAnsi="Times New Roman" w:cs="Times New Roman"/>
                <w:sz w:val="28"/>
                <w:szCs w:val="28"/>
              </w:rPr>
              <w:t xml:space="preserve">доля медицинских организаций частной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собственности на рынках медицинских услуг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90 %;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5E0895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5E0895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социальных услуг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66 %;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66 %;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A7243F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B0321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энергии)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B0321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 по сбору и транспортированию твердых коммунальных отходов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 xml:space="preserve">доля организаций частной формы собственности </w:t>
            </w:r>
            <w:r w:rsidRPr="00580698">
              <w:rPr>
                <w:sz w:val="28"/>
                <w:szCs w:val="28"/>
              </w:rPr>
              <w:lastRenderedPageBreak/>
              <w:t>в сфере услуг по сбору и транспортированию твердых коммунальных отходов,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90281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</w:t>
            </w:r>
            <w:r>
              <w:rPr>
                <w:sz w:val="28"/>
                <w:szCs w:val="28"/>
              </w:rPr>
              <w:t>в</w:t>
            </w:r>
          </w:p>
          <w:p w:rsidR="000D793B" w:rsidRPr="00DD7DBA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услуг (работ) по перевозке пассажиров автомобильным транспортом по межмуниципальным маршрутам регулярных </w:t>
            </w:r>
            <w:r w:rsidRPr="001D31FC">
              <w:rPr>
                <w:sz w:val="28"/>
                <w:szCs w:val="28"/>
              </w:rPr>
              <w:lastRenderedPageBreak/>
              <w:t>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- 1,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lastRenderedPageBreak/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</w:t>
            </w:r>
            <w:r>
              <w:rPr>
                <w:sz w:val="28"/>
                <w:szCs w:val="28"/>
              </w:rPr>
              <w:t>9</w:t>
            </w:r>
            <w:r w:rsidRPr="001D31FC">
              <w:rPr>
                <w:sz w:val="28"/>
                <w:szCs w:val="28"/>
              </w:rPr>
              <w:t xml:space="preserve">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1D31FC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1D31FC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</w:t>
            </w:r>
            <w:r w:rsidRPr="001D31FC">
              <w:rPr>
                <w:sz w:val="28"/>
                <w:szCs w:val="28"/>
              </w:rPr>
              <w:lastRenderedPageBreak/>
              <w:t xml:space="preserve">жилищного и дорожного строительства, процентов  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дорожной  деятельности (за исключением проектирования)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12 %;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15 %;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переработки водных биоресурсов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54205">
              <w:rPr>
                <w:sz w:val="28"/>
                <w:szCs w:val="28"/>
              </w:rPr>
              <w:t>аквакультуры</w:t>
            </w:r>
            <w:proofErr w:type="spellEnd"/>
            <w:r w:rsidRPr="00C54205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 xml:space="preserve">Рынок добычи общераспространенных полезных ископаемых на </w:t>
            </w:r>
            <w:r w:rsidRPr="00C54205">
              <w:rPr>
                <w:b/>
                <w:sz w:val="28"/>
                <w:szCs w:val="28"/>
              </w:rPr>
              <w:lastRenderedPageBreak/>
              <w:t>участках недр местного значения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lastRenderedPageBreak/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05E2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05E2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</w:t>
            </w: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фер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наружной рекламы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897F33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туристических услуг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>
              <w:rPr>
                <w:sz w:val="28"/>
                <w:szCs w:val="28"/>
              </w:rPr>
              <w:t>туризма,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AA5C34" w:rsidRDefault="000D793B" w:rsidP="001F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Рынок услуг в сфере гостиничного сервиса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>
              <w:rPr>
                <w:sz w:val="28"/>
                <w:szCs w:val="28"/>
              </w:rPr>
              <w:t>гостиничного сервиса</w:t>
            </w:r>
            <w:r w:rsidRPr="00C05E23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AA5C34" w:rsidRDefault="000D793B" w:rsidP="001F7C18">
            <w:pPr>
              <w:rPr>
                <w:b/>
                <w:sz w:val="28"/>
                <w:szCs w:val="28"/>
              </w:rPr>
            </w:pPr>
            <w:r w:rsidRPr="00AA5C34">
              <w:rPr>
                <w:b/>
                <w:sz w:val="28"/>
                <w:szCs w:val="28"/>
              </w:rPr>
              <w:t>Рынок нефтепродуктов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sz w:val="28"/>
                <w:szCs w:val="28"/>
              </w:rPr>
              <w:t>на рынке нефтепродуктов</w:t>
            </w:r>
            <w:r w:rsidRPr="00C05E23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</w:tbl>
    <w:p w:rsidR="000D793B" w:rsidRPr="005428A4" w:rsidRDefault="000D793B" w:rsidP="000D793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D793B" w:rsidRDefault="000D793B" w:rsidP="000D7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 </w:t>
      </w:r>
    </w:p>
    <w:p w:rsidR="000D793B" w:rsidRDefault="000D793B" w:rsidP="000D793B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А.А. Зарубина</w:t>
      </w:r>
    </w:p>
    <w:p w:rsidR="000D793B" w:rsidRDefault="000D793B" w:rsidP="000D793B">
      <w:pPr>
        <w:ind w:right="141"/>
        <w:rPr>
          <w:sz w:val="28"/>
          <w:szCs w:val="28"/>
        </w:rPr>
      </w:pPr>
      <w:bookmarkStart w:id="0" w:name="P603"/>
      <w:bookmarkEnd w:id="0"/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округа</w:t>
      </w:r>
    </w:p>
    <w:p w:rsidR="000D793B" w:rsidRPr="00B6438A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438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14.06.2022</w:t>
      </w:r>
      <w:r w:rsidRPr="00B6438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835-П</w:t>
      </w:r>
    </w:p>
    <w:p w:rsidR="000D793B" w:rsidRDefault="000D793B" w:rsidP="000D793B">
      <w:pPr>
        <w:pStyle w:val="ConsPlusNormal"/>
        <w:jc w:val="center"/>
      </w:pP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Отчет о реализации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Промышленновском муниципальном округе </w:t>
      </w:r>
      <w:r w:rsidRPr="007E0083">
        <w:rPr>
          <w:rFonts w:ascii="Times New Roman" w:hAnsi="Times New Roman" w:cs="Times New Roman"/>
          <w:sz w:val="28"/>
          <w:szCs w:val="28"/>
        </w:rPr>
        <w:t>за 20__ год</w:t>
      </w: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083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реализацию</w:t>
      </w:r>
      <w:proofErr w:type="gramEnd"/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0D793B" w:rsidRPr="007E0083" w:rsidRDefault="000D793B" w:rsidP="000D7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2551"/>
        <w:gridCol w:w="1119"/>
        <w:gridCol w:w="840"/>
        <w:gridCol w:w="2211"/>
        <w:gridCol w:w="2399"/>
      </w:tblGrid>
      <w:tr w:rsidR="000D793B" w:rsidRPr="007E0083" w:rsidTr="001F7C18">
        <w:tc>
          <w:tcPr>
            <w:tcW w:w="440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gridSpan w:val="2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 (краткое описание)</w:t>
            </w:r>
          </w:p>
        </w:tc>
        <w:tc>
          <w:tcPr>
            <w:tcW w:w="2399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при выполнении мероприятия</w:t>
            </w:r>
          </w:p>
        </w:tc>
      </w:tr>
      <w:tr w:rsidR="000D793B" w:rsidRPr="007E0083" w:rsidTr="001F7C18">
        <w:tc>
          <w:tcPr>
            <w:tcW w:w="440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11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</w:tr>
      <w:tr w:rsidR="000D793B" w:rsidRPr="007E0083" w:rsidTr="001F7C18">
        <w:tc>
          <w:tcPr>
            <w:tcW w:w="9560" w:type="dxa"/>
            <w:gridSpan w:val="6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0D793B" w:rsidRPr="007E0083" w:rsidTr="001F7C18">
        <w:tc>
          <w:tcPr>
            <w:tcW w:w="9560" w:type="dxa"/>
            <w:gridSpan w:val="6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0D793B" w:rsidRPr="007E0083" w:rsidTr="001F7C18">
        <w:tc>
          <w:tcPr>
            <w:tcW w:w="4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7E0083" w:rsidTr="001F7C18">
        <w:tc>
          <w:tcPr>
            <w:tcW w:w="4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7E0083" w:rsidTr="001F7C18">
        <w:tc>
          <w:tcPr>
            <w:tcW w:w="4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D793B" w:rsidRDefault="000D793B" w:rsidP="000D79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А.А. Зарубина</w:t>
      </w: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округа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438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14.06.2022 </w:t>
      </w:r>
      <w:r w:rsidRPr="00B6438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835-П</w:t>
      </w:r>
      <w:r>
        <w:rPr>
          <w:sz w:val="28"/>
          <w:szCs w:val="28"/>
        </w:rPr>
        <w:t xml:space="preserve">               </w:t>
      </w:r>
    </w:p>
    <w:p w:rsidR="000D793B" w:rsidRPr="0037740D" w:rsidRDefault="000D793B" w:rsidP="000D793B">
      <w:pPr>
        <w:jc w:val="center"/>
        <w:rPr>
          <w:sz w:val="28"/>
          <w:szCs w:val="28"/>
        </w:rPr>
      </w:pP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показателей,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40D">
        <w:rPr>
          <w:rFonts w:ascii="Times New Roman" w:hAnsi="Times New Roman" w:cs="Times New Roman"/>
          <w:sz w:val="28"/>
          <w:szCs w:val="28"/>
        </w:rPr>
        <w:t>дорожной картой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7740D">
        <w:rPr>
          <w:rFonts w:ascii="Times New Roman" w:hAnsi="Times New Roman" w:cs="Times New Roman"/>
          <w:sz w:val="28"/>
          <w:szCs w:val="28"/>
        </w:rPr>
        <w:t xml:space="preserve"> по содействию развитию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 округе</w:t>
      </w:r>
      <w:r w:rsidRPr="0037740D">
        <w:rPr>
          <w:rFonts w:ascii="Times New Roman" w:hAnsi="Times New Roman" w:cs="Times New Roman"/>
          <w:sz w:val="28"/>
          <w:szCs w:val="28"/>
        </w:rPr>
        <w:t xml:space="preserve"> за 20__ год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достижение</w:t>
      </w:r>
      <w:proofErr w:type="gramEnd"/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целевого показателя)</w:t>
      </w:r>
    </w:p>
    <w:p w:rsidR="000D793B" w:rsidRPr="0037740D" w:rsidRDefault="000D793B" w:rsidP="000D7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91"/>
        <w:gridCol w:w="794"/>
        <w:gridCol w:w="879"/>
        <w:gridCol w:w="765"/>
        <w:gridCol w:w="765"/>
        <w:gridCol w:w="851"/>
        <w:gridCol w:w="992"/>
        <w:gridCol w:w="850"/>
      </w:tblGrid>
      <w:tr w:rsidR="000D793B" w:rsidRPr="0037740D" w:rsidTr="001F7C18">
        <w:tc>
          <w:tcPr>
            <w:tcW w:w="1338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191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203" w:type="dxa"/>
            <w:gridSpan w:val="4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показателя,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992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850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3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93B" w:rsidRDefault="000D793B" w:rsidP="000D793B">
      <w:pPr>
        <w:pStyle w:val="ConsPlusNormal"/>
        <w:jc w:val="both"/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D793B" w:rsidRDefault="000D793B" w:rsidP="000D793B">
      <w:r>
        <w:rPr>
          <w:sz w:val="28"/>
          <w:szCs w:val="28"/>
        </w:rPr>
        <w:t>Промышленновского муниципального округа                              А.А. Зарубина</w:t>
      </w:r>
    </w:p>
    <w:sectPr w:rsidR="000D793B" w:rsidSect="00E2471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74"/>
    <w:multiLevelType w:val="multilevel"/>
    <w:tmpl w:val="ECFC2FBE"/>
    <w:lvl w:ilvl="0">
      <w:start w:val="1"/>
      <w:numFmt w:val="decimal"/>
      <w:lvlText w:val="%1."/>
      <w:lvlJc w:val="left"/>
      <w:pPr>
        <w:ind w:left="2481" w:hanging="360"/>
      </w:pPr>
    </w:lvl>
    <w:lvl w:ilvl="1">
      <w:start w:val="1"/>
      <w:numFmt w:val="decimal"/>
      <w:isLgl/>
      <w:lvlText w:val="%1.%2."/>
      <w:lvlJc w:val="left"/>
      <w:pPr>
        <w:ind w:left="2841" w:hanging="720"/>
      </w:pPr>
    </w:lvl>
    <w:lvl w:ilvl="2">
      <w:start w:val="1"/>
      <w:numFmt w:val="decimal"/>
      <w:isLgl/>
      <w:lvlText w:val="%1.%2.%3."/>
      <w:lvlJc w:val="left"/>
      <w:pPr>
        <w:ind w:left="2841" w:hanging="720"/>
      </w:pPr>
    </w:lvl>
    <w:lvl w:ilvl="3">
      <w:start w:val="1"/>
      <w:numFmt w:val="decimal"/>
      <w:isLgl/>
      <w:lvlText w:val="%1.%2.%3.%4."/>
      <w:lvlJc w:val="left"/>
      <w:pPr>
        <w:ind w:left="3201" w:hanging="1080"/>
      </w:pPr>
    </w:lvl>
    <w:lvl w:ilvl="4">
      <w:start w:val="1"/>
      <w:numFmt w:val="decimal"/>
      <w:isLgl/>
      <w:lvlText w:val="%1.%2.%3.%4.%5."/>
      <w:lvlJc w:val="left"/>
      <w:pPr>
        <w:ind w:left="3201" w:hanging="1080"/>
      </w:pPr>
    </w:lvl>
    <w:lvl w:ilvl="5">
      <w:start w:val="1"/>
      <w:numFmt w:val="decimal"/>
      <w:isLgl/>
      <w:lvlText w:val="%1.%2.%3.%4.%5.%6."/>
      <w:lvlJc w:val="left"/>
      <w:pPr>
        <w:ind w:left="3561" w:hanging="1440"/>
      </w:pPr>
    </w:lvl>
    <w:lvl w:ilvl="6">
      <w:start w:val="1"/>
      <w:numFmt w:val="decimal"/>
      <w:isLgl/>
      <w:lvlText w:val="%1.%2.%3.%4.%5.%6.%7."/>
      <w:lvlJc w:val="left"/>
      <w:pPr>
        <w:ind w:left="3921" w:hanging="1800"/>
      </w:p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1A"/>
    <w:rsid w:val="000D793B"/>
    <w:rsid w:val="005E324A"/>
    <w:rsid w:val="00690CF6"/>
    <w:rsid w:val="00A66879"/>
    <w:rsid w:val="00BB6CF1"/>
    <w:rsid w:val="00C82B19"/>
    <w:rsid w:val="00E2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471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E2471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471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E2471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2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71A"/>
  </w:style>
  <w:style w:type="character" w:customStyle="1" w:styleId="2">
    <w:name w:val="Основной текст (2)"/>
    <w:basedOn w:val="a0"/>
    <w:rsid w:val="00E24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table" w:styleId="a3">
    <w:name w:val="Table Grid"/>
    <w:basedOn w:val="a1"/>
    <w:uiPriority w:val="59"/>
    <w:rsid w:val="000D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7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7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4BEAAFC11AB82897A2D4D8A9E224980EB1F40A93AE1F2BDB7285681E1FCDE19CC71B6A05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5857</Words>
  <Characters>33386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2022-06-09T05:15:00Z</dcterms:created>
  <dcterms:modified xsi:type="dcterms:W3CDTF">2022-06-14T08:30:00Z</dcterms:modified>
</cp:coreProperties>
</file>