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40D" w:rsidRPr="00922F5E" w:rsidRDefault="008D09A0" w:rsidP="00922F5E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752475" cy="914400"/>
            <wp:effectExtent l="19050" t="0" r="9525" b="0"/>
            <wp:docPr id="1" name="Рисунок 1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C28" w:rsidRPr="00922F5E" w:rsidRDefault="00EE5C28" w:rsidP="00922F5E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22F5E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EE5C28" w:rsidRPr="00922F5E" w:rsidRDefault="00EE5C28" w:rsidP="00922F5E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22F5E">
        <w:rPr>
          <w:rFonts w:cs="Arial"/>
          <w:b/>
          <w:bCs/>
          <w:kern w:val="28"/>
          <w:sz w:val="32"/>
          <w:szCs w:val="32"/>
        </w:rPr>
        <w:t>ПРОМЫШЛЕННОВСКИЙ МУНИЦИПАЛЬНЫЙ РАЙОН</w:t>
      </w:r>
    </w:p>
    <w:p w:rsidR="001D5765" w:rsidRPr="00922F5E" w:rsidRDefault="00020FF9" w:rsidP="00922F5E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22F5E">
        <w:rPr>
          <w:rFonts w:cs="Arial"/>
          <w:b/>
          <w:bCs/>
          <w:kern w:val="28"/>
          <w:sz w:val="32"/>
          <w:szCs w:val="32"/>
        </w:rPr>
        <w:t xml:space="preserve">АДМИНИСТРАЦИЯ </w:t>
      </w:r>
    </w:p>
    <w:p w:rsidR="00FC440D" w:rsidRPr="00922F5E" w:rsidRDefault="00FC440D" w:rsidP="00922F5E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22F5E">
        <w:rPr>
          <w:rFonts w:cs="Arial"/>
          <w:b/>
          <w:bCs/>
          <w:kern w:val="28"/>
          <w:sz w:val="32"/>
          <w:szCs w:val="32"/>
        </w:rPr>
        <w:t xml:space="preserve"> П</w:t>
      </w:r>
      <w:r w:rsidR="00020FF9" w:rsidRPr="00922F5E">
        <w:rPr>
          <w:rFonts w:cs="Arial"/>
          <w:b/>
          <w:bCs/>
          <w:kern w:val="28"/>
          <w:sz w:val="32"/>
          <w:szCs w:val="32"/>
        </w:rPr>
        <w:t>РОМЫШЛЕННОВСКОГО</w:t>
      </w:r>
      <w:r w:rsidR="001D5765" w:rsidRPr="00922F5E">
        <w:rPr>
          <w:rFonts w:cs="Arial"/>
          <w:b/>
          <w:bCs/>
          <w:kern w:val="28"/>
          <w:sz w:val="32"/>
          <w:szCs w:val="32"/>
        </w:rPr>
        <w:t xml:space="preserve"> МУНИЦИПАЛЬНОГО</w:t>
      </w:r>
      <w:r w:rsidR="00020FF9" w:rsidRPr="00922F5E">
        <w:rPr>
          <w:rFonts w:cs="Arial"/>
          <w:b/>
          <w:bCs/>
          <w:kern w:val="28"/>
          <w:sz w:val="32"/>
          <w:szCs w:val="32"/>
        </w:rPr>
        <w:t xml:space="preserve"> РАЙОНА</w:t>
      </w:r>
    </w:p>
    <w:p w:rsidR="00FC440D" w:rsidRPr="00922F5E" w:rsidRDefault="00FC440D" w:rsidP="00922F5E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FC440D" w:rsidRPr="00922F5E" w:rsidRDefault="00834C22" w:rsidP="00922F5E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22F5E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FC440D" w:rsidRPr="00922F5E" w:rsidRDefault="00FC440D" w:rsidP="00922F5E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FC440D" w:rsidRPr="00922F5E" w:rsidRDefault="00FF4059" w:rsidP="00922F5E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22F5E">
        <w:rPr>
          <w:rFonts w:cs="Arial"/>
          <w:b/>
          <w:bCs/>
          <w:kern w:val="28"/>
          <w:sz w:val="32"/>
          <w:szCs w:val="32"/>
        </w:rPr>
        <w:t>о</w:t>
      </w:r>
      <w:r w:rsidR="00FC440D" w:rsidRPr="00922F5E">
        <w:rPr>
          <w:rFonts w:cs="Arial"/>
          <w:b/>
          <w:bCs/>
          <w:kern w:val="28"/>
          <w:sz w:val="32"/>
          <w:szCs w:val="32"/>
        </w:rPr>
        <w:t xml:space="preserve">т </w:t>
      </w:r>
      <w:r w:rsidR="00B0478B" w:rsidRPr="00922F5E">
        <w:rPr>
          <w:rFonts w:cs="Arial"/>
          <w:b/>
          <w:bCs/>
          <w:kern w:val="28"/>
          <w:sz w:val="32"/>
          <w:szCs w:val="32"/>
        </w:rPr>
        <w:t>16.12.2011</w:t>
      </w:r>
      <w:r w:rsidR="00922F5E" w:rsidRPr="00922F5E">
        <w:rPr>
          <w:rFonts w:cs="Arial"/>
          <w:b/>
          <w:bCs/>
          <w:kern w:val="28"/>
          <w:sz w:val="32"/>
          <w:szCs w:val="32"/>
        </w:rPr>
        <w:t xml:space="preserve"> </w:t>
      </w:r>
      <w:r w:rsidR="00D5089C" w:rsidRPr="00922F5E">
        <w:rPr>
          <w:rFonts w:cs="Arial"/>
          <w:b/>
          <w:bCs/>
          <w:kern w:val="28"/>
          <w:sz w:val="32"/>
          <w:szCs w:val="32"/>
        </w:rPr>
        <w:t>1698</w:t>
      </w:r>
      <w:r w:rsidR="00B0478B" w:rsidRPr="00922F5E">
        <w:rPr>
          <w:rFonts w:cs="Arial"/>
          <w:b/>
          <w:bCs/>
          <w:kern w:val="28"/>
          <w:sz w:val="32"/>
          <w:szCs w:val="32"/>
        </w:rPr>
        <w:t>-П</w:t>
      </w:r>
    </w:p>
    <w:p w:rsidR="00FC440D" w:rsidRPr="00922F5E" w:rsidRDefault="00FC440D" w:rsidP="00922F5E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FF4059" w:rsidRPr="00922F5E" w:rsidRDefault="00E366B8" w:rsidP="00922F5E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22F5E">
        <w:rPr>
          <w:rFonts w:cs="Arial"/>
          <w:b/>
          <w:bCs/>
          <w:kern w:val="28"/>
          <w:sz w:val="32"/>
          <w:szCs w:val="32"/>
        </w:rPr>
        <w:t>О внесении изменений в постановление</w:t>
      </w:r>
      <w:r w:rsidR="00FF4059" w:rsidRPr="00922F5E">
        <w:rPr>
          <w:rFonts w:cs="Arial"/>
          <w:b/>
          <w:bCs/>
          <w:kern w:val="28"/>
          <w:sz w:val="32"/>
          <w:szCs w:val="32"/>
        </w:rPr>
        <w:t xml:space="preserve"> </w:t>
      </w:r>
      <w:r w:rsidRPr="00922F5E">
        <w:rPr>
          <w:rFonts w:cs="Arial"/>
          <w:b/>
          <w:bCs/>
          <w:kern w:val="28"/>
          <w:sz w:val="32"/>
          <w:szCs w:val="32"/>
        </w:rPr>
        <w:t>администрации</w:t>
      </w:r>
    </w:p>
    <w:p w:rsidR="00E366B8" w:rsidRPr="00922F5E" w:rsidRDefault="00E366B8" w:rsidP="00922F5E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22F5E">
        <w:rPr>
          <w:rFonts w:cs="Arial"/>
          <w:b/>
          <w:bCs/>
          <w:kern w:val="28"/>
          <w:sz w:val="32"/>
          <w:szCs w:val="32"/>
        </w:rPr>
        <w:t xml:space="preserve"> Промышленновского</w:t>
      </w:r>
      <w:r w:rsidR="00FF4059" w:rsidRPr="00922F5E">
        <w:rPr>
          <w:rFonts w:cs="Arial"/>
          <w:b/>
          <w:bCs/>
          <w:kern w:val="28"/>
          <w:sz w:val="32"/>
          <w:szCs w:val="32"/>
        </w:rPr>
        <w:t xml:space="preserve"> </w:t>
      </w:r>
      <w:r w:rsidRPr="00922F5E">
        <w:rPr>
          <w:rFonts w:cs="Arial"/>
          <w:b/>
          <w:bCs/>
          <w:kern w:val="28"/>
          <w:sz w:val="32"/>
          <w:szCs w:val="32"/>
        </w:rPr>
        <w:t>муниципального района от 29.06.2011</w:t>
      </w:r>
    </w:p>
    <w:p w:rsidR="00E366B8" w:rsidRPr="00922F5E" w:rsidRDefault="00E366B8" w:rsidP="00922F5E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22F5E">
        <w:rPr>
          <w:rFonts w:cs="Arial"/>
          <w:b/>
          <w:bCs/>
          <w:kern w:val="28"/>
          <w:sz w:val="32"/>
          <w:szCs w:val="32"/>
        </w:rPr>
        <w:t xml:space="preserve">874-п (с изм. </w:t>
      </w:r>
      <w:r w:rsidR="00FF4059" w:rsidRPr="00922F5E">
        <w:rPr>
          <w:rFonts w:cs="Arial"/>
          <w:b/>
          <w:bCs/>
          <w:kern w:val="28"/>
          <w:sz w:val="32"/>
          <w:szCs w:val="32"/>
        </w:rPr>
        <w:t>о</w:t>
      </w:r>
      <w:r w:rsidRPr="00922F5E">
        <w:rPr>
          <w:rFonts w:cs="Arial"/>
          <w:b/>
          <w:bCs/>
          <w:kern w:val="28"/>
          <w:sz w:val="32"/>
          <w:szCs w:val="32"/>
        </w:rPr>
        <w:t>т 03.10.2011</w:t>
      </w:r>
      <w:r w:rsidR="00922F5E" w:rsidRPr="00922F5E">
        <w:rPr>
          <w:rFonts w:cs="Arial"/>
          <w:b/>
          <w:bCs/>
          <w:kern w:val="28"/>
          <w:sz w:val="32"/>
          <w:szCs w:val="32"/>
        </w:rPr>
        <w:t xml:space="preserve"> </w:t>
      </w:r>
      <w:r w:rsidRPr="00922F5E">
        <w:rPr>
          <w:rFonts w:cs="Arial"/>
          <w:b/>
          <w:bCs/>
          <w:kern w:val="28"/>
          <w:sz w:val="32"/>
          <w:szCs w:val="32"/>
        </w:rPr>
        <w:t>1261-п)</w:t>
      </w:r>
    </w:p>
    <w:p w:rsidR="00E366B8" w:rsidRPr="00922F5E" w:rsidRDefault="00DF3373" w:rsidP="00922F5E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22F5E">
        <w:rPr>
          <w:rFonts w:cs="Arial"/>
          <w:b/>
          <w:bCs/>
          <w:kern w:val="28"/>
          <w:sz w:val="32"/>
          <w:szCs w:val="32"/>
        </w:rPr>
        <w:t>«Об утверждении положения о порядке предоставления</w:t>
      </w:r>
    </w:p>
    <w:p w:rsidR="00FF4059" w:rsidRPr="00922F5E" w:rsidRDefault="00FF4059" w:rsidP="00922F5E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22F5E">
        <w:rPr>
          <w:rFonts w:cs="Arial"/>
          <w:b/>
          <w:bCs/>
          <w:kern w:val="28"/>
          <w:sz w:val="32"/>
          <w:szCs w:val="32"/>
        </w:rPr>
        <w:t>г</w:t>
      </w:r>
      <w:r w:rsidR="00DF3373" w:rsidRPr="00922F5E">
        <w:rPr>
          <w:rFonts w:cs="Arial"/>
          <w:b/>
          <w:bCs/>
          <w:kern w:val="28"/>
          <w:sz w:val="32"/>
          <w:szCs w:val="32"/>
        </w:rPr>
        <w:t>рантовой поддержки</w:t>
      </w:r>
      <w:r w:rsidRPr="00922F5E">
        <w:rPr>
          <w:rFonts w:cs="Arial"/>
          <w:b/>
          <w:bCs/>
          <w:kern w:val="28"/>
          <w:sz w:val="32"/>
          <w:szCs w:val="32"/>
        </w:rPr>
        <w:t xml:space="preserve"> начинающим субъектам малого </w:t>
      </w:r>
    </w:p>
    <w:p w:rsidR="00FC440D" w:rsidRPr="00922F5E" w:rsidRDefault="00FF4059" w:rsidP="00922F5E">
      <w:pPr>
        <w:ind w:left="567" w:firstLine="0"/>
        <w:jc w:val="center"/>
      </w:pPr>
      <w:r w:rsidRPr="00922F5E">
        <w:rPr>
          <w:rFonts w:cs="Arial"/>
          <w:b/>
          <w:bCs/>
          <w:kern w:val="28"/>
          <w:sz w:val="32"/>
          <w:szCs w:val="32"/>
        </w:rPr>
        <w:t>предпринимательства на создание собственного бизнеса»</w:t>
      </w:r>
    </w:p>
    <w:p w:rsidR="00656864" w:rsidRPr="00922F5E" w:rsidRDefault="00656864" w:rsidP="00922F5E">
      <w:pPr>
        <w:ind w:left="567" w:firstLine="0"/>
      </w:pPr>
    </w:p>
    <w:p w:rsidR="00656864" w:rsidRPr="00922F5E" w:rsidRDefault="00656864" w:rsidP="00922F5E">
      <w:pPr>
        <w:ind w:left="567" w:firstLine="0"/>
      </w:pPr>
      <w:r w:rsidRPr="00922F5E">
        <w:t xml:space="preserve">В соответствии с Федеральным законом </w:t>
      </w:r>
      <w:hyperlink r:id="rId8" w:tgtFrame="Logical" w:history="1">
        <w:r w:rsidR="00B419ED" w:rsidRPr="00787BEC">
          <w:rPr>
            <w:rStyle w:val="a8"/>
          </w:rPr>
          <w:t xml:space="preserve">от 06.10.2003 </w:t>
        </w:r>
        <w:r w:rsidR="00B419ED">
          <w:rPr>
            <w:rStyle w:val="a8"/>
          </w:rPr>
          <w:t>№</w:t>
        </w:r>
        <w:r w:rsidR="00B419ED" w:rsidRPr="00787BEC">
          <w:rPr>
            <w:rStyle w:val="a8"/>
          </w:rPr>
          <w:t xml:space="preserve"> 131-ФЗ</w:t>
        </w:r>
      </w:hyperlink>
      <w:r w:rsidRPr="00922F5E">
        <w:t xml:space="preserve"> «Об общих принципах организации местного самоуправления в Российской Федерации», </w:t>
      </w:r>
      <w:hyperlink r:id="rId9" w:tgtFrame="Logical" w:history="1">
        <w:r w:rsidR="00B419ED" w:rsidRPr="00E97451">
          <w:rPr>
            <w:rStyle w:val="a8"/>
            <w:rFonts w:cs="Arial"/>
          </w:rPr>
          <w:t>Уставом</w:t>
        </w:r>
      </w:hyperlink>
      <w:r w:rsidRPr="00922F5E">
        <w:t xml:space="preserve"> Промышленновского муниципального района</w:t>
      </w:r>
    </w:p>
    <w:p w:rsidR="00656864" w:rsidRPr="00922F5E" w:rsidRDefault="00656864" w:rsidP="00922F5E">
      <w:pPr>
        <w:ind w:left="567" w:firstLine="0"/>
      </w:pPr>
      <w:r w:rsidRPr="00922F5E">
        <w:t xml:space="preserve">1. Внести в постановление администрации Промышленновского муниципального района </w:t>
      </w:r>
      <w:hyperlink r:id="rId10" w:tgtFrame="ChangingDocument" w:history="1">
        <w:r w:rsidRPr="00B419ED">
          <w:rPr>
            <w:rStyle w:val="a8"/>
          </w:rPr>
          <w:t>от 29.06.2011</w:t>
        </w:r>
        <w:r w:rsidR="00922F5E" w:rsidRPr="00B419ED">
          <w:rPr>
            <w:rStyle w:val="a8"/>
          </w:rPr>
          <w:t xml:space="preserve"> </w:t>
        </w:r>
        <w:r w:rsidRPr="00B419ED">
          <w:rPr>
            <w:rStyle w:val="a8"/>
          </w:rPr>
          <w:t>874-п</w:t>
        </w:r>
      </w:hyperlink>
      <w:r w:rsidRPr="00922F5E">
        <w:t xml:space="preserve"> (с изм. </w:t>
      </w:r>
      <w:hyperlink r:id="rId11" w:tgtFrame="ChangingDocument" w:history="1">
        <w:r w:rsidRPr="00B419ED">
          <w:rPr>
            <w:rStyle w:val="a8"/>
          </w:rPr>
          <w:t>от 03.10.2011 №1261-п</w:t>
        </w:r>
      </w:hyperlink>
      <w:r w:rsidRPr="00922F5E">
        <w:t xml:space="preserve">) «Об утверждении положения о порядке предоставления грантовой </w:t>
      </w:r>
      <w:r w:rsidR="005B38D7" w:rsidRPr="00922F5E">
        <w:t>поддержки начинающим субъектам малого предпринимательства на создание собственного бизнесе» следующие изменения:</w:t>
      </w:r>
    </w:p>
    <w:p w:rsidR="005B38D7" w:rsidRPr="00922F5E" w:rsidRDefault="005B38D7" w:rsidP="00922F5E">
      <w:pPr>
        <w:ind w:left="567" w:firstLine="0"/>
      </w:pPr>
      <w:r w:rsidRPr="00922F5E">
        <w:t>1.1. Главу 13 Положения изложить в следующей редакции:</w:t>
      </w:r>
    </w:p>
    <w:p w:rsidR="005B38D7" w:rsidRPr="00922F5E" w:rsidRDefault="005B38D7" w:rsidP="00922F5E">
      <w:pPr>
        <w:ind w:left="567" w:firstLine="0"/>
      </w:pPr>
      <w:r w:rsidRPr="00922F5E">
        <w:t>«13. Критерии оценки конкурсных заявок и принятие решения.</w:t>
      </w:r>
    </w:p>
    <w:p w:rsidR="005B38D7" w:rsidRPr="00922F5E" w:rsidRDefault="005B38D7" w:rsidP="00922F5E">
      <w:pPr>
        <w:ind w:left="567" w:firstLine="0"/>
      </w:pPr>
      <w:r w:rsidRPr="00922F5E">
        <w:t xml:space="preserve">Конкурсная комиссия производит оценку и сопоставление поступивших заявок, принимает решение о победителях конкурсного отбора, а также рассматривает иные вопросы, </w:t>
      </w:r>
      <w:r w:rsidR="00981843" w:rsidRPr="00922F5E">
        <w:t>относящиеся к конкурсному отбору.</w:t>
      </w:r>
    </w:p>
    <w:p w:rsidR="00014D24" w:rsidRPr="00922F5E" w:rsidRDefault="00014D24" w:rsidP="00922F5E">
      <w:pPr>
        <w:ind w:left="567" w:firstLine="0"/>
      </w:pPr>
      <w:r w:rsidRPr="00922F5E">
        <w:t xml:space="preserve">Конкурсная комиссия принимает решение, если на её заседании присутствует не менее половины от общего количества ее членов. </w:t>
      </w:r>
    </w:p>
    <w:p w:rsidR="00532DDC" w:rsidRPr="00922F5E" w:rsidRDefault="00532DDC" w:rsidP="00922F5E">
      <w:pPr>
        <w:ind w:left="567" w:firstLine="0"/>
      </w:pPr>
      <w:r w:rsidRPr="00922F5E">
        <w:t>Заявка претендента оценивается по</w:t>
      </w:r>
      <w:r w:rsidR="00777FE5" w:rsidRPr="00922F5E">
        <w:t xml:space="preserve"> набранным баллам</w:t>
      </w:r>
      <w:r w:rsidR="000D57A6" w:rsidRPr="00922F5E">
        <w:t>,</w:t>
      </w:r>
      <w:r w:rsidR="00777FE5" w:rsidRPr="00922F5E">
        <w:t xml:space="preserve"> установленным</w:t>
      </w:r>
      <w:r w:rsidRPr="00922F5E">
        <w:t xml:space="preserve"> критериями оценки заявок.</w:t>
      </w:r>
    </w:p>
    <w:p w:rsidR="00AD2F0F" w:rsidRPr="00922F5E" w:rsidRDefault="00014D24" w:rsidP="00922F5E">
      <w:pPr>
        <w:ind w:left="567" w:firstLine="0"/>
      </w:pPr>
      <w:r w:rsidRPr="00922F5E">
        <w:t xml:space="preserve">Решение </w:t>
      </w:r>
      <w:r w:rsidR="000F3F3C" w:rsidRPr="00922F5E">
        <w:t>о победителях конкурса</w:t>
      </w:r>
      <w:r w:rsidR="00922F5E">
        <w:t xml:space="preserve"> </w:t>
      </w:r>
      <w:r w:rsidR="000F3F3C" w:rsidRPr="00922F5E">
        <w:t xml:space="preserve">принимается </w:t>
      </w:r>
      <w:r w:rsidRPr="00922F5E">
        <w:t>конкурсной комисси</w:t>
      </w:r>
      <w:r w:rsidR="000F3F3C" w:rsidRPr="00922F5E">
        <w:t>ей с учетом</w:t>
      </w:r>
      <w:r w:rsidR="00532DDC" w:rsidRPr="00922F5E">
        <w:t xml:space="preserve"> набранных баллов в соответст</w:t>
      </w:r>
      <w:r w:rsidR="00AD2F0F" w:rsidRPr="00922F5E">
        <w:t xml:space="preserve">вии с установленными критериями согласно приложению. </w:t>
      </w:r>
    </w:p>
    <w:p w:rsidR="00532DDC" w:rsidRPr="00922F5E" w:rsidRDefault="00532DDC" w:rsidP="00922F5E">
      <w:pPr>
        <w:ind w:left="567" w:firstLine="0"/>
      </w:pPr>
      <w:r w:rsidRPr="00922F5E">
        <w:t>Размер грантовой поддержки определяется на основании набранных баллов претендента.</w:t>
      </w:r>
    </w:p>
    <w:p w:rsidR="00532DDC" w:rsidRPr="00922F5E" w:rsidRDefault="000F3F3C" w:rsidP="00922F5E">
      <w:pPr>
        <w:ind w:left="567" w:firstLine="0"/>
      </w:pPr>
      <w:r w:rsidRPr="00922F5E">
        <w:lastRenderedPageBreak/>
        <w:t>Решение конкурсной комиссии должно быть вынесено в течение 30 дней со дня окончания приема конкурсной документации.</w:t>
      </w:r>
      <w:r w:rsidR="00AD2F0F" w:rsidRPr="00922F5E">
        <w:t>»</w:t>
      </w:r>
    </w:p>
    <w:p w:rsidR="000F3F3C" w:rsidRPr="00922F5E" w:rsidRDefault="000F3F3C" w:rsidP="00922F5E">
      <w:pPr>
        <w:ind w:left="567" w:firstLine="0"/>
      </w:pPr>
      <w:r w:rsidRPr="00922F5E">
        <w:t>2. Опубликовать настоящее постановление в районной газете «Эхо» и разместить на официальном сайте администрации Промышленновского муниципального района.</w:t>
      </w:r>
    </w:p>
    <w:p w:rsidR="000F3F3C" w:rsidRPr="00922F5E" w:rsidRDefault="000F3F3C" w:rsidP="00922F5E">
      <w:pPr>
        <w:ind w:left="567" w:firstLine="0"/>
      </w:pPr>
      <w:r w:rsidRPr="00922F5E">
        <w:t>3. Контроль за исполнением постановления возложить на заместителя главы района по экономике</w:t>
      </w:r>
      <w:r w:rsidR="007E397C" w:rsidRPr="00922F5E">
        <w:t xml:space="preserve"> О.А.Игину.</w:t>
      </w:r>
      <w:r w:rsidRPr="00922F5E">
        <w:t xml:space="preserve"> </w:t>
      </w:r>
    </w:p>
    <w:p w:rsidR="00014D24" w:rsidRPr="00922F5E" w:rsidRDefault="00014D24" w:rsidP="00922F5E">
      <w:pPr>
        <w:ind w:left="567" w:firstLine="0"/>
      </w:pPr>
    </w:p>
    <w:p w:rsidR="002A7F01" w:rsidRPr="00922F5E" w:rsidRDefault="00F70577" w:rsidP="00922F5E">
      <w:pPr>
        <w:ind w:left="567" w:firstLine="0"/>
      </w:pPr>
      <w:r w:rsidRPr="00922F5E">
        <w:t xml:space="preserve"> </w:t>
      </w:r>
      <w:r w:rsidR="00AD2F0F" w:rsidRPr="00922F5E">
        <w:t>И.о.</w:t>
      </w:r>
      <w:r w:rsidRPr="00922F5E">
        <w:t>Глав</w:t>
      </w:r>
      <w:r w:rsidR="00AD2F0F" w:rsidRPr="00922F5E">
        <w:t>ы</w:t>
      </w:r>
      <w:r w:rsidR="00FC440D" w:rsidRPr="00922F5E">
        <w:t xml:space="preserve"> района</w:t>
      </w:r>
      <w:r w:rsidR="00922F5E">
        <w:t xml:space="preserve"> </w:t>
      </w:r>
      <w:r w:rsidR="00AD2F0F" w:rsidRPr="00922F5E">
        <w:t>В.А.Еремеев</w:t>
      </w:r>
    </w:p>
    <w:p w:rsidR="002A7F01" w:rsidRPr="00922F5E" w:rsidRDefault="002A7F01" w:rsidP="00922F5E">
      <w:pPr>
        <w:ind w:left="567" w:firstLine="0"/>
      </w:pPr>
    </w:p>
    <w:p w:rsidR="00B0478B" w:rsidRPr="00922F5E" w:rsidRDefault="00B0478B" w:rsidP="00922F5E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922F5E">
        <w:rPr>
          <w:rFonts w:cs="Arial"/>
          <w:b/>
          <w:bCs/>
          <w:kern w:val="28"/>
          <w:sz w:val="32"/>
          <w:szCs w:val="32"/>
        </w:rPr>
        <w:t>Приложение</w:t>
      </w:r>
    </w:p>
    <w:p w:rsidR="002A7F01" w:rsidRPr="00922F5E" w:rsidRDefault="00B0478B" w:rsidP="00922F5E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922F5E">
        <w:rPr>
          <w:rFonts w:cs="Arial"/>
          <w:b/>
          <w:bCs/>
          <w:kern w:val="28"/>
          <w:sz w:val="32"/>
          <w:szCs w:val="32"/>
        </w:rPr>
        <w:t xml:space="preserve"> к постановлению</w:t>
      </w:r>
    </w:p>
    <w:p w:rsidR="00B0478B" w:rsidRPr="00922F5E" w:rsidRDefault="00B0478B" w:rsidP="00922F5E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922F5E">
        <w:rPr>
          <w:rFonts w:cs="Arial"/>
          <w:b/>
          <w:bCs/>
          <w:kern w:val="28"/>
          <w:sz w:val="32"/>
          <w:szCs w:val="32"/>
        </w:rPr>
        <w:t>администрации Промышленновского</w:t>
      </w:r>
    </w:p>
    <w:p w:rsidR="00B0478B" w:rsidRPr="00922F5E" w:rsidRDefault="00B0478B" w:rsidP="00922F5E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922F5E">
        <w:rPr>
          <w:rFonts w:cs="Arial"/>
          <w:b/>
          <w:bCs/>
          <w:kern w:val="28"/>
          <w:sz w:val="32"/>
          <w:szCs w:val="32"/>
        </w:rPr>
        <w:t>муниципального района</w:t>
      </w:r>
    </w:p>
    <w:p w:rsidR="00B0478B" w:rsidRPr="00922F5E" w:rsidRDefault="00B0478B" w:rsidP="00922F5E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922F5E">
        <w:rPr>
          <w:rFonts w:cs="Arial"/>
          <w:b/>
          <w:bCs/>
          <w:kern w:val="28"/>
          <w:sz w:val="32"/>
          <w:szCs w:val="32"/>
        </w:rPr>
        <w:t>от 16.12.2011</w:t>
      </w:r>
      <w:r w:rsidR="00922F5E" w:rsidRPr="00922F5E">
        <w:rPr>
          <w:rFonts w:cs="Arial"/>
          <w:b/>
          <w:bCs/>
          <w:kern w:val="28"/>
          <w:sz w:val="32"/>
          <w:szCs w:val="32"/>
        </w:rPr>
        <w:t xml:space="preserve"> </w:t>
      </w:r>
      <w:r w:rsidRPr="00922F5E">
        <w:rPr>
          <w:rFonts w:cs="Arial"/>
          <w:b/>
          <w:bCs/>
          <w:kern w:val="28"/>
          <w:sz w:val="32"/>
          <w:szCs w:val="32"/>
        </w:rPr>
        <w:t>16</w:t>
      </w:r>
      <w:r w:rsidR="00D5089C" w:rsidRPr="00922F5E">
        <w:rPr>
          <w:rFonts w:cs="Arial"/>
          <w:b/>
          <w:bCs/>
          <w:kern w:val="28"/>
          <w:sz w:val="32"/>
          <w:szCs w:val="32"/>
        </w:rPr>
        <w:t>98</w:t>
      </w:r>
      <w:r w:rsidRPr="00922F5E">
        <w:rPr>
          <w:rFonts w:cs="Arial"/>
          <w:b/>
          <w:bCs/>
          <w:kern w:val="28"/>
          <w:sz w:val="32"/>
          <w:szCs w:val="32"/>
        </w:rPr>
        <w:t xml:space="preserve">-П </w:t>
      </w:r>
    </w:p>
    <w:p w:rsidR="00B0478B" w:rsidRPr="00922F5E" w:rsidRDefault="00B0478B" w:rsidP="00922F5E">
      <w:pPr>
        <w:ind w:left="567" w:firstLine="0"/>
      </w:pPr>
    </w:p>
    <w:p w:rsidR="001C26C1" w:rsidRDefault="001C26C1" w:rsidP="00922F5E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22F5E">
        <w:rPr>
          <w:rFonts w:cs="Arial"/>
          <w:b/>
          <w:bCs/>
          <w:kern w:val="28"/>
          <w:sz w:val="32"/>
          <w:szCs w:val="32"/>
        </w:rPr>
        <w:t>Критерии оценки заявок</w:t>
      </w:r>
    </w:p>
    <w:p w:rsidR="00922F5E" w:rsidRPr="00922F5E" w:rsidRDefault="00922F5E" w:rsidP="00922F5E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1C26C1" w:rsidRPr="00922F5E" w:rsidRDefault="001C26C1" w:rsidP="00922F5E">
      <w:pPr>
        <w:ind w:left="567" w:firstLine="0"/>
      </w:pPr>
      <w:r w:rsidRPr="00922F5E">
        <w:t xml:space="preserve">1. Приоритетные виды деятельности: </w:t>
      </w:r>
    </w:p>
    <w:p w:rsidR="001C26C1" w:rsidRPr="00922F5E" w:rsidRDefault="001C26C1" w:rsidP="00922F5E">
      <w:pPr>
        <w:ind w:left="567" w:firstLine="0"/>
      </w:pPr>
      <w:r w:rsidRPr="00922F5E">
        <w:t xml:space="preserve">1 балл </w:t>
      </w:r>
    </w:p>
    <w:p w:rsidR="001C26C1" w:rsidRPr="00922F5E" w:rsidRDefault="001C26C1" w:rsidP="00922F5E">
      <w:pPr>
        <w:ind w:left="567" w:firstLine="0"/>
      </w:pPr>
      <w:r w:rsidRPr="00922F5E">
        <w:t xml:space="preserve">- рыбоводство; </w:t>
      </w:r>
    </w:p>
    <w:p w:rsidR="001C26C1" w:rsidRPr="00922F5E" w:rsidRDefault="001C26C1" w:rsidP="00922F5E">
      <w:pPr>
        <w:ind w:left="567" w:firstLine="0"/>
      </w:pPr>
      <w:r w:rsidRPr="00922F5E">
        <w:t>- туристская деятельность.</w:t>
      </w:r>
    </w:p>
    <w:p w:rsidR="001C26C1" w:rsidRPr="00922F5E" w:rsidRDefault="001C26C1" w:rsidP="00922F5E">
      <w:pPr>
        <w:ind w:left="567" w:firstLine="0"/>
      </w:pPr>
      <w:r w:rsidRPr="00922F5E">
        <w:t>2 балла</w:t>
      </w:r>
    </w:p>
    <w:p w:rsidR="001C26C1" w:rsidRPr="00922F5E" w:rsidRDefault="001C26C1" w:rsidP="00922F5E">
      <w:pPr>
        <w:ind w:left="567" w:firstLine="0"/>
      </w:pPr>
      <w:r w:rsidRPr="00922F5E">
        <w:t>- предоставление прочих коммунальных, социальных и персональных</w:t>
      </w:r>
      <w:r w:rsidR="00922F5E">
        <w:t xml:space="preserve"> </w:t>
      </w:r>
      <w:r w:rsidRPr="00922F5E">
        <w:t>услуг;</w:t>
      </w:r>
    </w:p>
    <w:p w:rsidR="001C26C1" w:rsidRPr="00922F5E" w:rsidRDefault="001C26C1" w:rsidP="00922F5E">
      <w:pPr>
        <w:ind w:left="567" w:firstLine="0"/>
      </w:pPr>
      <w:r w:rsidRPr="00922F5E">
        <w:t xml:space="preserve">- бытовое обслуживание населения; </w:t>
      </w:r>
    </w:p>
    <w:p w:rsidR="001C26C1" w:rsidRPr="00922F5E" w:rsidRDefault="001C26C1" w:rsidP="00922F5E">
      <w:pPr>
        <w:ind w:left="567" w:firstLine="0"/>
      </w:pPr>
      <w:r w:rsidRPr="00922F5E">
        <w:t>- ремесленная деятельность;</w:t>
      </w:r>
    </w:p>
    <w:p w:rsidR="001C26C1" w:rsidRPr="00922F5E" w:rsidRDefault="001C26C1" w:rsidP="00922F5E">
      <w:pPr>
        <w:ind w:left="567" w:firstLine="0"/>
      </w:pPr>
      <w:r w:rsidRPr="00922F5E">
        <w:t>3 балла</w:t>
      </w:r>
    </w:p>
    <w:p w:rsidR="001C26C1" w:rsidRPr="00922F5E" w:rsidRDefault="001C26C1" w:rsidP="00922F5E">
      <w:pPr>
        <w:ind w:left="567" w:firstLine="0"/>
      </w:pPr>
      <w:r w:rsidRPr="00922F5E">
        <w:t>- образование,</w:t>
      </w:r>
      <w:r w:rsidR="00922F5E">
        <w:t xml:space="preserve"> </w:t>
      </w:r>
      <w:r w:rsidRPr="00922F5E">
        <w:t>культура и спорт;4 балла</w:t>
      </w:r>
    </w:p>
    <w:p w:rsidR="001C26C1" w:rsidRPr="00922F5E" w:rsidRDefault="001C26C1" w:rsidP="00922F5E">
      <w:pPr>
        <w:ind w:left="567" w:firstLine="0"/>
      </w:pPr>
      <w:r w:rsidRPr="00922F5E">
        <w:t>- сельское хозяйство и переработка сельскохозяйственной продукции;</w:t>
      </w:r>
    </w:p>
    <w:p w:rsidR="001C26C1" w:rsidRPr="00922F5E" w:rsidRDefault="001C26C1" w:rsidP="00922F5E">
      <w:pPr>
        <w:ind w:left="567" w:firstLine="0"/>
      </w:pPr>
      <w:r w:rsidRPr="00922F5E">
        <w:t>5 баллов</w:t>
      </w:r>
    </w:p>
    <w:p w:rsidR="001C26C1" w:rsidRPr="00922F5E" w:rsidRDefault="001C26C1" w:rsidP="00922F5E">
      <w:pPr>
        <w:ind w:left="567" w:firstLine="0"/>
      </w:pPr>
      <w:r w:rsidRPr="00922F5E">
        <w:t>- производство товаров народного потребления;</w:t>
      </w:r>
    </w:p>
    <w:p w:rsidR="001C26C1" w:rsidRPr="00922F5E" w:rsidRDefault="001C26C1" w:rsidP="00922F5E">
      <w:pPr>
        <w:ind w:left="567" w:firstLine="0"/>
      </w:pPr>
      <w:r w:rsidRPr="00922F5E">
        <w:t>- производство строительных материалов и комплектующих;</w:t>
      </w:r>
    </w:p>
    <w:p w:rsidR="001C26C1" w:rsidRPr="00922F5E" w:rsidRDefault="001C26C1" w:rsidP="00922F5E">
      <w:pPr>
        <w:ind w:left="567" w:firstLine="0"/>
      </w:pPr>
      <w:r w:rsidRPr="00922F5E">
        <w:t>- здравоохранение;</w:t>
      </w:r>
    </w:p>
    <w:p w:rsidR="001C26C1" w:rsidRPr="00922F5E" w:rsidRDefault="001C26C1" w:rsidP="00922F5E">
      <w:pPr>
        <w:ind w:left="567" w:firstLine="0"/>
      </w:pPr>
      <w:r w:rsidRPr="00922F5E">
        <w:t>- строительство;</w:t>
      </w:r>
    </w:p>
    <w:p w:rsidR="001C26C1" w:rsidRPr="00922F5E" w:rsidRDefault="001C26C1" w:rsidP="00922F5E">
      <w:pPr>
        <w:ind w:left="567" w:firstLine="0"/>
      </w:pPr>
      <w:r w:rsidRPr="00922F5E">
        <w:t>- жилищно – коммунальное хозяйство.</w:t>
      </w:r>
      <w:r w:rsidR="00922F5E">
        <w:t xml:space="preserve"> </w:t>
      </w:r>
    </w:p>
    <w:p w:rsidR="001C26C1" w:rsidRPr="00922F5E" w:rsidRDefault="001C26C1" w:rsidP="00922F5E">
      <w:pPr>
        <w:ind w:left="567" w:firstLine="0"/>
      </w:pPr>
      <w:r w:rsidRPr="00922F5E">
        <w:t>2. Целевая группа:</w:t>
      </w:r>
    </w:p>
    <w:p w:rsidR="001C26C1" w:rsidRPr="00922F5E" w:rsidRDefault="001C26C1" w:rsidP="00922F5E">
      <w:pPr>
        <w:ind w:left="567" w:firstLine="0"/>
      </w:pPr>
      <w:r w:rsidRPr="00922F5E">
        <w:t xml:space="preserve">молодежь до 30 лет – 3 балла </w:t>
      </w:r>
    </w:p>
    <w:p w:rsidR="001C26C1" w:rsidRPr="00922F5E" w:rsidRDefault="001C26C1" w:rsidP="00922F5E">
      <w:pPr>
        <w:ind w:left="567" w:firstLine="0"/>
      </w:pPr>
      <w:r w:rsidRPr="00922F5E">
        <w:t>высвобождаемые по сокращению работники – 2 балла</w:t>
      </w:r>
    </w:p>
    <w:p w:rsidR="001C26C1" w:rsidRPr="00922F5E" w:rsidRDefault="001C26C1" w:rsidP="00922F5E">
      <w:pPr>
        <w:ind w:left="567" w:firstLine="0"/>
      </w:pPr>
      <w:r w:rsidRPr="00922F5E">
        <w:t>инвалиды – 1 балл</w:t>
      </w:r>
    </w:p>
    <w:p w:rsidR="001C26C1" w:rsidRPr="00922F5E" w:rsidRDefault="001C26C1" w:rsidP="00922F5E">
      <w:pPr>
        <w:ind w:left="567" w:firstLine="0"/>
      </w:pPr>
      <w:r w:rsidRPr="00922F5E">
        <w:t>3. Доля собственных средств от запрашиваемой суммы:</w:t>
      </w:r>
    </w:p>
    <w:p w:rsidR="001C26C1" w:rsidRPr="00922F5E" w:rsidRDefault="001C26C1" w:rsidP="00922F5E">
      <w:pPr>
        <w:ind w:left="567" w:firstLine="0"/>
      </w:pPr>
      <w:r w:rsidRPr="00922F5E">
        <w:t>Расходы отсутствуют -0 баллов</w:t>
      </w:r>
    </w:p>
    <w:p w:rsidR="001C26C1" w:rsidRPr="00922F5E" w:rsidRDefault="001C26C1" w:rsidP="00922F5E">
      <w:pPr>
        <w:ind w:left="567" w:firstLine="0"/>
      </w:pPr>
      <w:r w:rsidRPr="00922F5E">
        <w:t>в размере 5 до 10 процентов</w:t>
      </w:r>
      <w:r w:rsidR="00922F5E">
        <w:t xml:space="preserve"> </w:t>
      </w:r>
      <w:r w:rsidRPr="00922F5E">
        <w:t>- 1 балл;</w:t>
      </w:r>
    </w:p>
    <w:p w:rsidR="001C26C1" w:rsidRPr="00922F5E" w:rsidRDefault="001C26C1" w:rsidP="00922F5E">
      <w:pPr>
        <w:ind w:left="567" w:firstLine="0"/>
      </w:pPr>
      <w:r w:rsidRPr="00922F5E">
        <w:t>в размере от 10 до 20</w:t>
      </w:r>
      <w:r w:rsidR="00922F5E">
        <w:t xml:space="preserve"> </w:t>
      </w:r>
      <w:r w:rsidRPr="00922F5E">
        <w:t>процентов</w:t>
      </w:r>
      <w:r w:rsidR="00922F5E">
        <w:t xml:space="preserve"> </w:t>
      </w:r>
      <w:r w:rsidRPr="00922F5E">
        <w:t>- 2 балла;</w:t>
      </w:r>
    </w:p>
    <w:p w:rsidR="001C26C1" w:rsidRPr="00922F5E" w:rsidRDefault="001C26C1" w:rsidP="00922F5E">
      <w:pPr>
        <w:ind w:left="567" w:firstLine="0"/>
      </w:pPr>
      <w:r w:rsidRPr="00922F5E">
        <w:t>в размере от 20 до 50</w:t>
      </w:r>
      <w:r w:rsidR="00922F5E">
        <w:t xml:space="preserve"> </w:t>
      </w:r>
      <w:r w:rsidRPr="00922F5E">
        <w:t>процентов</w:t>
      </w:r>
      <w:r w:rsidR="00922F5E">
        <w:t xml:space="preserve"> </w:t>
      </w:r>
      <w:r w:rsidRPr="00922F5E">
        <w:t>- 3 балла;</w:t>
      </w:r>
    </w:p>
    <w:p w:rsidR="001C26C1" w:rsidRPr="00922F5E" w:rsidRDefault="001C26C1" w:rsidP="00922F5E">
      <w:pPr>
        <w:ind w:left="567" w:firstLine="0"/>
      </w:pPr>
      <w:r w:rsidRPr="00922F5E">
        <w:t>в размере от 50 до 70</w:t>
      </w:r>
      <w:r w:rsidR="00922F5E">
        <w:t xml:space="preserve"> </w:t>
      </w:r>
      <w:r w:rsidRPr="00922F5E">
        <w:t>процентов</w:t>
      </w:r>
      <w:r w:rsidR="00922F5E">
        <w:t xml:space="preserve"> </w:t>
      </w:r>
      <w:r w:rsidRPr="00922F5E">
        <w:t>- 4 балла;</w:t>
      </w:r>
    </w:p>
    <w:p w:rsidR="001C26C1" w:rsidRPr="00922F5E" w:rsidRDefault="001C26C1" w:rsidP="00922F5E">
      <w:pPr>
        <w:ind w:left="567" w:firstLine="0"/>
      </w:pPr>
      <w:r w:rsidRPr="00922F5E">
        <w:t>в размере от 70 до 100</w:t>
      </w:r>
      <w:r w:rsidR="00922F5E">
        <w:t xml:space="preserve"> </w:t>
      </w:r>
      <w:r w:rsidRPr="00922F5E">
        <w:t>процентов</w:t>
      </w:r>
      <w:r w:rsidR="00922F5E">
        <w:t xml:space="preserve"> </w:t>
      </w:r>
      <w:r w:rsidRPr="00922F5E">
        <w:t>- 5 баллов</w:t>
      </w:r>
      <w:r w:rsidR="00922F5E">
        <w:t>;</w:t>
      </w:r>
    </w:p>
    <w:p w:rsidR="001C26C1" w:rsidRPr="00922F5E" w:rsidRDefault="001C26C1" w:rsidP="00922F5E">
      <w:pPr>
        <w:ind w:left="567" w:firstLine="0"/>
      </w:pPr>
      <w:r w:rsidRPr="00922F5E">
        <w:t>4. Количество созданных рабочих мест:</w:t>
      </w:r>
    </w:p>
    <w:p w:rsidR="001C26C1" w:rsidRPr="00922F5E" w:rsidRDefault="001C26C1" w:rsidP="00922F5E">
      <w:pPr>
        <w:ind w:left="567" w:firstLine="0"/>
      </w:pPr>
      <w:r w:rsidRPr="00922F5E">
        <w:t>не предусмотрено- 0 баллов;</w:t>
      </w:r>
    </w:p>
    <w:p w:rsidR="001C26C1" w:rsidRPr="00922F5E" w:rsidRDefault="001C26C1" w:rsidP="00922F5E">
      <w:pPr>
        <w:ind w:left="567" w:firstLine="0"/>
      </w:pPr>
      <w:r w:rsidRPr="00922F5E">
        <w:t>о</w:t>
      </w:r>
      <w:r w:rsidR="000D57A6" w:rsidRPr="00922F5E">
        <w:t>дно</w:t>
      </w:r>
      <w:r w:rsidRPr="00922F5E">
        <w:t xml:space="preserve"> рабоч</w:t>
      </w:r>
      <w:r w:rsidR="000D57A6" w:rsidRPr="00922F5E">
        <w:t>ее</w:t>
      </w:r>
      <w:r w:rsidRPr="00922F5E">
        <w:t xml:space="preserve"> мест</w:t>
      </w:r>
      <w:r w:rsidR="000D57A6" w:rsidRPr="00922F5E">
        <w:t>о</w:t>
      </w:r>
      <w:r w:rsidRPr="00922F5E">
        <w:t xml:space="preserve"> – 1 балл;</w:t>
      </w:r>
    </w:p>
    <w:p w:rsidR="001C26C1" w:rsidRPr="00922F5E" w:rsidRDefault="001C26C1" w:rsidP="00922F5E">
      <w:pPr>
        <w:ind w:left="567" w:firstLine="0"/>
      </w:pPr>
      <w:r w:rsidRPr="00922F5E">
        <w:t xml:space="preserve">от 2-х до </w:t>
      </w:r>
      <w:r w:rsidR="000D57A6" w:rsidRPr="00922F5E">
        <w:t>4</w:t>
      </w:r>
      <w:r w:rsidRPr="00922F5E">
        <w:t xml:space="preserve"> рабочих мест – 2 балла;</w:t>
      </w:r>
    </w:p>
    <w:p w:rsidR="001C26C1" w:rsidRPr="00922F5E" w:rsidRDefault="001C26C1" w:rsidP="00922F5E">
      <w:pPr>
        <w:ind w:left="567" w:firstLine="0"/>
      </w:pPr>
      <w:r w:rsidRPr="00922F5E">
        <w:lastRenderedPageBreak/>
        <w:t xml:space="preserve">от 5 до </w:t>
      </w:r>
      <w:r w:rsidR="000D57A6" w:rsidRPr="00922F5E">
        <w:t>7</w:t>
      </w:r>
      <w:r w:rsidRPr="00922F5E">
        <w:t xml:space="preserve"> рабочих мест – 3 балла;</w:t>
      </w:r>
    </w:p>
    <w:p w:rsidR="001C26C1" w:rsidRPr="00922F5E" w:rsidRDefault="001C26C1" w:rsidP="00922F5E">
      <w:pPr>
        <w:ind w:left="567" w:firstLine="0"/>
      </w:pPr>
      <w:r w:rsidRPr="00922F5E">
        <w:t>от</w:t>
      </w:r>
      <w:r w:rsidR="00922F5E">
        <w:t xml:space="preserve"> </w:t>
      </w:r>
      <w:r w:rsidRPr="00922F5E">
        <w:t>8 до 10 рабочих мест – 4 балла;</w:t>
      </w:r>
    </w:p>
    <w:p w:rsidR="001C26C1" w:rsidRPr="00922F5E" w:rsidRDefault="001C26C1" w:rsidP="00922F5E">
      <w:pPr>
        <w:ind w:left="567" w:firstLine="0"/>
      </w:pPr>
      <w:r w:rsidRPr="00922F5E">
        <w:t>свыше 10 рабочих мест – 5 баллов.</w:t>
      </w:r>
    </w:p>
    <w:p w:rsidR="001C26C1" w:rsidRPr="00922F5E" w:rsidRDefault="001C26C1" w:rsidP="00922F5E">
      <w:pPr>
        <w:ind w:left="567" w:firstLine="0"/>
      </w:pPr>
      <w:r w:rsidRPr="00922F5E">
        <w:t>5. Место осуществления деятельности:</w:t>
      </w:r>
    </w:p>
    <w:p w:rsidR="001C26C1" w:rsidRPr="00922F5E" w:rsidRDefault="000D57A6" w:rsidP="00922F5E">
      <w:pPr>
        <w:ind w:left="567" w:firstLine="0"/>
      </w:pPr>
      <w:r w:rsidRPr="00922F5E">
        <w:t>в</w:t>
      </w:r>
      <w:r w:rsidR="001C26C1" w:rsidRPr="00922F5E">
        <w:t xml:space="preserve"> Кемеровской области – 1 балл;</w:t>
      </w:r>
    </w:p>
    <w:p w:rsidR="001C26C1" w:rsidRPr="00922F5E" w:rsidRDefault="001C26C1" w:rsidP="00922F5E">
      <w:pPr>
        <w:ind w:left="567" w:firstLine="0"/>
      </w:pPr>
      <w:r w:rsidRPr="00922F5E">
        <w:t>пгт. Промышленная – 2 балла</w:t>
      </w:r>
    </w:p>
    <w:p w:rsidR="001C26C1" w:rsidRPr="00922F5E" w:rsidRDefault="001C26C1" w:rsidP="00922F5E">
      <w:pPr>
        <w:ind w:left="567" w:firstLine="0"/>
      </w:pPr>
      <w:r w:rsidRPr="00922F5E">
        <w:t>в сельских населенных пунктах Промышленновского района</w:t>
      </w:r>
      <w:r w:rsidR="00922F5E">
        <w:t xml:space="preserve"> </w:t>
      </w:r>
      <w:r w:rsidRPr="00922F5E">
        <w:t>- 3 балла.</w:t>
      </w:r>
    </w:p>
    <w:p w:rsidR="001C26C1" w:rsidRPr="00922F5E" w:rsidRDefault="003C6BFD" w:rsidP="00922F5E">
      <w:pPr>
        <w:ind w:left="567" w:firstLine="0"/>
      </w:pPr>
      <w:r w:rsidRPr="00922F5E">
        <w:t>Участникам</w:t>
      </w:r>
      <w:r w:rsidR="00757DC6" w:rsidRPr="00922F5E">
        <w:t xml:space="preserve"> конкурса предоставляется</w:t>
      </w:r>
      <w:r w:rsidR="00742303" w:rsidRPr="00922F5E">
        <w:t xml:space="preserve"> грантовая поддержка в следующих размерах</w:t>
      </w:r>
      <w:r w:rsidR="00922F5E">
        <w:t xml:space="preserve"> </w:t>
      </w:r>
      <w:r w:rsidRPr="00922F5E">
        <w:t>в зависимости от суммы баллов</w:t>
      </w:r>
      <w:r w:rsidR="001C26C1" w:rsidRPr="00922F5E">
        <w:t>:</w:t>
      </w:r>
    </w:p>
    <w:p w:rsidR="001C26C1" w:rsidRPr="00922F5E" w:rsidRDefault="00742303" w:rsidP="00922F5E">
      <w:pPr>
        <w:ind w:left="567" w:firstLine="0"/>
      </w:pPr>
      <w:r w:rsidRPr="00922F5E">
        <w:t>6 -</w:t>
      </w:r>
      <w:r w:rsidR="001C26C1" w:rsidRPr="00922F5E">
        <w:t xml:space="preserve"> </w:t>
      </w:r>
      <w:r w:rsidRPr="00922F5E">
        <w:t>7</w:t>
      </w:r>
      <w:r w:rsidR="001C26C1" w:rsidRPr="00922F5E">
        <w:t xml:space="preserve"> баллов – 100,0 тыс. руб.</w:t>
      </w:r>
    </w:p>
    <w:p w:rsidR="001C26C1" w:rsidRPr="00922F5E" w:rsidRDefault="00742303" w:rsidP="00922F5E">
      <w:pPr>
        <w:ind w:left="567" w:firstLine="0"/>
      </w:pPr>
      <w:r w:rsidRPr="00922F5E">
        <w:t xml:space="preserve">8 – 9 </w:t>
      </w:r>
      <w:r w:rsidR="001C26C1" w:rsidRPr="00922F5E">
        <w:t>баллов – 150,0 тыс. руб.</w:t>
      </w:r>
    </w:p>
    <w:p w:rsidR="001C26C1" w:rsidRPr="00922F5E" w:rsidRDefault="001C26C1" w:rsidP="00922F5E">
      <w:pPr>
        <w:ind w:left="567" w:firstLine="0"/>
      </w:pPr>
      <w:r w:rsidRPr="00922F5E">
        <w:t>1</w:t>
      </w:r>
      <w:r w:rsidR="00742303" w:rsidRPr="00922F5E">
        <w:t>0</w:t>
      </w:r>
      <w:r w:rsidR="00E7556F" w:rsidRPr="00922F5E">
        <w:t xml:space="preserve"> - 11</w:t>
      </w:r>
      <w:r w:rsidRPr="00922F5E">
        <w:t xml:space="preserve"> баллов – 200,0 тыс. руб.</w:t>
      </w:r>
    </w:p>
    <w:p w:rsidR="00B0478B" w:rsidRPr="00922F5E" w:rsidRDefault="001C26C1" w:rsidP="00922F5E">
      <w:pPr>
        <w:ind w:left="567" w:firstLine="0"/>
      </w:pPr>
      <w:r w:rsidRPr="00922F5E">
        <w:t>12-14 баллов – 300,0 тыс. руб.</w:t>
      </w:r>
    </w:p>
    <w:sectPr w:rsidR="00B0478B" w:rsidRPr="00922F5E" w:rsidSect="00922F5E">
      <w:headerReference w:type="even" r:id="rId12"/>
      <w:headerReference w:type="default" r:id="rId13"/>
      <w:pgSz w:w="11906" w:h="16838"/>
      <w:pgMar w:top="1134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264" w:rsidRDefault="00016264">
      <w:r>
        <w:separator/>
      </w:r>
    </w:p>
  </w:endnote>
  <w:endnote w:type="continuationSeparator" w:id="0">
    <w:p w:rsidR="00016264" w:rsidRDefault="00016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264" w:rsidRDefault="00016264">
      <w:r>
        <w:separator/>
      </w:r>
    </w:p>
  </w:footnote>
  <w:footnote w:type="continuationSeparator" w:id="0">
    <w:p w:rsidR="00016264" w:rsidRDefault="000162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BFD" w:rsidRDefault="003C6BFD" w:rsidP="00A64A1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C6BFD" w:rsidRDefault="003C6BF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BFD" w:rsidRDefault="003C6BFD" w:rsidP="00A64A1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D09A0">
      <w:rPr>
        <w:rStyle w:val="a6"/>
        <w:noProof/>
      </w:rPr>
      <w:t>3</w:t>
    </w:r>
    <w:r>
      <w:rPr>
        <w:rStyle w:val="a6"/>
      </w:rPr>
      <w:fldChar w:fldCharType="end"/>
    </w:r>
  </w:p>
  <w:p w:rsidR="003C6BFD" w:rsidRDefault="003C6BF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6174C"/>
    <w:multiLevelType w:val="hybridMultilevel"/>
    <w:tmpl w:val="646ABFCE"/>
    <w:lvl w:ilvl="0" w:tplc="A3069F0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3816F5A"/>
    <w:multiLevelType w:val="singleLevel"/>
    <w:tmpl w:val="5538AFF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7C1A48B9"/>
    <w:multiLevelType w:val="hybridMultilevel"/>
    <w:tmpl w:val="54C0CD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oNotHyphenateCaps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3DF0"/>
    <w:rsid w:val="00014D24"/>
    <w:rsid w:val="00016264"/>
    <w:rsid w:val="00020FF9"/>
    <w:rsid w:val="000D57A6"/>
    <w:rsid w:val="000E2E3B"/>
    <w:rsid w:val="000F3F3C"/>
    <w:rsid w:val="001C26C1"/>
    <w:rsid w:val="001D5765"/>
    <w:rsid w:val="002108AF"/>
    <w:rsid w:val="002A7F01"/>
    <w:rsid w:val="003C6BFD"/>
    <w:rsid w:val="003F7680"/>
    <w:rsid w:val="00532DDC"/>
    <w:rsid w:val="0059216A"/>
    <w:rsid w:val="005B38D7"/>
    <w:rsid w:val="0062766F"/>
    <w:rsid w:val="00634ADF"/>
    <w:rsid w:val="00656864"/>
    <w:rsid w:val="006612CB"/>
    <w:rsid w:val="00742303"/>
    <w:rsid w:val="00757DC6"/>
    <w:rsid w:val="00777FE5"/>
    <w:rsid w:val="007E397C"/>
    <w:rsid w:val="007F10F3"/>
    <w:rsid w:val="00834C22"/>
    <w:rsid w:val="00877374"/>
    <w:rsid w:val="008D09A0"/>
    <w:rsid w:val="00920A67"/>
    <w:rsid w:val="00922F5E"/>
    <w:rsid w:val="00981843"/>
    <w:rsid w:val="0099737B"/>
    <w:rsid w:val="009A5F9F"/>
    <w:rsid w:val="00A0638C"/>
    <w:rsid w:val="00A64A17"/>
    <w:rsid w:val="00A9536D"/>
    <w:rsid w:val="00AD2F0F"/>
    <w:rsid w:val="00B0478B"/>
    <w:rsid w:val="00B419ED"/>
    <w:rsid w:val="00B435CD"/>
    <w:rsid w:val="00C96405"/>
    <w:rsid w:val="00CB13FC"/>
    <w:rsid w:val="00D5089C"/>
    <w:rsid w:val="00D86B4F"/>
    <w:rsid w:val="00DA4147"/>
    <w:rsid w:val="00DC202B"/>
    <w:rsid w:val="00DF3373"/>
    <w:rsid w:val="00E232C7"/>
    <w:rsid w:val="00E366B8"/>
    <w:rsid w:val="00E63DF0"/>
    <w:rsid w:val="00E7556F"/>
    <w:rsid w:val="00EE5C28"/>
    <w:rsid w:val="00F70577"/>
    <w:rsid w:val="00F94FC0"/>
    <w:rsid w:val="00FC440D"/>
    <w:rsid w:val="00FF4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D09A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8D09A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8D09A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8D09A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8D09A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8D09A0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8D09A0"/>
  </w:style>
  <w:style w:type="paragraph" w:styleId="a3">
    <w:name w:val="Title"/>
    <w:basedOn w:val="a"/>
    <w:qFormat/>
    <w:pPr>
      <w:jc w:val="center"/>
    </w:pPr>
    <w:rPr>
      <w:b/>
      <w:bCs/>
      <w:sz w:val="40"/>
      <w:szCs w:val="40"/>
    </w:rPr>
  </w:style>
  <w:style w:type="paragraph" w:customStyle="1" w:styleId="ConsNormal">
    <w:name w:val="ConsNormal"/>
    <w:rsid w:val="00C96405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alloon Text"/>
    <w:basedOn w:val="a"/>
    <w:semiHidden/>
    <w:rsid w:val="007F10F3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AD2F0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D2F0F"/>
  </w:style>
  <w:style w:type="character" w:styleId="HTML">
    <w:name w:val="HTML Variable"/>
    <w:aliases w:val="!Ссылки в документе"/>
    <w:basedOn w:val="a0"/>
    <w:rsid w:val="008D09A0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semiHidden/>
    <w:rsid w:val="008D09A0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8D09A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8D09A0"/>
    <w:rPr>
      <w:color w:val="0000FF"/>
      <w:u w:val="none"/>
    </w:rPr>
  </w:style>
  <w:style w:type="paragraph" w:customStyle="1" w:styleId="Application">
    <w:name w:val="Application!Приложение"/>
    <w:rsid w:val="008D09A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D09A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D09A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D09A0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D09A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/content/act/96e20c02-1b12-465a-b64c-24aa92270007.htm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192.168.99.77:8080/content/act/236cbfd9-8126-4cc5-9ece-5a61d8d031d7.do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192.168.99.77:8080/content/act/5a472e4f-a94a-496b-84ee-81b49f2c80e3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92.168.99.77:8080/content/act/27763ef9-a524-4b24-bcf2-a5be3c5a4576.doc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Промышленновского района</vt:lpstr>
    </vt:vector>
  </TitlesOfParts>
  <Company>Администрация</Company>
  <LinksUpToDate>false</LinksUpToDate>
  <CharactersWithSpaces>4253</CharactersWithSpaces>
  <SharedDoc>false</SharedDoc>
  <HLinks>
    <vt:vector size="24" baseType="variant">
      <vt:variant>
        <vt:i4>5111818</vt:i4>
      </vt:variant>
      <vt:variant>
        <vt:i4>9</vt:i4>
      </vt:variant>
      <vt:variant>
        <vt:i4>0</vt:i4>
      </vt:variant>
      <vt:variant>
        <vt:i4>5</vt:i4>
      </vt:variant>
      <vt:variant>
        <vt:lpwstr>/content/act/236cbfd9-8126-4cc5-9ece-5a61d8d031d7.doc</vt:lpwstr>
      </vt:variant>
      <vt:variant>
        <vt:lpwstr/>
      </vt:variant>
      <vt:variant>
        <vt:i4>4718680</vt:i4>
      </vt:variant>
      <vt:variant>
        <vt:i4>6</vt:i4>
      </vt:variant>
      <vt:variant>
        <vt:i4>0</vt:i4>
      </vt:variant>
      <vt:variant>
        <vt:i4>5</vt:i4>
      </vt:variant>
      <vt:variant>
        <vt:lpwstr>/content/act/5a472e4f-a94a-496b-84ee-81b49f2c80e3.doc</vt:lpwstr>
      </vt:variant>
      <vt:variant>
        <vt:lpwstr/>
      </vt:variant>
      <vt:variant>
        <vt:i4>4718672</vt:i4>
      </vt:variant>
      <vt:variant>
        <vt:i4>3</vt:i4>
      </vt:variant>
      <vt:variant>
        <vt:i4>0</vt:i4>
      </vt:variant>
      <vt:variant>
        <vt:i4>5</vt:i4>
      </vt:variant>
      <vt:variant>
        <vt:lpwstr>/content/act/27763ef9-a524-4b24-bcf2-a5be3c5a4576.doc</vt:lpwstr>
      </vt:variant>
      <vt:variant>
        <vt:lpwstr/>
      </vt:variant>
      <vt:variant>
        <vt:i4>4128831</vt:i4>
      </vt:variant>
      <vt:variant>
        <vt:i4>0</vt:i4>
      </vt:variant>
      <vt:variant>
        <vt:i4>0</vt:i4>
      </vt:variant>
      <vt:variant>
        <vt:i4>5</vt:i4>
      </vt:variant>
      <vt:variant>
        <vt:lpwstr>/content/act/96e20c02-1b12-465a-b64c-24aa92270007.html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Промышленновского района</dc:title>
  <dc:subject/>
  <dc:creator>Юрист</dc:creator>
  <cp:keywords/>
  <dc:description/>
  <cp:lastModifiedBy>Юрист</cp:lastModifiedBy>
  <cp:revision>1</cp:revision>
  <cp:lastPrinted>2011-12-26T05:22:00Z</cp:lastPrinted>
  <dcterms:created xsi:type="dcterms:W3CDTF">2017-10-31T08:00:00Z</dcterms:created>
  <dcterms:modified xsi:type="dcterms:W3CDTF">2017-10-31T08:00:00Z</dcterms:modified>
</cp:coreProperties>
</file>