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3" w:rsidRPr="00F613D2" w:rsidRDefault="00746D6F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5245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F0" w:rsidRPr="00F613D2" w:rsidRDefault="00352EF0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52EF0" w:rsidRPr="00F613D2" w:rsidRDefault="00352EF0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52EF0" w:rsidRPr="00F613D2" w:rsidRDefault="00352EF0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52EF0" w:rsidRPr="00F613D2" w:rsidRDefault="00352EF0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CF3CAF" w:rsidRPr="00F613D2">
        <w:rPr>
          <w:rFonts w:cs="Arial"/>
          <w:b/>
          <w:bCs/>
          <w:kern w:val="28"/>
          <w:sz w:val="32"/>
          <w:szCs w:val="32"/>
        </w:rPr>
        <w:t xml:space="preserve"> М</w:t>
      </w:r>
      <w:r w:rsidRPr="00F613D2">
        <w:rPr>
          <w:rFonts w:cs="Arial"/>
          <w:b/>
          <w:bCs/>
          <w:kern w:val="28"/>
          <w:sz w:val="32"/>
          <w:szCs w:val="32"/>
        </w:rPr>
        <w:t>УНИЦИПАЛЬНОГО РАЙОНА</w:t>
      </w:r>
    </w:p>
    <w:p w:rsidR="00EE0F57" w:rsidRPr="00F613D2" w:rsidRDefault="00EE0F57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52EF0" w:rsidRPr="00F613D2" w:rsidRDefault="00352EF0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52EF0" w:rsidRPr="00F613D2" w:rsidRDefault="00EE0F57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92AD9" w:rsidRPr="00F613D2">
        <w:rPr>
          <w:rFonts w:cs="Arial"/>
          <w:b/>
          <w:bCs/>
          <w:kern w:val="28"/>
          <w:sz w:val="32"/>
          <w:szCs w:val="32"/>
        </w:rPr>
        <w:t>06.11.2013 г.</w:t>
      </w:r>
      <w:r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D92AD9" w:rsidRPr="00F613D2">
        <w:rPr>
          <w:rFonts w:cs="Arial"/>
          <w:b/>
          <w:bCs/>
          <w:kern w:val="28"/>
          <w:sz w:val="32"/>
          <w:szCs w:val="32"/>
        </w:rPr>
        <w:t>1946-П</w:t>
      </w:r>
    </w:p>
    <w:p w:rsidR="003D764F" w:rsidRPr="00F613D2" w:rsidRDefault="003D764F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231" w:rsidRPr="00F613D2" w:rsidRDefault="0073427B" w:rsidP="00EE0F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Промышленновского муниципального района </w:t>
      </w:r>
      <w:r w:rsidR="00BA0F79" w:rsidRPr="00F613D2">
        <w:rPr>
          <w:rFonts w:cs="Arial"/>
          <w:b/>
          <w:bCs/>
          <w:kern w:val="28"/>
          <w:sz w:val="32"/>
          <w:szCs w:val="32"/>
        </w:rPr>
        <w:t>от 26.06.2013г.</w:t>
      </w:r>
      <w:r w:rsidR="00EE0F57"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BA0F79" w:rsidRPr="00F613D2">
        <w:rPr>
          <w:rFonts w:cs="Arial"/>
          <w:b/>
          <w:bCs/>
          <w:kern w:val="28"/>
          <w:sz w:val="32"/>
          <w:szCs w:val="32"/>
        </w:rPr>
        <w:t xml:space="preserve">1087а-П </w:t>
      </w:r>
      <w:r w:rsidRPr="00F613D2">
        <w:rPr>
          <w:rFonts w:cs="Arial"/>
          <w:b/>
          <w:bCs/>
          <w:kern w:val="28"/>
          <w:sz w:val="32"/>
          <w:szCs w:val="32"/>
        </w:rPr>
        <w:t>«</w:t>
      </w:r>
      <w:r w:rsidR="004B5578" w:rsidRPr="00F613D2">
        <w:rPr>
          <w:rFonts w:cs="Arial"/>
          <w:b/>
          <w:bCs/>
          <w:kern w:val="28"/>
          <w:sz w:val="32"/>
          <w:szCs w:val="32"/>
        </w:rPr>
        <w:t xml:space="preserve">О </w:t>
      </w:r>
      <w:r w:rsidR="00EA03BB" w:rsidRPr="00F613D2">
        <w:rPr>
          <w:rFonts w:cs="Arial"/>
          <w:b/>
          <w:bCs/>
          <w:kern w:val="28"/>
          <w:sz w:val="32"/>
          <w:szCs w:val="32"/>
        </w:rPr>
        <w:t>мерах по охране жизни</w:t>
      </w:r>
      <w:r w:rsidR="00EE0F57"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3D764F" w:rsidRPr="00F613D2">
        <w:rPr>
          <w:rFonts w:cs="Arial"/>
          <w:b/>
          <w:bCs/>
          <w:kern w:val="28"/>
          <w:sz w:val="32"/>
          <w:szCs w:val="32"/>
        </w:rPr>
        <w:t>людей на воде в 2013</w:t>
      </w:r>
      <w:r w:rsidR="00677ED1" w:rsidRPr="00F613D2">
        <w:rPr>
          <w:rFonts w:cs="Arial"/>
          <w:b/>
          <w:bCs/>
          <w:kern w:val="28"/>
          <w:sz w:val="32"/>
          <w:szCs w:val="32"/>
        </w:rPr>
        <w:t>году</w:t>
      </w:r>
      <w:r w:rsidRPr="00F613D2">
        <w:rPr>
          <w:rFonts w:cs="Arial"/>
          <w:b/>
          <w:bCs/>
          <w:kern w:val="28"/>
          <w:sz w:val="32"/>
          <w:szCs w:val="32"/>
        </w:rPr>
        <w:t>»</w:t>
      </w:r>
    </w:p>
    <w:p w:rsidR="00EE0F57" w:rsidRPr="00F613D2" w:rsidRDefault="00EE0F57" w:rsidP="00EE0F57">
      <w:pPr>
        <w:ind w:firstLine="0"/>
        <w:jc w:val="center"/>
      </w:pPr>
    </w:p>
    <w:p w:rsidR="00C95231" w:rsidRPr="00F613D2" w:rsidRDefault="00BA0F79" w:rsidP="00EE0F57">
      <w:pPr>
        <w:ind w:firstLine="540"/>
      </w:pPr>
      <w:r w:rsidRPr="00F613D2">
        <w:t>В связи с изменениями кадрового состава</w:t>
      </w:r>
    </w:p>
    <w:p w:rsidR="003D764F" w:rsidRPr="00F613D2" w:rsidRDefault="00EE0F57" w:rsidP="00EE0F57">
      <w:pPr>
        <w:ind w:firstLine="540"/>
      </w:pPr>
      <w:r w:rsidRPr="00F613D2">
        <w:t xml:space="preserve"> </w:t>
      </w:r>
      <w:r w:rsidR="004B5578" w:rsidRPr="00F613D2">
        <w:t>1.</w:t>
      </w:r>
      <w:r w:rsidR="00BA0F79" w:rsidRPr="00F613D2">
        <w:t xml:space="preserve">Внести в постановление администрации Промышленновского муниципального района </w:t>
      </w:r>
      <w:hyperlink r:id="rId5" w:history="1">
        <w:r w:rsidR="00BA0F79" w:rsidRPr="00F613D2">
          <w:rPr>
            <w:rStyle w:val="a8"/>
            <w:color w:val="auto"/>
          </w:rPr>
          <w:t>от 26.06.2013г.</w:t>
        </w:r>
        <w:r w:rsidRPr="00F613D2">
          <w:rPr>
            <w:rStyle w:val="a8"/>
            <w:color w:val="auto"/>
          </w:rPr>
          <w:t xml:space="preserve"> </w:t>
        </w:r>
        <w:r w:rsidR="00BA0F79" w:rsidRPr="00F613D2">
          <w:rPr>
            <w:rStyle w:val="a8"/>
            <w:color w:val="auto"/>
          </w:rPr>
          <w:t>1087а-П</w:t>
        </w:r>
      </w:hyperlink>
      <w:r w:rsidR="00BA0F79" w:rsidRPr="00F613D2">
        <w:t xml:space="preserve"> «О мерах по охране жизни людей на воде в 2013году» следующие изменения</w:t>
      </w:r>
      <w:r w:rsidR="003D764F" w:rsidRPr="00F613D2">
        <w:t>:</w:t>
      </w:r>
    </w:p>
    <w:p w:rsidR="00BA0F79" w:rsidRPr="00F613D2" w:rsidRDefault="00EE0F57" w:rsidP="00EE0F57">
      <w:pPr>
        <w:ind w:firstLine="540"/>
      </w:pPr>
      <w:r w:rsidRPr="00F613D2">
        <w:t xml:space="preserve"> </w:t>
      </w:r>
      <w:r w:rsidR="00BA0F79" w:rsidRPr="00F613D2">
        <w:t>1.1</w:t>
      </w:r>
      <w:r w:rsidR="00EB2CF9" w:rsidRPr="00F613D2">
        <w:t>. У</w:t>
      </w:r>
      <w:r w:rsidR="00BA0F79" w:rsidRPr="00F613D2">
        <w:t>твердить районную комиссию по охране жизни людей на воде в следующем составе:</w:t>
      </w:r>
    </w:p>
    <w:p w:rsidR="00C52620" w:rsidRPr="00F613D2" w:rsidRDefault="00C52620" w:rsidP="00EE0F57">
      <w:pPr>
        <w:ind w:firstLine="540"/>
      </w:pPr>
      <w:r w:rsidRPr="00F613D2">
        <w:t>Председатель комиссии:</w:t>
      </w:r>
    </w:p>
    <w:p w:rsidR="003D764F" w:rsidRPr="00F613D2" w:rsidRDefault="00BA0F79" w:rsidP="00EE0F57">
      <w:pPr>
        <w:ind w:firstLine="540"/>
      </w:pPr>
      <w:r w:rsidRPr="00F613D2">
        <w:t>Петров П.А.</w:t>
      </w:r>
      <w:r w:rsidR="003D764F" w:rsidRPr="00F613D2">
        <w:t xml:space="preserve"> – Первый заместитель Главы района</w:t>
      </w:r>
    </w:p>
    <w:p w:rsidR="003D764F" w:rsidRPr="00F613D2" w:rsidRDefault="003D764F" w:rsidP="00EE0F57">
      <w:pPr>
        <w:ind w:firstLine="540"/>
      </w:pPr>
      <w:r w:rsidRPr="00F613D2">
        <w:t>Секретарь комиссии:</w:t>
      </w:r>
    </w:p>
    <w:p w:rsidR="003D764F" w:rsidRPr="00F613D2" w:rsidRDefault="00BA0F79" w:rsidP="00EE0F57">
      <w:pPr>
        <w:ind w:firstLine="540"/>
      </w:pPr>
      <w:r w:rsidRPr="00F613D2">
        <w:t>Марочкина А.В.</w:t>
      </w:r>
      <w:r w:rsidR="00EE0F57" w:rsidRPr="00F613D2">
        <w:t xml:space="preserve"> </w:t>
      </w:r>
      <w:r w:rsidR="003D764F" w:rsidRPr="00F613D2">
        <w:t>–</w:t>
      </w:r>
      <w:r w:rsidRPr="00F613D2">
        <w:t xml:space="preserve"> г</w:t>
      </w:r>
      <w:r w:rsidR="003D764F" w:rsidRPr="00F613D2">
        <w:t xml:space="preserve">лавный специалист отдела ВМП ГО и ЧС </w:t>
      </w:r>
    </w:p>
    <w:p w:rsidR="003D764F" w:rsidRPr="00F613D2" w:rsidRDefault="003D764F" w:rsidP="00EE0F57">
      <w:pPr>
        <w:ind w:firstLine="540"/>
      </w:pPr>
      <w:r w:rsidRPr="00F613D2">
        <w:t>Члены комиссии:</w:t>
      </w:r>
    </w:p>
    <w:p w:rsidR="003D764F" w:rsidRPr="00F613D2" w:rsidRDefault="003D764F" w:rsidP="00EE0F57">
      <w:pPr>
        <w:ind w:firstLine="540"/>
      </w:pPr>
      <w:r w:rsidRPr="00F613D2">
        <w:t xml:space="preserve">Баранов Ю. В. – </w:t>
      </w:r>
      <w:r w:rsidR="00C52620" w:rsidRPr="00F613D2">
        <w:t>И.о. главного</w:t>
      </w:r>
      <w:r w:rsidRPr="00F613D2">
        <w:t xml:space="preserve"> врач</w:t>
      </w:r>
      <w:r w:rsidR="00C52620" w:rsidRPr="00F613D2">
        <w:t>а</w:t>
      </w:r>
      <w:r w:rsidR="00EB2CF9" w:rsidRPr="00F613D2">
        <w:t xml:space="preserve"> МБУЗ «ЦРБ</w:t>
      </w:r>
      <w:r w:rsidR="000B7FA5" w:rsidRPr="00F613D2">
        <w:t xml:space="preserve"> Промышленновского района</w:t>
      </w:r>
      <w:r w:rsidR="00EB2CF9" w:rsidRPr="00F613D2">
        <w:t>»</w:t>
      </w:r>
    </w:p>
    <w:p w:rsidR="002904C1" w:rsidRPr="00F613D2" w:rsidRDefault="00C52620" w:rsidP="00EE0F57">
      <w:pPr>
        <w:ind w:firstLine="540"/>
      </w:pPr>
      <w:r w:rsidRPr="00F613D2">
        <w:t>Палкин К.Ю. – з</w:t>
      </w:r>
      <w:r w:rsidR="003D764F" w:rsidRPr="00F613D2">
        <w:t>аместитель начальника</w:t>
      </w:r>
      <w:r w:rsidR="00E70697" w:rsidRPr="00F613D2">
        <w:t xml:space="preserve"> полиции отдела</w:t>
      </w:r>
      <w:r w:rsidR="003D764F" w:rsidRPr="00F613D2">
        <w:t xml:space="preserve"> МВД России по </w:t>
      </w:r>
      <w:r w:rsidR="00105851" w:rsidRPr="00F613D2">
        <w:t>Промышленновскому району</w:t>
      </w:r>
      <w:r w:rsidR="002904C1" w:rsidRPr="00F613D2">
        <w:t xml:space="preserve"> (по согласованию)</w:t>
      </w:r>
    </w:p>
    <w:p w:rsidR="002904C1" w:rsidRPr="00F613D2" w:rsidRDefault="002904C1" w:rsidP="00EE0F57">
      <w:pPr>
        <w:ind w:firstLine="540"/>
      </w:pPr>
      <w:r w:rsidRPr="00F613D2">
        <w:t xml:space="preserve">Обманова Н.С. – </w:t>
      </w:r>
      <w:r w:rsidR="00BA0F79" w:rsidRPr="00F613D2">
        <w:t>н</w:t>
      </w:r>
      <w:r w:rsidRPr="00F613D2">
        <w:t>ачальник Управления образования</w:t>
      </w:r>
    </w:p>
    <w:p w:rsidR="003D764F" w:rsidRPr="00F613D2" w:rsidRDefault="002904C1" w:rsidP="00EE0F57">
      <w:pPr>
        <w:ind w:firstLine="540"/>
      </w:pPr>
      <w:r w:rsidRPr="00F613D2">
        <w:t xml:space="preserve">Черданцев Э.Ю. – </w:t>
      </w:r>
      <w:r w:rsidR="00BA0F79" w:rsidRPr="00F613D2">
        <w:t>н</w:t>
      </w:r>
      <w:r w:rsidRPr="00F613D2">
        <w:t>ачальник территориального органа территориального управления Роспотребнадзора по Кемеровской области в Промышленновском и Крапивинском районах</w:t>
      </w:r>
      <w:r w:rsidR="003D764F" w:rsidRPr="00F613D2">
        <w:t xml:space="preserve"> </w:t>
      </w:r>
      <w:r w:rsidRPr="00F613D2">
        <w:t>(по согласованию).</w:t>
      </w:r>
    </w:p>
    <w:p w:rsidR="00C95231" w:rsidRPr="00F613D2" w:rsidRDefault="00EB2CF9" w:rsidP="00EE0F57">
      <w:pPr>
        <w:ind w:firstLine="540"/>
      </w:pPr>
      <w:r w:rsidRPr="00F613D2">
        <w:t>1.2. Пункт 6 постановления изложить в новой редакции: «</w:t>
      </w:r>
      <w:r w:rsidR="00C95231" w:rsidRPr="00F613D2">
        <w:t xml:space="preserve">Контроль за выполнением данного постановления возложить на первого заместителя Главы района </w:t>
      </w:r>
      <w:r w:rsidRPr="00F613D2">
        <w:t>Петрова П.А.».</w:t>
      </w:r>
    </w:p>
    <w:p w:rsidR="00FB0A83" w:rsidRPr="00F613D2" w:rsidRDefault="00FB0A83" w:rsidP="00EE0F57">
      <w:pPr>
        <w:ind w:firstLine="0"/>
      </w:pPr>
    </w:p>
    <w:p w:rsidR="00EE0F57" w:rsidRPr="00F613D2" w:rsidRDefault="001A20B1" w:rsidP="00EE0F57">
      <w:pPr>
        <w:ind w:firstLine="0"/>
      </w:pPr>
      <w:r w:rsidRPr="00F613D2">
        <w:t>Глава района</w:t>
      </w:r>
    </w:p>
    <w:p w:rsidR="00FB0A83" w:rsidRPr="00F613D2" w:rsidRDefault="00FB0A83" w:rsidP="00EE0F57">
      <w:pPr>
        <w:ind w:firstLine="0"/>
      </w:pPr>
      <w:r w:rsidRPr="00F613D2">
        <w:t>А.И.Шмидт</w:t>
      </w:r>
    </w:p>
    <w:p w:rsidR="00C95231" w:rsidRPr="00F613D2" w:rsidRDefault="00C95231" w:rsidP="00EE0F57">
      <w:pPr>
        <w:ind w:firstLine="0"/>
      </w:pPr>
    </w:p>
    <w:p w:rsidR="00C95231" w:rsidRPr="00F613D2" w:rsidRDefault="00C95231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Приложение</w:t>
      </w:r>
      <w:r w:rsidR="00EE0F57"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3D2">
        <w:rPr>
          <w:rFonts w:cs="Arial"/>
          <w:b/>
          <w:bCs/>
          <w:kern w:val="28"/>
          <w:sz w:val="32"/>
          <w:szCs w:val="32"/>
        </w:rPr>
        <w:t>1</w:t>
      </w:r>
    </w:p>
    <w:p w:rsidR="00FB0A83" w:rsidRPr="00F613D2" w:rsidRDefault="00EE0F57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352EF0" w:rsidRPr="00F613D2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FB0A83" w:rsidRPr="00F613D2" w:rsidRDefault="00352EF0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постановлением а</w:t>
      </w:r>
      <w:r w:rsidR="00FB0A83" w:rsidRPr="00F613D2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FB0A83" w:rsidRPr="00F613D2" w:rsidRDefault="00FB0A83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352EF0" w:rsidRPr="00F613D2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EE0F57"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3D2">
        <w:rPr>
          <w:rFonts w:cs="Arial"/>
          <w:b/>
          <w:bCs/>
          <w:kern w:val="28"/>
          <w:sz w:val="32"/>
          <w:szCs w:val="32"/>
        </w:rPr>
        <w:t>района</w:t>
      </w:r>
    </w:p>
    <w:p w:rsidR="00C95231" w:rsidRPr="00F613D2" w:rsidRDefault="00C95231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B0A83" w:rsidRPr="00F613D2" w:rsidRDefault="00EE0F57" w:rsidP="00EE0F5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C95231" w:rsidRPr="00F613D2">
        <w:rPr>
          <w:rFonts w:cs="Arial"/>
          <w:b/>
          <w:bCs/>
          <w:kern w:val="28"/>
          <w:sz w:val="32"/>
          <w:szCs w:val="32"/>
        </w:rPr>
        <w:t>от ___________</w:t>
      </w:r>
      <w:r w:rsidRPr="00F613D2">
        <w:rPr>
          <w:rFonts w:cs="Arial"/>
          <w:b/>
          <w:bCs/>
          <w:kern w:val="28"/>
          <w:sz w:val="32"/>
          <w:szCs w:val="32"/>
        </w:rPr>
        <w:t xml:space="preserve"> </w:t>
      </w:r>
      <w:r w:rsidR="00C95231" w:rsidRPr="00F613D2">
        <w:rPr>
          <w:rFonts w:cs="Arial"/>
          <w:b/>
          <w:bCs/>
          <w:kern w:val="28"/>
          <w:sz w:val="32"/>
          <w:szCs w:val="32"/>
        </w:rPr>
        <w:t>___________</w:t>
      </w:r>
    </w:p>
    <w:p w:rsidR="00FB0A83" w:rsidRPr="00F613D2" w:rsidRDefault="00FB0A83" w:rsidP="00EE0F57">
      <w:pPr>
        <w:ind w:firstLine="0"/>
      </w:pPr>
    </w:p>
    <w:p w:rsidR="00FB0A83" w:rsidRPr="00F613D2" w:rsidRDefault="00FB0A83" w:rsidP="00EE0F57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613D2">
        <w:rPr>
          <w:rFonts w:cs="Arial"/>
          <w:b/>
          <w:bCs/>
          <w:kern w:val="32"/>
          <w:sz w:val="32"/>
          <w:szCs w:val="32"/>
        </w:rPr>
        <w:t>ПЛАН</w:t>
      </w:r>
      <w:r w:rsidR="00EE0F57" w:rsidRPr="00F613D2">
        <w:rPr>
          <w:rFonts w:cs="Arial"/>
          <w:b/>
          <w:bCs/>
          <w:kern w:val="32"/>
          <w:sz w:val="32"/>
          <w:szCs w:val="32"/>
        </w:rPr>
        <w:t xml:space="preserve"> </w:t>
      </w:r>
      <w:r w:rsidRPr="00F613D2">
        <w:rPr>
          <w:rFonts w:cs="Arial"/>
          <w:b/>
          <w:bCs/>
          <w:kern w:val="32"/>
          <w:sz w:val="32"/>
          <w:szCs w:val="32"/>
        </w:rPr>
        <w:t>обеспечения безопасности людей на водных объектах Промышленновского</w:t>
      </w:r>
      <w:r w:rsidR="00656C16" w:rsidRPr="00F613D2">
        <w:rPr>
          <w:rFonts w:cs="Arial"/>
          <w:b/>
          <w:bCs/>
          <w:kern w:val="32"/>
          <w:sz w:val="32"/>
          <w:szCs w:val="32"/>
        </w:rPr>
        <w:t xml:space="preserve"> муниципального</w:t>
      </w:r>
      <w:r w:rsidRPr="00F613D2">
        <w:rPr>
          <w:rFonts w:cs="Arial"/>
          <w:b/>
          <w:bCs/>
          <w:kern w:val="32"/>
          <w:sz w:val="32"/>
          <w:szCs w:val="32"/>
        </w:rPr>
        <w:t xml:space="preserve"> района </w:t>
      </w:r>
      <w:r w:rsidR="00C95231" w:rsidRPr="00F613D2">
        <w:rPr>
          <w:rFonts w:cs="Arial"/>
          <w:b/>
          <w:bCs/>
          <w:kern w:val="32"/>
          <w:sz w:val="32"/>
          <w:szCs w:val="32"/>
        </w:rPr>
        <w:t>на 2013</w:t>
      </w:r>
      <w:r w:rsidRPr="00F613D2">
        <w:rPr>
          <w:rFonts w:cs="Arial"/>
          <w:b/>
          <w:bCs/>
          <w:kern w:val="32"/>
          <w:sz w:val="32"/>
          <w:szCs w:val="32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5"/>
        <w:gridCol w:w="74"/>
        <w:gridCol w:w="172"/>
        <w:gridCol w:w="1499"/>
        <w:gridCol w:w="171"/>
        <w:gridCol w:w="3308"/>
        <w:gridCol w:w="78"/>
      </w:tblGrid>
      <w:tr w:rsidR="00FB0A83" w:rsidRPr="00F613D2" w:rsidTr="00EE0F57">
        <w:trPr>
          <w:gridAfter w:val="1"/>
          <w:wAfter w:w="79" w:type="dxa"/>
          <w:trHeight w:val="89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3" w:rsidRPr="00F613D2" w:rsidRDefault="00FB0A83" w:rsidP="00EE0F57">
            <w:pPr>
              <w:pStyle w:val="Table0"/>
            </w:pPr>
            <w:r w:rsidRPr="00F613D2">
              <w:t>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3" w:rsidRPr="00F613D2" w:rsidRDefault="00FB0A83" w:rsidP="00EE0F57">
            <w:pPr>
              <w:pStyle w:val="Table0"/>
            </w:pPr>
            <w:r w:rsidRPr="00F613D2">
              <w:t>Сроки</w:t>
            </w:r>
          </w:p>
          <w:p w:rsidR="00FB0A83" w:rsidRPr="00F613D2" w:rsidRDefault="00FB0A83" w:rsidP="00EE0F57">
            <w:pPr>
              <w:pStyle w:val="Table0"/>
            </w:pPr>
            <w:r w:rsidRPr="00F613D2">
              <w:t>исполнения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3" w:rsidRPr="00F613D2" w:rsidRDefault="00FB0A83" w:rsidP="00EE0F57">
            <w:pPr>
              <w:pStyle w:val="Table"/>
            </w:pPr>
            <w:r w:rsidRPr="00F613D2">
              <w:t>Ответственные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за исполнение</w:t>
            </w:r>
          </w:p>
        </w:tc>
      </w:tr>
      <w:tr w:rsidR="00FB0A83" w:rsidRPr="00F613D2" w:rsidTr="00EE0F57">
        <w:trPr>
          <w:gridAfter w:val="1"/>
          <w:wAfter w:w="79" w:type="dxa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3</w:t>
            </w:r>
          </w:p>
        </w:tc>
      </w:tr>
      <w:tr w:rsidR="00FB0A83" w:rsidRPr="00F613D2" w:rsidTr="00EE0F57">
        <w:trPr>
          <w:gridAfter w:val="1"/>
          <w:wAfter w:w="79" w:type="dxa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1. Разработка и утверждение в органах местного самоуправления планов обеспечения безопасности людей на водных объектах, согласование с заинтересованными органами государственной власти и общественными организациями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</w:t>
            </w:r>
            <w:r w:rsidR="00FB0A83" w:rsidRPr="00F613D2">
              <w:t>.</w:t>
            </w:r>
            <w:r w:rsidRPr="00F613D2">
              <w:t>06</w:t>
            </w:r>
            <w:r w:rsidR="00741820" w:rsidRPr="00F613D2">
              <w:t>.</w:t>
            </w:r>
            <w:r w:rsidR="00FB0A83" w:rsidRPr="00F613D2">
              <w:t>201</w:t>
            </w:r>
            <w:r w:rsidRPr="00F613D2"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Районная комиссия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 xml:space="preserve">Главы 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>поселений</w:t>
            </w:r>
          </w:p>
        </w:tc>
      </w:tr>
      <w:tr w:rsidR="00FB0A83" w:rsidRPr="00F613D2" w:rsidTr="00EE0F57">
        <w:trPr>
          <w:gridAfter w:val="1"/>
          <w:wAfter w:w="79" w:type="dxa"/>
          <w:trHeight w:val="982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2. Определение водных объектов, планируемых для массового отдыха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Районная комиссия,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>поселений</w:t>
            </w:r>
          </w:p>
        </w:tc>
      </w:tr>
      <w:tr w:rsidR="00FB0A83" w:rsidRPr="00F613D2" w:rsidTr="00EE0F57">
        <w:trPr>
          <w:gridAfter w:val="1"/>
          <w:wAfter w:w="79" w:type="dxa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3. Закрепление мест массового отдыха</w:t>
            </w:r>
            <w:r w:rsidR="00865B74" w:rsidRPr="00F613D2">
              <w:t xml:space="preserve"> (при появлении официальных пляжей и мест массового отдыха у воды на территории района)</w:t>
            </w:r>
            <w:r w:rsidRPr="00F613D2">
              <w:t xml:space="preserve"> населения за организациями, владельцами водных объектов в соответствии с постановлением Коллегии Администрации К</w:t>
            </w:r>
            <w:r w:rsidR="00C52620" w:rsidRPr="00F613D2">
              <w:t xml:space="preserve">емеровской области </w:t>
            </w:r>
            <w:hyperlink r:id="rId6" w:history="1">
              <w:r w:rsidR="00C52620" w:rsidRPr="00F613D2">
                <w:rPr>
                  <w:rStyle w:val="a8"/>
                  <w:color w:val="auto"/>
                </w:rPr>
                <w:t>от 22.03.2013г.</w:t>
              </w:r>
              <w:r w:rsidR="00EE0F57" w:rsidRPr="00F613D2">
                <w:rPr>
                  <w:rStyle w:val="a8"/>
                  <w:color w:val="auto"/>
                </w:rPr>
                <w:t xml:space="preserve"> </w:t>
              </w:r>
              <w:r w:rsidR="00C52620" w:rsidRPr="00F613D2">
                <w:rPr>
                  <w:rStyle w:val="a8"/>
                  <w:color w:val="auto"/>
                </w:rPr>
                <w:t>11</w:t>
              </w:r>
            </w:hyperlink>
            <w:r w:rsidR="00C52620" w:rsidRPr="00F613D2">
              <w:t xml:space="preserve">8 </w:t>
            </w:r>
            <w:r w:rsidRPr="00F613D2">
              <w:t>«Об утверждении Правил охраны жизни людей на водных объектах Кемеровской области»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 xml:space="preserve">поселений </w:t>
            </w:r>
          </w:p>
        </w:tc>
      </w:tr>
      <w:tr w:rsidR="00FB0A83" w:rsidRPr="00F613D2" w:rsidTr="00EE0F57">
        <w:trPr>
          <w:gridAfter w:val="1"/>
          <w:wAfter w:w="79" w:type="dxa"/>
          <w:trHeight w:val="4042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4.Проведение совещаний с руководителями организаций,</w:t>
            </w:r>
            <w:r w:rsidR="00EE0F57" w:rsidRPr="00F613D2">
              <w:t xml:space="preserve"> </w:t>
            </w:r>
            <w:r w:rsidRPr="00F613D2">
              <w:t>детских оздоровительных лагерей, владельцами мест массового отдыха</w:t>
            </w:r>
            <w:r w:rsidR="00EE0F57" w:rsidRPr="00F613D2">
              <w:t xml:space="preserve"> </w:t>
            </w:r>
            <w:r w:rsidRPr="00F613D2">
              <w:t>и купания независимо от их ведомственной принадлежности и форм собственности по обеспечению безопасности людей в период купального сезона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До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Районная комиссия,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>поселений</w:t>
            </w:r>
            <w:r w:rsidR="00EE0F57" w:rsidRPr="00F613D2">
              <w:t xml:space="preserve"> </w:t>
            </w:r>
          </w:p>
          <w:p w:rsidR="00C52620" w:rsidRPr="00F613D2" w:rsidRDefault="00C52620" w:rsidP="00EE0F57">
            <w:pPr>
              <w:pStyle w:val="Table"/>
            </w:pPr>
            <w:r w:rsidRPr="00F613D2">
              <w:t>Управление образования.</w:t>
            </w:r>
          </w:p>
          <w:p w:rsidR="00FB0A83" w:rsidRPr="00F613D2" w:rsidRDefault="00FB0A83" w:rsidP="00EE0F57">
            <w:pPr>
              <w:pStyle w:val="Table"/>
            </w:pPr>
          </w:p>
        </w:tc>
      </w:tr>
      <w:tr w:rsidR="00FB0A83" w:rsidRPr="00F613D2" w:rsidTr="00EE0F57">
        <w:trPr>
          <w:gridAfter w:val="1"/>
          <w:wAfter w:w="79" w:type="dxa"/>
          <w:trHeight w:val="565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5. Представление в подразделения ГИМС ГУ МЧС России по Кемеровской области списков водных объектов </w:t>
            </w:r>
            <w:r w:rsidRPr="00F613D2">
              <w:lastRenderedPageBreak/>
              <w:t>детских оздоровительных центров и учреждений, которые готовят водные объекты для массового отдыха и купания людей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lastRenderedPageBreak/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Районная комиссия,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>поселений</w:t>
            </w:r>
            <w:r w:rsidR="00FB0A83" w:rsidRPr="00F613D2">
              <w:t xml:space="preserve"> 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lastRenderedPageBreak/>
              <w:t>Управление образования,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Управление культуры, молодёжной политики спорта и туризма</w:t>
            </w:r>
          </w:p>
        </w:tc>
      </w:tr>
      <w:tr w:rsidR="00FB0A83" w:rsidRPr="00F613D2" w:rsidTr="00EE0F57">
        <w:trPr>
          <w:gridAfter w:val="1"/>
          <w:wAfter w:w="79" w:type="dxa"/>
          <w:trHeight w:val="2354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lastRenderedPageBreak/>
              <w:t xml:space="preserve">6. Проведение водолазного обследования водных объектов </w:t>
            </w:r>
            <w:r w:rsidR="00865B74" w:rsidRPr="00F613D2">
              <w:t xml:space="preserve">(при появлении официальных пляжей и мест массового отдыха у воды на территории района) </w:t>
            </w:r>
            <w:r w:rsidRPr="00F613D2">
              <w:t>для массового купания людей с выдачей заключения об их годности к эксплуатации (по заявкам владельцев водных объектов)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Владельцы водных объектов,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 xml:space="preserve"> ГУ Кемеровской области «Агентство по защите населения и территории Кемеровской области»</w:t>
            </w:r>
          </w:p>
        </w:tc>
      </w:tr>
      <w:tr w:rsidR="00FB0A83" w:rsidRPr="00F613D2" w:rsidTr="00EE0F57">
        <w:trPr>
          <w:gridAfter w:val="1"/>
          <w:wAfter w:w="79" w:type="dxa"/>
          <w:trHeight w:val="2354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7. Развертывание в местах массового отдыха</w:t>
            </w:r>
            <w:r w:rsidR="00EE0F57" w:rsidRPr="00F613D2">
              <w:t xml:space="preserve"> </w:t>
            </w:r>
            <w:r w:rsidRPr="00F613D2">
              <w:t xml:space="preserve">и купания </w:t>
            </w:r>
            <w:r w:rsidR="00865B74" w:rsidRPr="00F613D2">
              <w:t xml:space="preserve">(при появлении официальных пляжей и мест массового отдыха у воды на территории района) </w:t>
            </w:r>
            <w:r w:rsidRPr="00F613D2">
              <w:t>спасательных постов, постов милиции и ведомственных спасательных постов, определение зон их оперативного действия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852348" w:rsidP="00EE0F57">
            <w:pPr>
              <w:pStyle w:val="Table"/>
            </w:pPr>
            <w:r w:rsidRPr="00F613D2">
              <w:t xml:space="preserve">До </w:t>
            </w:r>
            <w:r w:rsidR="00C95231"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852348" w:rsidP="00EE0F57">
            <w:pPr>
              <w:pStyle w:val="Table"/>
            </w:pPr>
            <w:r w:rsidRPr="00F613D2">
              <w:t>поселений</w:t>
            </w:r>
            <w:r w:rsidR="00FB0A83" w:rsidRPr="00F613D2">
              <w:t xml:space="preserve">,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 xml:space="preserve">Отдел МВД России по Промышленновскому </w:t>
            </w:r>
            <w:r w:rsidR="00AB6DDD" w:rsidRPr="00F613D2">
              <w:t>р</w:t>
            </w:r>
            <w:r w:rsidR="00FB0A83" w:rsidRPr="00F613D2">
              <w:t>айону,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 xml:space="preserve"> владельцы водных объектов</w:t>
            </w:r>
          </w:p>
        </w:tc>
      </w:tr>
      <w:tr w:rsidR="00FB0A83" w:rsidRPr="00F613D2" w:rsidTr="00EE0F57">
        <w:trPr>
          <w:gridAfter w:val="1"/>
          <w:wAfter w:w="79" w:type="dxa"/>
          <w:trHeight w:val="231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8. Предоставление мест для массового отдыха и купания людей (пляжей) подразделениям ГИМС для технического освидетельствования</w:t>
            </w:r>
            <w:r w:rsidR="00865B74" w:rsidRPr="00F613D2">
              <w:t xml:space="preserve"> (при появлении официальных пляжей и мест массового отдыха у воды на территории района).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 xml:space="preserve">До </w:t>
            </w:r>
          </w:p>
          <w:p w:rsidR="00FB0A83" w:rsidRPr="00F613D2" w:rsidRDefault="00C95231" w:rsidP="00EE0F57">
            <w:pPr>
              <w:pStyle w:val="Table"/>
            </w:pPr>
            <w:r w:rsidRPr="00F613D2">
              <w:t>30.06.2013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поселени</w:t>
            </w:r>
            <w:r w:rsidR="00852348" w:rsidRPr="00F613D2">
              <w:t>й</w:t>
            </w:r>
            <w:r w:rsidRPr="00F613D2">
              <w:t xml:space="preserve">, 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владельцы водных объектов</w:t>
            </w:r>
          </w:p>
          <w:p w:rsidR="00FB0A83" w:rsidRPr="00F613D2" w:rsidRDefault="00FB0A83" w:rsidP="00EE0F57">
            <w:pPr>
              <w:pStyle w:val="Table"/>
            </w:pPr>
          </w:p>
        </w:tc>
      </w:tr>
      <w:tr w:rsidR="00FB0A83" w:rsidRPr="00F613D2" w:rsidTr="00EE0F57">
        <w:trPr>
          <w:gridAfter w:val="1"/>
          <w:wAfter w:w="79" w:type="dxa"/>
          <w:trHeight w:val="2668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9. Организация дежурства медицинского персонала (машин скорой медицинской помощи) для оказания медицинской помощи пострадавшим на водных объектах и сотрудников милиции для поддержания общественного порядка на пляжах</w:t>
            </w:r>
            <w:r w:rsidR="00865B74" w:rsidRPr="00F613D2">
              <w:t xml:space="preserve"> (при появлении официальных пляжей и мест массового отдыха у воды на территории района)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В течение купального сезона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поселени</w:t>
            </w:r>
            <w:r w:rsidR="00852348" w:rsidRPr="00F613D2">
              <w:t>й</w:t>
            </w:r>
            <w:r w:rsidRPr="00F613D2">
              <w:t>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М</w:t>
            </w:r>
            <w:r w:rsidR="00C95231" w:rsidRPr="00F613D2">
              <w:t>Б</w:t>
            </w:r>
            <w:r w:rsidRPr="00F613D2">
              <w:t>УЗ ЦРБ,</w:t>
            </w:r>
          </w:p>
          <w:p w:rsidR="00C95231" w:rsidRPr="00F613D2" w:rsidRDefault="00C95231" w:rsidP="00EE0F57">
            <w:pPr>
              <w:pStyle w:val="Table"/>
            </w:pPr>
            <w:r w:rsidRPr="00F613D2">
              <w:t>Отдел МВД России по Промышленновскому району,</w:t>
            </w:r>
          </w:p>
          <w:p w:rsidR="00FB0A83" w:rsidRPr="00F613D2" w:rsidRDefault="00FB0A83" w:rsidP="00EE0F57">
            <w:pPr>
              <w:pStyle w:val="Table"/>
            </w:pPr>
          </w:p>
        </w:tc>
      </w:tr>
      <w:tr w:rsidR="00FB0A83" w:rsidRPr="00F613D2" w:rsidTr="00EE0F57">
        <w:trPr>
          <w:gridAfter w:val="1"/>
          <w:wAfter w:w="79" w:type="dxa"/>
          <w:trHeight w:val="3590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lastRenderedPageBreak/>
              <w:t>10. Организация патрулирования и осуществление контроля за соблюдением правопорядка и обеспечением безопасности населения в местах</w:t>
            </w:r>
            <w:r w:rsidR="00865B74" w:rsidRPr="00F613D2">
              <w:t xml:space="preserve"> несанкционированного</w:t>
            </w:r>
            <w:r w:rsidRPr="00F613D2">
              <w:t xml:space="preserve"> массового отдыха и купания (пляжах)</w:t>
            </w:r>
            <w:r w:rsidR="00AB382E" w:rsidRPr="00F613D2">
              <w:t>. Оборудование мест несанкционированных мест купания запрещающими аншлагами.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В течение купального сезона</w:t>
            </w:r>
          </w:p>
          <w:p w:rsidR="00FB0A83" w:rsidRPr="00F613D2" w:rsidRDefault="00FB0A83" w:rsidP="00EE0F57">
            <w:pPr>
              <w:pStyle w:val="Table"/>
            </w:pPr>
          </w:p>
          <w:p w:rsidR="00FB0A83" w:rsidRPr="00F613D2" w:rsidRDefault="00FB0A83" w:rsidP="00EE0F57">
            <w:pPr>
              <w:pStyle w:val="Table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3" w:rsidRPr="00F613D2" w:rsidRDefault="00FB0A83" w:rsidP="00EE0F57">
            <w:pPr>
              <w:pStyle w:val="Table"/>
            </w:pPr>
            <w:r w:rsidRPr="00F613D2">
              <w:t>Главы</w:t>
            </w:r>
          </w:p>
          <w:p w:rsidR="00FB0A83" w:rsidRPr="00F613D2" w:rsidRDefault="00CE4D1A" w:rsidP="00EE0F57">
            <w:pPr>
              <w:pStyle w:val="Table"/>
            </w:pPr>
            <w:r w:rsidRPr="00F613D2">
              <w:t>поселений</w:t>
            </w:r>
            <w:r w:rsidR="00FB0A83" w:rsidRPr="00F613D2">
              <w:t>,</w:t>
            </w:r>
          </w:p>
          <w:p w:rsidR="005645F2" w:rsidRPr="00F613D2" w:rsidRDefault="005645F2" w:rsidP="00EE0F57">
            <w:pPr>
              <w:pStyle w:val="Table"/>
            </w:pPr>
            <w:r w:rsidRPr="00F613D2">
              <w:t>Отдел МВД России по Промышленновскому району,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 xml:space="preserve">ГИМС, </w:t>
            </w:r>
          </w:p>
          <w:p w:rsidR="00FB0A83" w:rsidRPr="00F613D2" w:rsidRDefault="00FB0A83" w:rsidP="00EE0F57">
            <w:pPr>
              <w:pStyle w:val="Table"/>
            </w:pPr>
            <w:r w:rsidRPr="00F613D2">
              <w:t>ГУ Кемеровской области «Агентство по защите населения и территории Кемеровской области»</w:t>
            </w:r>
          </w:p>
        </w:tc>
      </w:tr>
      <w:tr w:rsidR="0098764C" w:rsidRPr="00F613D2" w:rsidTr="00EE0F57">
        <w:trPr>
          <w:gridAfter w:val="1"/>
          <w:wAfter w:w="79" w:type="dxa"/>
          <w:trHeight w:val="496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C" w:rsidRPr="00F613D2" w:rsidRDefault="0098764C" w:rsidP="00EE0F57">
            <w:pPr>
              <w:pStyle w:val="Table"/>
            </w:pPr>
          </w:p>
          <w:p w:rsidR="0098764C" w:rsidRPr="00F613D2" w:rsidRDefault="0098764C" w:rsidP="00EE0F57">
            <w:pPr>
              <w:pStyle w:val="Table"/>
            </w:pPr>
            <w:r w:rsidRPr="00F613D2">
              <w:t>Осеннее – зимний период</w:t>
            </w:r>
          </w:p>
        </w:tc>
      </w:tr>
      <w:tr w:rsidR="0098764C" w:rsidRPr="00F613D2" w:rsidTr="00EE0F57">
        <w:trPr>
          <w:gridAfter w:val="1"/>
          <w:wAfter w:w="79" w:type="dxa"/>
          <w:trHeight w:val="49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C" w:rsidRPr="00F613D2" w:rsidRDefault="00D4637D" w:rsidP="00EE0F57">
            <w:pPr>
              <w:pStyle w:val="Table"/>
            </w:pPr>
            <w:r w:rsidRPr="00F613D2">
              <w:t>15.</w:t>
            </w:r>
            <w:r w:rsidR="00EE0F57" w:rsidRPr="00F613D2">
              <w:t xml:space="preserve"> </w:t>
            </w:r>
            <w:r w:rsidRPr="00F613D2">
              <w:t>Определение органами местного самоуправления по согласованию с заинтересованными органами государственной власти и общественными организациями мест массового подлёдного лова рыбы</w:t>
            </w:r>
            <w:r w:rsidR="00865B74" w:rsidRPr="00F613D2">
              <w:t xml:space="preserve"> (при появлении официальных мест массового подлёдного лова рыбы)</w:t>
            </w:r>
            <w:r w:rsidRPr="00F613D2">
              <w:t xml:space="preserve"> рыбаками – любителями, а также обеспечение безопасности на льду.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C" w:rsidRPr="00F613D2" w:rsidRDefault="005645F2" w:rsidP="00EE0F57">
            <w:pPr>
              <w:pStyle w:val="Table"/>
            </w:pPr>
            <w:r w:rsidRPr="00F613D2">
              <w:t>Ноябрь 2013г. – март</w:t>
            </w:r>
            <w:r w:rsidR="00EE0F57" w:rsidRPr="00F613D2">
              <w:t xml:space="preserve"> </w:t>
            </w:r>
            <w:r w:rsidRPr="00F613D2">
              <w:t>2014</w:t>
            </w:r>
            <w:r w:rsidR="00D4637D" w:rsidRPr="00F613D2">
              <w:t>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C" w:rsidRPr="00F613D2" w:rsidRDefault="00D4637D" w:rsidP="00EE0F57">
            <w:pPr>
              <w:pStyle w:val="Table"/>
            </w:pPr>
            <w:r w:rsidRPr="00F613D2">
              <w:t>Главы поселений,</w:t>
            </w:r>
          </w:p>
          <w:p w:rsidR="00D4637D" w:rsidRPr="00F613D2" w:rsidRDefault="00D4637D" w:rsidP="00EE0F57">
            <w:pPr>
              <w:pStyle w:val="Table"/>
            </w:pPr>
            <w:r w:rsidRPr="00F613D2">
              <w:t>ГКУ Кемеровской области «Агентство по защите населения и территории Кемеровской области»</w:t>
            </w: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428" w:type="dxa"/>
          </w:tcPr>
          <w:p w:rsidR="00A97336" w:rsidRPr="00F613D2" w:rsidRDefault="00A97336" w:rsidP="00EE0F57">
            <w:pPr>
              <w:pStyle w:val="Table"/>
            </w:pPr>
            <w:r w:rsidRPr="00F613D2">
              <w:t>Определение и оборудование мест ледовых авт</w:t>
            </w:r>
            <w:r w:rsidR="000827E7" w:rsidRPr="00F613D2">
              <w:t>о -</w:t>
            </w:r>
            <w:r w:rsidR="00EE0F57" w:rsidRPr="00F613D2">
              <w:t xml:space="preserve"> </w:t>
            </w:r>
            <w:r w:rsidRPr="00F613D2">
              <w:t>гужевых и пеших переправ, развертывание на них ведомственных спасательных постов</w:t>
            </w:r>
          </w:p>
        </w:tc>
        <w:tc>
          <w:tcPr>
            <w:tcW w:w="1777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 xml:space="preserve">Октябрь – ноябрь </w:t>
            </w:r>
          </w:p>
          <w:p w:rsidR="00A97336" w:rsidRPr="00F613D2" w:rsidRDefault="005645F2" w:rsidP="00EE0F57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613D2">
                <w:t>2013</w:t>
              </w:r>
              <w:r w:rsidR="00A97336" w:rsidRPr="00F613D2">
                <w:t xml:space="preserve"> г</w:t>
              </w:r>
            </w:smartTag>
            <w:r w:rsidR="00A97336" w:rsidRPr="00F613D2">
              <w:t>.</w:t>
            </w:r>
          </w:p>
        </w:tc>
        <w:tc>
          <w:tcPr>
            <w:tcW w:w="3623" w:type="dxa"/>
            <w:gridSpan w:val="3"/>
          </w:tcPr>
          <w:p w:rsidR="000827E7" w:rsidRPr="00F613D2" w:rsidRDefault="000827E7" w:rsidP="00EE0F57">
            <w:pPr>
              <w:pStyle w:val="Table"/>
            </w:pPr>
            <w:r w:rsidRPr="00F613D2">
              <w:t xml:space="preserve">Главы поселений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 xml:space="preserve">управление Государственной инспекции безопасности дорожного движения ГУВД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по Кемеровской области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(по согласованию)</w:t>
            </w: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428" w:type="dxa"/>
          </w:tcPr>
          <w:p w:rsidR="00A97336" w:rsidRPr="00F613D2" w:rsidRDefault="00A97336" w:rsidP="00EE0F57">
            <w:pPr>
              <w:pStyle w:val="Table"/>
            </w:pPr>
            <w:r w:rsidRPr="00F613D2">
              <w:t>Техническое освидетельствование ледовых переправ ГИМС</w:t>
            </w:r>
          </w:p>
        </w:tc>
        <w:tc>
          <w:tcPr>
            <w:tcW w:w="1777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Де</w:t>
            </w:r>
            <w:r w:rsidR="005645F2" w:rsidRPr="00F613D2">
              <w:t xml:space="preserve">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645F2" w:rsidRPr="00F613D2">
                <w:t>2013</w:t>
              </w:r>
              <w:r w:rsidRPr="00F613D2">
                <w:t xml:space="preserve"> г</w:t>
              </w:r>
            </w:smartTag>
            <w:r w:rsidRPr="00F613D2">
              <w:t>. – январь</w:t>
            </w:r>
          </w:p>
          <w:p w:rsidR="00A97336" w:rsidRPr="00F613D2" w:rsidRDefault="005645F2" w:rsidP="00EE0F57">
            <w:pPr>
              <w:pStyle w:val="Table"/>
            </w:pPr>
            <w:r w:rsidRPr="00F613D2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13D2">
                <w:t>2014</w:t>
              </w:r>
              <w:r w:rsidR="00A97336" w:rsidRPr="00F613D2">
                <w:t xml:space="preserve"> г</w:t>
              </w:r>
            </w:smartTag>
            <w:r w:rsidR="00A97336" w:rsidRPr="00F613D2">
              <w:t>.</w:t>
            </w:r>
          </w:p>
        </w:tc>
        <w:tc>
          <w:tcPr>
            <w:tcW w:w="3623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Инспектора ГИМС</w:t>
            </w: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428" w:type="dxa"/>
          </w:tcPr>
          <w:p w:rsidR="00A97336" w:rsidRPr="00F613D2" w:rsidRDefault="00A97336" w:rsidP="00EE0F57">
            <w:pPr>
              <w:pStyle w:val="Table"/>
            </w:pPr>
            <w:r w:rsidRPr="00F613D2">
              <w:t>Установление участков выколки льда на водоемах, определение организаций, ответственных за обеспечение ограждения этих участков</w:t>
            </w:r>
          </w:p>
        </w:tc>
        <w:tc>
          <w:tcPr>
            <w:tcW w:w="1777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Ноябрь</w:t>
            </w:r>
          </w:p>
          <w:p w:rsidR="00A97336" w:rsidRPr="00F613D2" w:rsidRDefault="005645F2" w:rsidP="00EE0F57">
            <w:pPr>
              <w:pStyle w:val="Table"/>
            </w:pPr>
            <w:r w:rsidRPr="00F613D2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13D2">
                <w:t>2013</w:t>
              </w:r>
              <w:r w:rsidR="00A97336" w:rsidRPr="00F613D2">
                <w:t xml:space="preserve"> г</w:t>
              </w:r>
            </w:smartTag>
            <w:r w:rsidR="00A97336" w:rsidRPr="00F613D2">
              <w:t>. – март</w:t>
            </w:r>
          </w:p>
          <w:p w:rsidR="00A97336" w:rsidRPr="00F613D2" w:rsidRDefault="005645F2" w:rsidP="00EE0F57">
            <w:pPr>
              <w:pStyle w:val="Table"/>
            </w:pPr>
            <w:r w:rsidRPr="00F613D2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13D2">
                <w:t>2014</w:t>
              </w:r>
              <w:r w:rsidR="00A97336" w:rsidRPr="00F613D2">
                <w:t xml:space="preserve"> г</w:t>
              </w:r>
            </w:smartTag>
            <w:r w:rsidR="00A97336" w:rsidRPr="00F613D2">
              <w:t>.</w:t>
            </w:r>
          </w:p>
        </w:tc>
        <w:tc>
          <w:tcPr>
            <w:tcW w:w="3623" w:type="dxa"/>
            <w:gridSpan w:val="3"/>
          </w:tcPr>
          <w:p w:rsidR="000827E7" w:rsidRPr="00F613D2" w:rsidRDefault="000827E7" w:rsidP="00EE0F57">
            <w:pPr>
              <w:pStyle w:val="Table"/>
            </w:pPr>
            <w:r w:rsidRPr="00F613D2">
              <w:t xml:space="preserve">Главы поселений </w:t>
            </w:r>
          </w:p>
          <w:p w:rsidR="00A97336" w:rsidRPr="00F613D2" w:rsidRDefault="00A97336" w:rsidP="00EE0F57">
            <w:pPr>
              <w:pStyle w:val="Table"/>
            </w:pPr>
          </w:p>
          <w:p w:rsidR="00A97336" w:rsidRPr="00F613D2" w:rsidRDefault="00A97336" w:rsidP="00EE0F57">
            <w:pPr>
              <w:pStyle w:val="Table"/>
            </w:pP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828" w:type="dxa"/>
            <w:gridSpan w:val="7"/>
          </w:tcPr>
          <w:p w:rsidR="00A97336" w:rsidRPr="00F613D2" w:rsidRDefault="00A97336" w:rsidP="00EE0F57">
            <w:pPr>
              <w:pStyle w:val="Table"/>
            </w:pPr>
            <w:r w:rsidRPr="00F613D2">
              <w:t>Мероприятия по предупреждению чрезвычайных ситуаций на водных объектах</w:t>
            </w: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Обеспечение безопасности людей в местах массового отдыха на вод</w:t>
            </w:r>
            <w:r w:rsidR="00865B74" w:rsidRPr="00F613D2">
              <w:t>ных объектах Промышленновского района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В течение года</w:t>
            </w:r>
          </w:p>
        </w:tc>
        <w:tc>
          <w:tcPr>
            <w:tcW w:w="3449" w:type="dxa"/>
            <w:gridSpan w:val="2"/>
          </w:tcPr>
          <w:p w:rsidR="00A97336" w:rsidRPr="00F613D2" w:rsidRDefault="000815DE" w:rsidP="00EE0F57">
            <w:pPr>
              <w:pStyle w:val="Table"/>
            </w:pPr>
            <w:r w:rsidRPr="00F613D2">
              <w:t>Главы поселений</w:t>
            </w:r>
            <w:r w:rsidR="00A97336" w:rsidRPr="00F613D2">
              <w:t xml:space="preserve">,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ГУ МЧС России по Кемеровской области</w:t>
            </w:r>
            <w:r w:rsidR="000815DE" w:rsidRPr="00F613D2">
              <w:t>,</w:t>
            </w:r>
            <w:r w:rsidRPr="00F613D2">
              <w:t xml:space="preserve">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ГКУ Кемеровской области «Агентство по защите</w:t>
            </w:r>
            <w:r w:rsidR="00EE0F57" w:rsidRPr="00F613D2">
              <w:t xml:space="preserve"> </w:t>
            </w:r>
            <w:r w:rsidRPr="00F613D2">
              <w:t>населения и территории</w:t>
            </w:r>
            <w:r w:rsidR="00EE0F57" w:rsidRPr="00F613D2">
              <w:t xml:space="preserve"> </w:t>
            </w:r>
            <w:r w:rsidRPr="00F613D2">
              <w:t xml:space="preserve">Кемеровской области» </w:t>
            </w: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 xml:space="preserve">Информирование населения через средства массовой информации о санитарно-гигиеническом состоянии водоемов, аварийных случаях с </w:t>
            </w:r>
            <w:r w:rsidRPr="00F613D2">
              <w:lastRenderedPageBreak/>
              <w:t>маломерными судами, случаях групповой гибели людей на воде и причинах, их вызвавших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lastRenderedPageBreak/>
              <w:t>В течение года</w:t>
            </w:r>
          </w:p>
        </w:tc>
        <w:tc>
          <w:tcPr>
            <w:tcW w:w="3449" w:type="dxa"/>
            <w:gridSpan w:val="2"/>
          </w:tcPr>
          <w:p w:rsidR="00A97336" w:rsidRPr="00F613D2" w:rsidRDefault="000815DE" w:rsidP="00EE0F57">
            <w:pPr>
              <w:pStyle w:val="Table"/>
            </w:pPr>
            <w:r w:rsidRPr="00F613D2">
              <w:t xml:space="preserve">Главы поселений, </w:t>
            </w:r>
          </w:p>
          <w:p w:rsidR="00A97336" w:rsidRPr="00F613D2" w:rsidRDefault="00EE0F57" w:rsidP="00EE0F57">
            <w:pPr>
              <w:pStyle w:val="Table"/>
            </w:pPr>
            <w:r w:rsidRPr="00F613D2">
              <w:t xml:space="preserve"> </w:t>
            </w:r>
            <w:r w:rsidR="00A97336" w:rsidRPr="00F613D2">
              <w:t xml:space="preserve">ГИМС,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ГКУ Кемеровской области «Агентство по защите</w:t>
            </w:r>
            <w:r w:rsidR="00EE0F57" w:rsidRPr="00F613D2">
              <w:t xml:space="preserve"> </w:t>
            </w:r>
            <w:r w:rsidRPr="00F613D2">
              <w:lastRenderedPageBreak/>
              <w:t>населения и территории</w:t>
            </w:r>
            <w:r w:rsidR="00EE0F57" w:rsidRPr="00F613D2">
              <w:t xml:space="preserve"> </w:t>
            </w:r>
            <w:r w:rsidRPr="00F613D2">
              <w:t xml:space="preserve">Кемеровской области» </w:t>
            </w: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52"/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lastRenderedPageBreak/>
              <w:t>Совершенствование системы оповещения населения о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В течение года</w:t>
            </w:r>
          </w:p>
        </w:tc>
        <w:tc>
          <w:tcPr>
            <w:tcW w:w="3449" w:type="dxa"/>
            <w:gridSpan w:val="2"/>
          </w:tcPr>
          <w:p w:rsidR="00A97336" w:rsidRPr="00F613D2" w:rsidRDefault="000815DE" w:rsidP="00EE0F57">
            <w:pPr>
              <w:pStyle w:val="Table"/>
            </w:pPr>
            <w:r w:rsidRPr="00F613D2">
              <w:t>Главы поселений</w:t>
            </w:r>
            <w:r w:rsidR="00A97336" w:rsidRPr="00F613D2">
              <w:t>, владельцы водных объектов, ГКУ Кемеровской области «Агентство по защите населения и территории Кемеровской области»</w:t>
            </w:r>
          </w:p>
          <w:p w:rsidR="000827E7" w:rsidRPr="00F613D2" w:rsidRDefault="000827E7" w:rsidP="00EE0F57">
            <w:pPr>
              <w:pStyle w:val="Table"/>
            </w:pPr>
          </w:p>
          <w:p w:rsidR="000827E7" w:rsidRPr="00F613D2" w:rsidRDefault="000827E7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Надзор за выполнением владельцами маломерных судов и владельцами водных объектов требований санитарных правил и экологических нормативов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В период навигации и купального сезона</w:t>
            </w:r>
          </w:p>
        </w:tc>
        <w:tc>
          <w:tcPr>
            <w:tcW w:w="3449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Территориальное управление Федеральной службы по надзору в сфере защиты прав потребителей и благополучия человека по Кемеровской области</w:t>
            </w:r>
          </w:p>
          <w:p w:rsidR="00A97336" w:rsidRPr="00F613D2" w:rsidRDefault="00A97336" w:rsidP="00EE0F57">
            <w:pPr>
              <w:pStyle w:val="Table"/>
            </w:pPr>
          </w:p>
          <w:p w:rsidR="005645F2" w:rsidRPr="00F613D2" w:rsidRDefault="005645F2" w:rsidP="00EE0F57">
            <w:pPr>
              <w:pStyle w:val="Table"/>
            </w:pPr>
          </w:p>
          <w:p w:rsidR="005645F2" w:rsidRPr="00F613D2" w:rsidRDefault="005645F2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828" w:type="dxa"/>
            <w:gridSpan w:val="7"/>
          </w:tcPr>
          <w:p w:rsidR="00A97336" w:rsidRPr="00F613D2" w:rsidRDefault="00A97336" w:rsidP="00EE0F57">
            <w:pPr>
              <w:pStyle w:val="Table"/>
            </w:pPr>
            <w:r w:rsidRPr="00F613D2">
              <w:t>Основные задачи по ликвидации последствий чрезвычайных ситуаций на водных объектах</w:t>
            </w: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Поддержание в постоянной готовности личного состава, плавательных средств и спасательного имущества к действиям по ликвидации последствий чрезвычайных ситуаций на водных объектах</w:t>
            </w:r>
            <w:r w:rsidR="00EE0F57" w:rsidRPr="00F613D2">
              <w:t xml:space="preserve"> 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В течение</w:t>
            </w:r>
            <w:r w:rsidR="00EE0F57" w:rsidRPr="00F613D2">
              <w:t xml:space="preserve"> </w:t>
            </w:r>
            <w:r w:rsidRPr="00F613D2">
              <w:t>года</w:t>
            </w:r>
          </w:p>
        </w:tc>
        <w:tc>
          <w:tcPr>
            <w:tcW w:w="3449" w:type="dxa"/>
            <w:gridSpan w:val="2"/>
          </w:tcPr>
          <w:p w:rsidR="00A97336" w:rsidRPr="00F613D2" w:rsidRDefault="000815DE" w:rsidP="00EE0F57">
            <w:pPr>
              <w:pStyle w:val="Table"/>
            </w:pPr>
            <w:r w:rsidRPr="00F613D2">
              <w:t>Главы поселений</w:t>
            </w:r>
            <w:r w:rsidR="00A97336" w:rsidRPr="00F613D2">
              <w:t xml:space="preserve">, 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ГИМС ГУ МЧС России по Кемеровской области</w:t>
            </w:r>
            <w:r w:rsidR="000815DE" w:rsidRPr="00F613D2">
              <w:t>,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>ГКУ Кемеровской области «Агентство по защите</w:t>
            </w:r>
            <w:r w:rsidR="00EE0F57" w:rsidRPr="00F613D2">
              <w:t xml:space="preserve"> </w:t>
            </w:r>
            <w:r w:rsidRPr="00F613D2">
              <w:t>населения и территории</w:t>
            </w:r>
            <w:r w:rsidR="00EE0F57" w:rsidRPr="00F613D2">
              <w:t xml:space="preserve"> </w:t>
            </w:r>
            <w:r w:rsidRPr="00F613D2">
              <w:t>Кемеровской области»</w:t>
            </w: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Несение дежурства в местах массового отдыха и купания населения матросами–спасателями</w:t>
            </w:r>
            <w:r w:rsidR="00865B74" w:rsidRPr="00F613D2">
              <w:t xml:space="preserve"> (при официальном появлении таковых мест) </w:t>
            </w:r>
            <w:r w:rsidRPr="00F613D2">
              <w:t>,</w:t>
            </w:r>
            <w:r w:rsidR="00EE0F57" w:rsidRPr="00F613D2">
              <w:t xml:space="preserve"> </w:t>
            </w:r>
            <w:r w:rsidRPr="00F613D2">
              <w:t>спасение терпящих бедствие на водоемах, оказание первой помощи и их эвакуация в лечебные учреждения, поиск и подъем тел утонувших</w:t>
            </w:r>
          </w:p>
        </w:tc>
        <w:tc>
          <w:tcPr>
            <w:tcW w:w="1701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 xml:space="preserve">В период купального сезона </w:t>
            </w:r>
          </w:p>
          <w:p w:rsidR="00A97336" w:rsidRPr="00F613D2" w:rsidRDefault="005645F2" w:rsidP="00EE0F57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613D2">
                <w:t>2013</w:t>
              </w:r>
              <w:r w:rsidR="00A97336" w:rsidRPr="00F613D2">
                <w:t xml:space="preserve"> г</w:t>
              </w:r>
            </w:smartTag>
            <w:r w:rsidR="00A97336" w:rsidRPr="00F613D2">
              <w:t>.</w:t>
            </w:r>
          </w:p>
        </w:tc>
        <w:tc>
          <w:tcPr>
            <w:tcW w:w="3449" w:type="dxa"/>
            <w:gridSpan w:val="2"/>
          </w:tcPr>
          <w:p w:rsidR="00A97336" w:rsidRPr="00F613D2" w:rsidRDefault="000815DE" w:rsidP="00EE0F57">
            <w:pPr>
              <w:pStyle w:val="Table"/>
            </w:pPr>
            <w:r w:rsidRPr="00F613D2">
              <w:t>Главы поселений</w:t>
            </w:r>
            <w:r w:rsidR="00A97336" w:rsidRPr="00F613D2">
              <w:t>,</w:t>
            </w:r>
          </w:p>
          <w:p w:rsidR="00A97336" w:rsidRPr="00F613D2" w:rsidRDefault="00A97336" w:rsidP="00EE0F57">
            <w:pPr>
              <w:pStyle w:val="Table"/>
            </w:pPr>
            <w:r w:rsidRPr="00F613D2">
              <w:t xml:space="preserve"> ГКУ Кемеровской области «Агентство по защите населения и территории Кемеровской области»</w:t>
            </w:r>
          </w:p>
          <w:p w:rsidR="00A97336" w:rsidRPr="00F613D2" w:rsidRDefault="00A97336" w:rsidP="00EE0F57">
            <w:pPr>
              <w:pStyle w:val="Table"/>
            </w:pPr>
          </w:p>
        </w:tc>
      </w:tr>
      <w:tr w:rsidR="00A97336" w:rsidRPr="00F613D2" w:rsidTr="00EE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678" w:type="dxa"/>
            <w:gridSpan w:val="3"/>
          </w:tcPr>
          <w:p w:rsidR="00A97336" w:rsidRPr="00F613D2" w:rsidRDefault="00A97336" w:rsidP="00EE0F57">
            <w:pPr>
              <w:pStyle w:val="Table"/>
            </w:pPr>
            <w:r w:rsidRPr="00F613D2">
              <w:t>Развертывание</w:t>
            </w:r>
            <w:r w:rsidR="00EE0F57" w:rsidRPr="00F613D2">
              <w:t xml:space="preserve"> </w:t>
            </w:r>
            <w:r w:rsidRPr="00F613D2">
              <w:t>спасательных постов по числу</w:t>
            </w:r>
            <w:r w:rsidR="00EE0F57" w:rsidRPr="00F613D2">
              <w:t xml:space="preserve"> </w:t>
            </w:r>
            <w:r w:rsidRPr="00F613D2">
              <w:t>обследованных водных объектов</w:t>
            </w:r>
            <w:r w:rsidR="00EE0F57" w:rsidRPr="00F613D2">
              <w:t xml:space="preserve"> </w:t>
            </w:r>
            <w:r w:rsidR="00865B74" w:rsidRPr="00F613D2">
              <w:t>(при появлении официальных пляжей и мест массового отдыха у воды на территории района)</w:t>
            </w:r>
          </w:p>
        </w:tc>
        <w:tc>
          <w:tcPr>
            <w:tcW w:w="1701" w:type="dxa"/>
            <w:gridSpan w:val="2"/>
          </w:tcPr>
          <w:p w:rsidR="00A97336" w:rsidRPr="00F613D2" w:rsidRDefault="005645F2" w:rsidP="00EE0F57">
            <w:pPr>
              <w:pStyle w:val="Table"/>
            </w:pPr>
            <w:r w:rsidRPr="00F613D2">
              <w:t xml:space="preserve">Весеннее </w:t>
            </w:r>
            <w:r w:rsidR="00A97336" w:rsidRPr="00F613D2">
              <w:t>-</w:t>
            </w:r>
            <w:r w:rsidR="00EE0F57" w:rsidRPr="00F613D2">
              <w:t xml:space="preserve"> </w:t>
            </w:r>
            <w:r w:rsidR="00A97336" w:rsidRPr="00F613D2">
              <w:t>летний</w:t>
            </w:r>
            <w:r w:rsidR="00EE0F57" w:rsidRPr="00F613D2">
              <w:t xml:space="preserve"> </w:t>
            </w:r>
            <w:r w:rsidR="00A97336" w:rsidRPr="00F613D2">
              <w:t>период</w:t>
            </w:r>
            <w:r w:rsidRPr="00F613D2">
              <w:t xml:space="preserve"> 2013г.</w:t>
            </w:r>
            <w:r w:rsidR="00EE0F57" w:rsidRPr="00F613D2">
              <w:t xml:space="preserve"> </w:t>
            </w:r>
          </w:p>
        </w:tc>
        <w:tc>
          <w:tcPr>
            <w:tcW w:w="3449" w:type="dxa"/>
            <w:gridSpan w:val="2"/>
          </w:tcPr>
          <w:p w:rsidR="00A97336" w:rsidRPr="00F613D2" w:rsidRDefault="00A97336" w:rsidP="00EE0F57">
            <w:pPr>
              <w:pStyle w:val="Table"/>
            </w:pPr>
            <w:r w:rsidRPr="00F613D2">
              <w:t>Владельцы водных</w:t>
            </w:r>
            <w:r w:rsidR="00EE0F57" w:rsidRPr="00F613D2">
              <w:t xml:space="preserve"> </w:t>
            </w:r>
            <w:r w:rsidRPr="00F613D2">
              <w:t>объектов</w:t>
            </w:r>
          </w:p>
          <w:p w:rsidR="00A97336" w:rsidRPr="00F613D2" w:rsidRDefault="00A97336" w:rsidP="00EE0F57">
            <w:pPr>
              <w:pStyle w:val="Table"/>
            </w:pPr>
          </w:p>
        </w:tc>
      </w:tr>
    </w:tbl>
    <w:p w:rsidR="00CE2763" w:rsidRPr="00F613D2" w:rsidRDefault="00CE2763" w:rsidP="00EE0F57">
      <w:pPr>
        <w:ind w:firstLine="0"/>
      </w:pPr>
    </w:p>
    <w:sectPr w:rsidR="00CE2763" w:rsidRPr="00F613D2" w:rsidSect="00EE0F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FB0A83"/>
    <w:rsid w:val="00013FC9"/>
    <w:rsid w:val="000815DE"/>
    <w:rsid w:val="000827E7"/>
    <w:rsid w:val="000B17F2"/>
    <w:rsid w:val="000B7FA5"/>
    <w:rsid w:val="00105851"/>
    <w:rsid w:val="00162FD6"/>
    <w:rsid w:val="00166A40"/>
    <w:rsid w:val="001A20B1"/>
    <w:rsid w:val="001B34F3"/>
    <w:rsid w:val="002459BA"/>
    <w:rsid w:val="002904C1"/>
    <w:rsid w:val="002E7708"/>
    <w:rsid w:val="003408C2"/>
    <w:rsid w:val="00352EF0"/>
    <w:rsid w:val="003975EC"/>
    <w:rsid w:val="003D2B67"/>
    <w:rsid w:val="003D764F"/>
    <w:rsid w:val="004B5578"/>
    <w:rsid w:val="004E7723"/>
    <w:rsid w:val="005645F2"/>
    <w:rsid w:val="005A6DD3"/>
    <w:rsid w:val="00644ECE"/>
    <w:rsid w:val="00656C16"/>
    <w:rsid w:val="006616B0"/>
    <w:rsid w:val="00675A28"/>
    <w:rsid w:val="00677ED1"/>
    <w:rsid w:val="006B3866"/>
    <w:rsid w:val="006C00DC"/>
    <w:rsid w:val="00727F59"/>
    <w:rsid w:val="0073427B"/>
    <w:rsid w:val="007350F0"/>
    <w:rsid w:val="00741820"/>
    <w:rsid w:val="00746D6F"/>
    <w:rsid w:val="00754177"/>
    <w:rsid w:val="0078329B"/>
    <w:rsid w:val="00791731"/>
    <w:rsid w:val="00852348"/>
    <w:rsid w:val="00865B74"/>
    <w:rsid w:val="008B6FEF"/>
    <w:rsid w:val="008F0A40"/>
    <w:rsid w:val="0091327E"/>
    <w:rsid w:val="0098764C"/>
    <w:rsid w:val="00A069CB"/>
    <w:rsid w:val="00A97336"/>
    <w:rsid w:val="00AB382E"/>
    <w:rsid w:val="00AB6DDD"/>
    <w:rsid w:val="00B06C00"/>
    <w:rsid w:val="00BA0F79"/>
    <w:rsid w:val="00C27B7E"/>
    <w:rsid w:val="00C52620"/>
    <w:rsid w:val="00C95231"/>
    <w:rsid w:val="00CD79BB"/>
    <w:rsid w:val="00CE2763"/>
    <w:rsid w:val="00CE4D1A"/>
    <w:rsid w:val="00CF3CAF"/>
    <w:rsid w:val="00D23C7E"/>
    <w:rsid w:val="00D36662"/>
    <w:rsid w:val="00D4637D"/>
    <w:rsid w:val="00D92AD9"/>
    <w:rsid w:val="00E01454"/>
    <w:rsid w:val="00E26C4B"/>
    <w:rsid w:val="00E70697"/>
    <w:rsid w:val="00EA03BB"/>
    <w:rsid w:val="00EB2CF9"/>
    <w:rsid w:val="00EE0F57"/>
    <w:rsid w:val="00F07D71"/>
    <w:rsid w:val="00F32C2A"/>
    <w:rsid w:val="00F613D2"/>
    <w:rsid w:val="00FB0A83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6D6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46D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46D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46D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46D6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B0A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0A83"/>
    <w:pPr>
      <w:keepNext/>
      <w:outlineLvl w:val="5"/>
    </w:pPr>
    <w:rPr>
      <w:sz w:val="32"/>
    </w:rPr>
  </w:style>
  <w:style w:type="character" w:default="1" w:styleId="a0">
    <w:name w:val="Default Paragraph Font"/>
    <w:semiHidden/>
    <w:rsid w:val="00746D6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6D6F"/>
  </w:style>
  <w:style w:type="paragraph" w:styleId="a3">
    <w:name w:val="Body Text"/>
    <w:basedOn w:val="a"/>
    <w:rsid w:val="00FB0A83"/>
    <w:pPr>
      <w:jc w:val="center"/>
    </w:pPr>
    <w:rPr>
      <w:sz w:val="32"/>
    </w:rPr>
  </w:style>
  <w:style w:type="paragraph" w:styleId="a4">
    <w:name w:val="Plain Text"/>
    <w:basedOn w:val="a"/>
    <w:rsid w:val="00FB0A83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B0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352EF0"/>
    <w:pPr>
      <w:jc w:val="center"/>
    </w:pPr>
    <w:rPr>
      <w:b/>
      <w:bCs/>
      <w:sz w:val="40"/>
      <w:szCs w:val="40"/>
    </w:rPr>
  </w:style>
  <w:style w:type="paragraph" w:styleId="a6">
    <w:name w:val="Balloon Text"/>
    <w:basedOn w:val="a"/>
    <w:semiHidden/>
    <w:rsid w:val="002E77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7336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9733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746D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746D6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46D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46D6F"/>
    <w:rPr>
      <w:color w:val="0000FF"/>
      <w:u w:val="none"/>
    </w:rPr>
  </w:style>
  <w:style w:type="paragraph" w:customStyle="1" w:styleId="Application">
    <w:name w:val="Application!Приложение"/>
    <w:rsid w:val="00746D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6D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6D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6D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6D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regions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Администрация Промышленновского района (ГО)</Company>
  <LinksUpToDate>false</LinksUpToDate>
  <CharactersWithSpaces>8479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Юрист</dc:creator>
  <cp:keywords/>
  <cp:lastModifiedBy>Юрист</cp:lastModifiedBy>
  <cp:revision>1</cp:revision>
  <cp:lastPrinted>2013-11-07T01:36:00Z</cp:lastPrinted>
  <dcterms:created xsi:type="dcterms:W3CDTF">2017-10-31T08:42:00Z</dcterms:created>
  <dcterms:modified xsi:type="dcterms:W3CDTF">2017-10-31T08:43:00Z</dcterms:modified>
</cp:coreProperties>
</file>