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102B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102B60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A20AF">
        <w:rPr>
          <w:sz w:val="28"/>
          <w:szCs w:val="28"/>
        </w:rPr>
        <w:t xml:space="preserve"> </w:t>
      </w:r>
      <w:r w:rsidR="000F30A1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0F30A1" w:rsidRPr="000F30A1">
        <w:rPr>
          <w:sz w:val="28"/>
          <w:szCs w:val="28"/>
          <w:u w:val="single"/>
        </w:rPr>
        <w:t>июня 2017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0F30A1">
        <w:rPr>
          <w:sz w:val="28"/>
          <w:szCs w:val="28"/>
          <w:u w:val="single"/>
        </w:rPr>
        <w:t xml:space="preserve"> 706-П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Pr="00ED54AE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176AD" w:rsidRDefault="00E0318C" w:rsidP="006176AD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102B60">
        <w:rPr>
          <w:b/>
          <w:sz w:val="28"/>
          <w:szCs w:val="28"/>
        </w:rPr>
        <w:t xml:space="preserve">27.12.2016 </w:t>
      </w:r>
      <w:r w:rsidR="006176AD">
        <w:rPr>
          <w:b/>
          <w:sz w:val="28"/>
          <w:szCs w:val="28"/>
        </w:rPr>
        <w:t>№ 1159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2017-2019 годы»</w:t>
      </w:r>
    </w:p>
    <w:p w:rsidR="00431A09" w:rsidRPr="00102B60" w:rsidRDefault="00431A09" w:rsidP="006176AD">
      <w:pPr>
        <w:pStyle w:val="Iauiue"/>
        <w:jc w:val="center"/>
        <w:rPr>
          <w:b/>
          <w:sz w:val="32"/>
          <w:szCs w:val="32"/>
        </w:rPr>
      </w:pPr>
    </w:p>
    <w:p w:rsidR="008632A1" w:rsidRDefault="00E0318C" w:rsidP="008632A1">
      <w:pPr>
        <w:ind w:firstLine="708"/>
        <w:jc w:val="both"/>
        <w:rPr>
          <w:sz w:val="28"/>
          <w:szCs w:val="28"/>
        </w:rPr>
      </w:pPr>
      <w:proofErr w:type="gramStart"/>
      <w:r w:rsidRPr="00E73F01">
        <w:rPr>
          <w:sz w:val="28"/>
          <w:szCs w:val="28"/>
        </w:rPr>
        <w:t xml:space="preserve">В соответствии с </w:t>
      </w:r>
      <w:r w:rsidR="002D0834">
        <w:rPr>
          <w:sz w:val="28"/>
          <w:szCs w:val="28"/>
        </w:rPr>
        <w:t xml:space="preserve">решением Совета народных депутатов Промышленновского муниципального района от </w:t>
      </w:r>
      <w:r w:rsidR="00341B01">
        <w:rPr>
          <w:sz w:val="28"/>
          <w:szCs w:val="28"/>
        </w:rPr>
        <w:t>31.05.2017</w:t>
      </w:r>
      <w:r w:rsidR="002D0834">
        <w:rPr>
          <w:sz w:val="28"/>
          <w:szCs w:val="28"/>
        </w:rPr>
        <w:t xml:space="preserve"> № 2</w:t>
      </w:r>
      <w:r w:rsidR="00341B01">
        <w:rPr>
          <w:sz w:val="28"/>
          <w:szCs w:val="28"/>
        </w:rPr>
        <w:t>92</w:t>
      </w:r>
      <w:r w:rsidR="002D0834">
        <w:rPr>
          <w:sz w:val="28"/>
          <w:szCs w:val="28"/>
        </w:rPr>
        <w:t xml:space="preserve"> </w:t>
      </w:r>
      <w:r w:rsidR="008632A1">
        <w:rPr>
          <w:sz w:val="28"/>
          <w:szCs w:val="28"/>
        </w:rPr>
        <w:t xml:space="preserve">                   </w:t>
      </w:r>
      <w:r w:rsidR="002D0834">
        <w:rPr>
          <w:sz w:val="28"/>
          <w:szCs w:val="28"/>
        </w:rPr>
        <w:t>«</w:t>
      </w:r>
      <w:r w:rsidR="00341B01">
        <w:rPr>
          <w:sz w:val="28"/>
          <w:szCs w:val="28"/>
        </w:rPr>
        <w:t>О внесении изменений и дополнений в решение Совета народных депутатов Промышленновского муниципального района от 22.12.2016 № 257 «О районном бюджете Промышленновского муниципального района на 2017 год и на плановый период 2018 и 2019 годов</w:t>
      </w:r>
      <w:r w:rsidR="002D0834">
        <w:rPr>
          <w:sz w:val="28"/>
          <w:szCs w:val="28"/>
        </w:rPr>
        <w:t>»</w:t>
      </w:r>
      <w:r w:rsidR="00153B3C">
        <w:rPr>
          <w:sz w:val="28"/>
          <w:szCs w:val="28"/>
        </w:rPr>
        <w:t>, постановлением администрации Промышленновского муниципального района от 29.07.2016 № 684-П «Об утверждении порядка разработки, реализации и</w:t>
      </w:r>
      <w:proofErr w:type="gramEnd"/>
      <w:r w:rsidR="00153B3C">
        <w:rPr>
          <w:sz w:val="28"/>
          <w:szCs w:val="28"/>
        </w:rPr>
        <w:t xml:space="preserve"> оценки эффективности муниципальных программ, реализуемых за счет средств районного бюджета»</w:t>
      </w:r>
      <w:r w:rsidR="002D0834">
        <w:rPr>
          <w:sz w:val="28"/>
          <w:szCs w:val="28"/>
        </w:rPr>
        <w:t>:</w:t>
      </w:r>
    </w:p>
    <w:p w:rsidR="00102B60" w:rsidRDefault="00102B60" w:rsidP="008632A1">
      <w:pPr>
        <w:ind w:firstLine="708"/>
        <w:jc w:val="both"/>
        <w:rPr>
          <w:sz w:val="28"/>
          <w:szCs w:val="28"/>
        </w:rPr>
      </w:pPr>
    </w:p>
    <w:p w:rsidR="008632A1" w:rsidRDefault="00341B01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Внести в </w:t>
      </w:r>
      <w:r w:rsidRPr="00341B01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 администрации </w:t>
      </w:r>
      <w:r w:rsidRPr="00341B01">
        <w:rPr>
          <w:sz w:val="28"/>
          <w:szCs w:val="28"/>
        </w:rPr>
        <w:t xml:space="preserve">Промышленновского муниципального района от </w:t>
      </w:r>
      <w:r>
        <w:rPr>
          <w:sz w:val="28"/>
          <w:szCs w:val="28"/>
        </w:rPr>
        <w:t xml:space="preserve">27.12.2016 </w:t>
      </w:r>
      <w:r w:rsidRPr="00341B01">
        <w:rPr>
          <w:sz w:val="28"/>
          <w:szCs w:val="28"/>
        </w:rPr>
        <w:t>№ 1159-П «Об утверждении муниципальной программы «Обеспечение безопасности жизнедеятельности населения и предприятий в Промышленновском</w:t>
      </w:r>
      <w:r>
        <w:rPr>
          <w:sz w:val="28"/>
          <w:szCs w:val="28"/>
        </w:rPr>
        <w:t xml:space="preserve"> районе» </w:t>
      </w:r>
      <w:r w:rsidRPr="00341B01">
        <w:rPr>
          <w:sz w:val="28"/>
          <w:szCs w:val="28"/>
        </w:rPr>
        <w:t>на 2017-2019 годы»</w:t>
      </w:r>
      <w:r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8632A1" w:rsidRDefault="00E0318C" w:rsidP="008632A1">
      <w:pPr>
        <w:ind w:firstLine="708"/>
        <w:jc w:val="both"/>
        <w:rPr>
          <w:sz w:val="28"/>
          <w:szCs w:val="28"/>
        </w:rPr>
      </w:pPr>
      <w:proofErr w:type="gramStart"/>
      <w:r w:rsidRPr="0002114B">
        <w:rPr>
          <w:sz w:val="28"/>
          <w:szCs w:val="28"/>
        </w:rPr>
        <w:t>1.1.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</w:t>
      </w:r>
      <w:r w:rsidR="00341B01" w:rsidRPr="00341B01">
        <w:rPr>
          <w:sz w:val="28"/>
          <w:szCs w:val="28"/>
        </w:rPr>
        <w:t>муниципальной программы «Обеспечение безопасности жизнедеятельности населения и предприятий в Промышленновском</w:t>
      </w:r>
      <w:r w:rsidR="00341B01">
        <w:rPr>
          <w:sz w:val="28"/>
          <w:szCs w:val="28"/>
        </w:rPr>
        <w:t xml:space="preserve"> районе» на 2017-2019 годы</w:t>
      </w:r>
      <w:r w:rsidR="002D5D5A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 по строке «</w:t>
      </w:r>
      <w:r w:rsidR="00102B60">
        <w:rPr>
          <w:sz w:val="28"/>
          <w:szCs w:val="28"/>
        </w:rPr>
        <w:t xml:space="preserve">Объемы и источники </w:t>
      </w:r>
      <w:r w:rsidR="002D0834">
        <w:rPr>
          <w:sz w:val="28"/>
          <w:szCs w:val="28"/>
        </w:rPr>
        <w:t>ф</w:t>
      </w:r>
      <w:r w:rsidR="002D0834" w:rsidRPr="009222F3">
        <w:rPr>
          <w:sz w:val="28"/>
          <w:szCs w:val="28"/>
        </w:rPr>
        <w:t>инансирования муниципальной про</w:t>
      </w:r>
      <w:r w:rsidR="002D0834">
        <w:rPr>
          <w:sz w:val="28"/>
          <w:szCs w:val="28"/>
        </w:rPr>
        <w:t xml:space="preserve">граммы в целом и с разбивкой по </w:t>
      </w:r>
      <w:r w:rsidR="002D0834" w:rsidRPr="009222F3">
        <w:rPr>
          <w:sz w:val="28"/>
          <w:szCs w:val="28"/>
        </w:rPr>
        <w:t>годам ее реализации</w:t>
      </w:r>
      <w:r>
        <w:rPr>
          <w:sz w:val="28"/>
          <w:szCs w:val="28"/>
        </w:rPr>
        <w:t xml:space="preserve">» на реализацию Программы </w:t>
      </w:r>
      <w:r w:rsidR="00B41EDD">
        <w:rPr>
          <w:sz w:val="28"/>
          <w:szCs w:val="28"/>
        </w:rPr>
        <w:t xml:space="preserve">на 2017-2019 годы сумму «5351,1» заменить суммой «5052,3», </w:t>
      </w:r>
      <w:r>
        <w:rPr>
          <w:sz w:val="28"/>
          <w:szCs w:val="28"/>
        </w:rPr>
        <w:t>на 201</w:t>
      </w:r>
      <w:r w:rsidR="002D0834">
        <w:rPr>
          <w:sz w:val="28"/>
          <w:szCs w:val="28"/>
        </w:rPr>
        <w:t xml:space="preserve">7 год </w:t>
      </w:r>
      <w:r w:rsidR="00153B3C">
        <w:rPr>
          <w:sz w:val="28"/>
          <w:szCs w:val="28"/>
        </w:rPr>
        <w:t>сумму</w:t>
      </w:r>
      <w:r w:rsidR="002D0834">
        <w:rPr>
          <w:sz w:val="28"/>
          <w:szCs w:val="28"/>
        </w:rPr>
        <w:t xml:space="preserve"> «1783</w:t>
      </w:r>
      <w:r>
        <w:rPr>
          <w:sz w:val="28"/>
          <w:szCs w:val="28"/>
        </w:rPr>
        <w:t xml:space="preserve">,7» заменить </w:t>
      </w:r>
      <w:r w:rsidR="00153B3C">
        <w:rPr>
          <w:sz w:val="28"/>
          <w:szCs w:val="28"/>
        </w:rPr>
        <w:t>суммой</w:t>
      </w:r>
      <w:r>
        <w:rPr>
          <w:sz w:val="28"/>
          <w:szCs w:val="28"/>
        </w:rPr>
        <w:t xml:space="preserve"> «</w:t>
      </w:r>
      <w:r w:rsidR="002D0834">
        <w:rPr>
          <w:sz w:val="28"/>
          <w:szCs w:val="28"/>
        </w:rPr>
        <w:t>1678,9</w:t>
      </w:r>
      <w:r>
        <w:rPr>
          <w:sz w:val="28"/>
          <w:szCs w:val="28"/>
        </w:rPr>
        <w:t>»</w:t>
      </w:r>
      <w:r w:rsidR="002D0834">
        <w:rPr>
          <w:sz w:val="28"/>
          <w:szCs w:val="28"/>
        </w:rPr>
        <w:t>,</w:t>
      </w:r>
      <w:r w:rsidR="002D0834" w:rsidRPr="002D0834">
        <w:rPr>
          <w:sz w:val="28"/>
          <w:szCs w:val="28"/>
        </w:rPr>
        <w:t xml:space="preserve"> </w:t>
      </w:r>
      <w:r w:rsidR="002D0834">
        <w:rPr>
          <w:sz w:val="28"/>
          <w:szCs w:val="28"/>
        </w:rPr>
        <w:t>на реализацию Про</w:t>
      </w:r>
      <w:r w:rsidR="00B41EDD">
        <w:rPr>
          <w:sz w:val="28"/>
          <w:szCs w:val="28"/>
        </w:rPr>
        <w:t xml:space="preserve">граммы на </w:t>
      </w:r>
      <w:r w:rsidR="00B41EDD">
        <w:rPr>
          <w:sz w:val="28"/>
          <w:szCs w:val="28"/>
        </w:rPr>
        <w:lastRenderedPageBreak/>
        <w:t>2018</w:t>
      </w:r>
      <w:proofErr w:type="gramEnd"/>
      <w:r w:rsidR="002D0834">
        <w:rPr>
          <w:sz w:val="28"/>
          <w:szCs w:val="28"/>
        </w:rPr>
        <w:t xml:space="preserve"> год </w:t>
      </w:r>
      <w:r w:rsidR="00153B3C">
        <w:rPr>
          <w:sz w:val="28"/>
          <w:szCs w:val="28"/>
        </w:rPr>
        <w:t xml:space="preserve">сумму «1783,7» заменить суммой </w:t>
      </w:r>
      <w:r w:rsidR="002D0834">
        <w:rPr>
          <w:sz w:val="28"/>
          <w:szCs w:val="28"/>
        </w:rPr>
        <w:t>«16</w:t>
      </w:r>
      <w:r w:rsidR="006A5B10">
        <w:rPr>
          <w:sz w:val="28"/>
          <w:szCs w:val="28"/>
        </w:rPr>
        <w:t>86</w:t>
      </w:r>
      <w:r w:rsidR="002D0834">
        <w:rPr>
          <w:sz w:val="28"/>
          <w:szCs w:val="28"/>
        </w:rPr>
        <w:t>,</w:t>
      </w:r>
      <w:r w:rsidR="006A5B10">
        <w:rPr>
          <w:sz w:val="28"/>
          <w:szCs w:val="28"/>
        </w:rPr>
        <w:t>7</w:t>
      </w:r>
      <w:r w:rsidR="002D0834">
        <w:rPr>
          <w:sz w:val="28"/>
          <w:szCs w:val="28"/>
        </w:rPr>
        <w:t xml:space="preserve">», на реализацию Программы на 2019 год </w:t>
      </w:r>
      <w:r w:rsidR="00153B3C">
        <w:rPr>
          <w:sz w:val="28"/>
          <w:szCs w:val="28"/>
        </w:rPr>
        <w:t>сумму</w:t>
      </w:r>
      <w:r w:rsidR="002D0834">
        <w:rPr>
          <w:sz w:val="28"/>
          <w:szCs w:val="28"/>
        </w:rPr>
        <w:t xml:space="preserve"> «1783,7» заменить </w:t>
      </w:r>
      <w:r w:rsidR="00153B3C">
        <w:rPr>
          <w:sz w:val="28"/>
          <w:szCs w:val="28"/>
        </w:rPr>
        <w:t>суммой</w:t>
      </w:r>
      <w:r w:rsidR="002D0834">
        <w:rPr>
          <w:sz w:val="28"/>
          <w:szCs w:val="28"/>
        </w:rPr>
        <w:t xml:space="preserve"> «</w:t>
      </w:r>
      <w:r w:rsidR="006A5B10">
        <w:rPr>
          <w:sz w:val="28"/>
          <w:szCs w:val="28"/>
        </w:rPr>
        <w:t>1686,7</w:t>
      </w:r>
      <w:r w:rsidR="008632A1">
        <w:rPr>
          <w:sz w:val="28"/>
          <w:szCs w:val="28"/>
        </w:rPr>
        <w:t>»;</w:t>
      </w:r>
    </w:p>
    <w:p w:rsidR="008632A1" w:rsidRDefault="00E0318C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«Ресурсное обеспечение реализации Программы» изложить в редакции согласно приложению № 1 к данному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102B60" w:rsidRPr="00312562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02B60" w:rsidRPr="002413C9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102B60" w:rsidRPr="00312562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31355" w:rsidRDefault="00F846F3" w:rsidP="00F846F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102B60" w:rsidRDefault="00102B60" w:rsidP="00F846F3">
      <w:pPr>
        <w:tabs>
          <w:tab w:val="left" w:pos="1875"/>
        </w:tabs>
        <w:autoSpaceDE w:val="0"/>
        <w:autoSpaceDN w:val="0"/>
        <w:adjustRightInd w:val="0"/>
      </w:pPr>
    </w:p>
    <w:p w:rsidR="00102B60" w:rsidRPr="006A5B10" w:rsidRDefault="00102B60" w:rsidP="00F846F3">
      <w:pPr>
        <w:tabs>
          <w:tab w:val="left" w:pos="1875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Y="188"/>
        <w:tblW w:w="9108" w:type="dxa"/>
        <w:tblLook w:val="01E0"/>
      </w:tblPr>
      <w:tblGrid>
        <w:gridCol w:w="5882"/>
        <w:gridCol w:w="3226"/>
      </w:tblGrid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53B3C" w:rsidRDefault="00153B3C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B41EDD" w:rsidRDefault="00B41EDD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6A5B10">
        <w:t>А.В. Виноградов</w:t>
      </w:r>
      <w:r>
        <w:t xml:space="preserve"> </w:t>
      </w:r>
    </w:p>
    <w:p w:rsidR="002D0834" w:rsidRPr="007D3E1C" w:rsidRDefault="00F846F3" w:rsidP="007D3E1C">
      <w:pPr>
        <w:autoSpaceDE w:val="0"/>
        <w:autoSpaceDN w:val="0"/>
        <w:adjustRightInd w:val="0"/>
      </w:pPr>
      <w:r>
        <w:t xml:space="preserve">Тел. 72005        </w:t>
      </w:r>
      <w:r w:rsidR="006A5B10">
        <w:rPr>
          <w:sz w:val="28"/>
          <w:szCs w:val="28"/>
        </w:rPr>
        <w:t xml:space="preserve">                           </w:t>
      </w:r>
      <w:r w:rsidR="00C14D76">
        <w:rPr>
          <w:sz w:val="28"/>
          <w:szCs w:val="28"/>
        </w:rPr>
        <w:t xml:space="preserve">                         </w:t>
      </w:r>
    </w:p>
    <w:p w:rsidR="00C14D76" w:rsidRPr="00E516CA" w:rsidRDefault="002D0834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C14D76">
        <w:rPr>
          <w:sz w:val="28"/>
          <w:szCs w:val="28"/>
        </w:rPr>
        <w:t xml:space="preserve">    </w:t>
      </w:r>
      <w:r w:rsidR="00C14D76" w:rsidRPr="00E516CA">
        <w:rPr>
          <w:sz w:val="28"/>
          <w:szCs w:val="28"/>
        </w:rPr>
        <w:t>Приложение №1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</w:t>
      </w:r>
      <w:r w:rsidRPr="00E516CA">
        <w:rPr>
          <w:sz w:val="28"/>
          <w:szCs w:val="28"/>
        </w:rPr>
        <w:t>дминистрации Промышленновского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C14D76" w:rsidRPr="002D0834" w:rsidRDefault="00C14D76" w:rsidP="00C14D76">
      <w:pPr>
        <w:pStyle w:val="BodySingle"/>
        <w:ind w:firstLine="360"/>
        <w:rPr>
          <w:szCs w:val="28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</w:t>
      </w:r>
      <w:r w:rsidRPr="00E516CA">
        <w:rPr>
          <w:szCs w:val="28"/>
        </w:rPr>
        <w:t xml:space="preserve"> </w:t>
      </w:r>
      <w:r w:rsidR="000F30A1">
        <w:rPr>
          <w:szCs w:val="28"/>
        </w:rPr>
        <w:t xml:space="preserve">         </w:t>
      </w:r>
      <w:r w:rsidRPr="00E516CA">
        <w:rPr>
          <w:szCs w:val="28"/>
        </w:rPr>
        <w:t>от</w:t>
      </w:r>
      <w:r w:rsidR="000F30A1">
        <w:rPr>
          <w:szCs w:val="28"/>
        </w:rPr>
        <w:t xml:space="preserve"> </w:t>
      </w:r>
      <w:r w:rsidR="000F30A1">
        <w:rPr>
          <w:szCs w:val="28"/>
          <w:u w:val="single"/>
        </w:rPr>
        <w:t>29.06.2017</w:t>
      </w:r>
      <w:r w:rsidRPr="00E516CA">
        <w:rPr>
          <w:szCs w:val="28"/>
        </w:rPr>
        <w:t xml:space="preserve">  </w:t>
      </w:r>
      <w:r w:rsidRPr="002D0834">
        <w:rPr>
          <w:szCs w:val="28"/>
        </w:rPr>
        <w:t xml:space="preserve">№  </w:t>
      </w:r>
      <w:r w:rsidR="000F30A1" w:rsidRPr="000F30A1">
        <w:rPr>
          <w:szCs w:val="28"/>
          <w:u w:val="single"/>
        </w:rPr>
        <w:t>706-П</w:t>
      </w:r>
    </w:p>
    <w:p w:rsidR="00C14D76" w:rsidRDefault="00C14D76" w:rsidP="00C14D76">
      <w:pPr>
        <w:rPr>
          <w:sz w:val="28"/>
          <w:szCs w:val="28"/>
        </w:rPr>
      </w:pPr>
    </w:p>
    <w:p w:rsidR="006A5B10" w:rsidRDefault="006A5B10" w:rsidP="006A5B10">
      <w:pPr>
        <w:rPr>
          <w:sz w:val="28"/>
          <w:szCs w:val="28"/>
        </w:rPr>
      </w:pPr>
    </w:p>
    <w:p w:rsidR="006A5B10" w:rsidRPr="00AB1EBB" w:rsidRDefault="006A5B10" w:rsidP="006A5B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6A5B10" w:rsidRDefault="006A5B10" w:rsidP="006A5B1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6A5B10" w:rsidRDefault="006A5B10" w:rsidP="006A5B1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2017-2019 годы</w:t>
      </w:r>
    </w:p>
    <w:p w:rsidR="006A5B10" w:rsidRPr="00B6345C" w:rsidRDefault="006A5B10" w:rsidP="006A5B1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6A5B10" w:rsidRPr="00294369" w:rsidTr="006A5B10">
        <w:trPr>
          <w:trHeight w:val="731"/>
        </w:trPr>
        <w:tc>
          <w:tcPr>
            <w:tcW w:w="5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6A5B10" w:rsidRDefault="006A5B10" w:rsidP="006A5B10">
            <w:pPr>
              <w:rPr>
                <w:sz w:val="28"/>
                <w:szCs w:val="28"/>
              </w:rPr>
            </w:pPr>
          </w:p>
          <w:p w:rsidR="006A5B10" w:rsidRPr="00DC1022" w:rsidRDefault="006A5B10" w:rsidP="006A5B1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A5B10" w:rsidRPr="00294369" w:rsidTr="006A5B10">
        <w:trPr>
          <w:trHeight w:val="31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 xml:space="preserve"> 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 на 2017</w:t>
            </w:r>
            <w:r w:rsidRPr="002943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1678,9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1678,9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34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0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6A5B10" w:rsidRPr="00294369" w:rsidTr="006A5B10">
        <w:trPr>
          <w:trHeight w:val="32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6A5B10" w:rsidRPr="00294369" w:rsidTr="006A5B10">
        <w:trPr>
          <w:trHeight w:val="56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39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632A1" w:rsidRDefault="008632A1"/>
    <w:p w:rsidR="008632A1" w:rsidRDefault="008632A1"/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6A5B10" w:rsidRPr="00294369" w:rsidTr="006A5B10">
        <w:trPr>
          <w:trHeight w:val="812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62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61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6A5B10" w:rsidRPr="00294369" w:rsidTr="006A5B10">
        <w:trPr>
          <w:trHeight w:val="408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6A5B10" w:rsidRPr="00294369" w:rsidTr="006A5B10">
        <w:trPr>
          <w:trHeight w:val="495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429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70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70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70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9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6A5B10" w:rsidRPr="005C59CC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632A1" w:rsidRDefault="008632A1"/>
    <w:p w:rsidR="008632A1" w:rsidRDefault="008632A1"/>
    <w:p w:rsidR="008632A1" w:rsidRDefault="008632A1"/>
    <w:p w:rsidR="008632A1" w:rsidRDefault="008632A1"/>
    <w:p w:rsidR="008632A1" w:rsidRDefault="008632A1"/>
    <w:p w:rsidR="008632A1" w:rsidRDefault="008632A1"/>
    <w:p w:rsidR="008632A1" w:rsidRDefault="008632A1"/>
    <w:p w:rsidR="008632A1" w:rsidRDefault="008632A1"/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6A5B10" w:rsidRPr="00294369" w:rsidTr="006A5B10">
        <w:trPr>
          <w:trHeight w:val="294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6A5B10" w:rsidRPr="003F0057" w:rsidRDefault="006A5B10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A5B10" w:rsidRPr="00833382" w:rsidRDefault="006A5B10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9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662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91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B10" w:rsidRPr="00294369" w:rsidTr="006A5B10">
        <w:trPr>
          <w:trHeight w:val="34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B10" w:rsidRPr="00294369" w:rsidTr="006A5B10">
        <w:trPr>
          <w:trHeight w:val="609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5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36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25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45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6A5B10" w:rsidRDefault="006A5B10" w:rsidP="006A5B10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5B10" w:rsidRPr="00294369" w:rsidTr="006A5B10">
        <w:trPr>
          <w:trHeight w:val="57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49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8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2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6A5B10" w:rsidRPr="0030673C" w:rsidRDefault="006A5B10" w:rsidP="006A5B10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6A5B10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448,2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6A5B10" w:rsidRPr="00294369" w:rsidTr="006A5B10">
        <w:trPr>
          <w:trHeight w:val="306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448,2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6A5B10" w:rsidRPr="00294369" w:rsidTr="006A5B10">
        <w:trPr>
          <w:trHeight w:val="55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4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5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7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60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8"/>
        </w:trPr>
        <w:tc>
          <w:tcPr>
            <w:tcW w:w="5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A5B10" w:rsidRPr="00294369" w:rsidTr="006A5B10">
        <w:trPr>
          <w:trHeight w:val="30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A5B10" w:rsidRPr="00294369" w:rsidTr="006A5B10">
        <w:trPr>
          <w:trHeight w:val="58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7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9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0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2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5B10" w:rsidRPr="00294369" w:rsidTr="006A5B10">
        <w:trPr>
          <w:trHeight w:val="26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5B10" w:rsidRPr="00294369" w:rsidTr="006A5B10">
        <w:trPr>
          <w:trHeight w:val="57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6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8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0"/>
        </w:trPr>
        <w:tc>
          <w:tcPr>
            <w:tcW w:w="5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A0DC3"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 xml:space="preserve"> Проведение мероприятий по освидетельствованию лиц, управляющих транспортными средствами в состоянии </w:t>
            </w:r>
            <w:r w:rsidRPr="005052DF">
              <w:rPr>
                <w:sz w:val="28"/>
                <w:szCs w:val="28"/>
              </w:rPr>
              <w:lastRenderedPageBreak/>
              <w:t>опьянения, в том числе наркотического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A5B10" w:rsidRPr="00294369" w:rsidTr="006A5B10">
        <w:trPr>
          <w:trHeight w:val="371"/>
        </w:trPr>
        <w:tc>
          <w:tcPr>
            <w:tcW w:w="594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450"/>
        </w:trPr>
        <w:tc>
          <w:tcPr>
            <w:tcW w:w="594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</w:t>
            </w:r>
            <w:r w:rsidRPr="00294369">
              <w:rPr>
                <w:sz w:val="28"/>
                <w:szCs w:val="28"/>
              </w:rPr>
              <w:lastRenderedPageBreak/>
              <w:t xml:space="preserve">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435"/>
        </w:trPr>
        <w:tc>
          <w:tcPr>
            <w:tcW w:w="594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55"/>
        </w:trPr>
        <w:tc>
          <w:tcPr>
            <w:tcW w:w="594" w:type="dxa"/>
            <w:vMerge w:val="restart"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435"/>
        </w:trPr>
        <w:tc>
          <w:tcPr>
            <w:tcW w:w="594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 w:val="restart"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306" w:type="dxa"/>
            <w:vMerge w:val="restart"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295,2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8632A1" w:rsidRPr="00294369" w:rsidTr="006A5B10">
        <w:trPr>
          <w:trHeight w:val="165"/>
        </w:trPr>
        <w:tc>
          <w:tcPr>
            <w:tcW w:w="594" w:type="dxa"/>
            <w:vMerge/>
          </w:tcPr>
          <w:p w:rsidR="008632A1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295,2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 w:val="restart"/>
          </w:tcPr>
          <w:p w:rsidR="006A5B10" w:rsidRPr="006431CC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6A5B10" w:rsidRPr="006431CC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5B10" w:rsidRPr="00294369" w:rsidTr="006A5B10">
        <w:trPr>
          <w:trHeight w:val="34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5B10" w:rsidRPr="00294369" w:rsidTr="006A5B10">
        <w:trPr>
          <w:trHeight w:val="60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3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39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1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2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32A1" w:rsidRPr="00294369" w:rsidTr="006A5B10">
        <w:trPr>
          <w:trHeight w:val="321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5B10" w:rsidRPr="00294369" w:rsidTr="006A5B10">
        <w:trPr>
          <w:trHeight w:val="5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3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1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8"/>
        </w:trPr>
        <w:tc>
          <w:tcPr>
            <w:tcW w:w="594" w:type="dxa"/>
            <w:vMerge w:val="restart"/>
          </w:tcPr>
          <w:p w:rsidR="006A5B10" w:rsidRPr="00950CD8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32A1" w:rsidRPr="00294369" w:rsidTr="006A5B10">
        <w:trPr>
          <w:trHeight w:val="345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5B10" w:rsidRPr="00294369" w:rsidTr="006A5B10">
        <w:trPr>
          <w:trHeight w:val="62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94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22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66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5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</w:p>
          <w:p w:rsidR="006A5B10" w:rsidRPr="00294369" w:rsidRDefault="006A5B10" w:rsidP="006A5B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2A1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32A1" w:rsidRPr="00294369" w:rsidTr="006A5B10">
        <w:trPr>
          <w:trHeight w:val="330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5B10" w:rsidRPr="00294369" w:rsidTr="006A5B10">
        <w:trPr>
          <w:trHeight w:val="49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1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6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59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00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32A1" w:rsidRPr="00294369" w:rsidTr="006A5B10">
        <w:trPr>
          <w:trHeight w:val="288"/>
        </w:trPr>
        <w:tc>
          <w:tcPr>
            <w:tcW w:w="594" w:type="dxa"/>
            <w:vMerge w:val="restart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8632A1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32A1" w:rsidRPr="00294369" w:rsidTr="006A5B10">
        <w:trPr>
          <w:trHeight w:val="315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5B10" w:rsidRPr="00294369" w:rsidTr="006A5B10">
        <w:trPr>
          <w:trHeight w:val="59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6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2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В.Е.Серебров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sectPr w:rsidR="00C14D76" w:rsidSect="00102B6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DD" w:rsidRDefault="00B41EDD" w:rsidP="00AE2269">
      <w:r>
        <w:separator/>
      </w:r>
    </w:p>
  </w:endnote>
  <w:endnote w:type="continuationSeparator" w:id="0">
    <w:p w:rsidR="00B41EDD" w:rsidRDefault="00B41EDD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DD" w:rsidRDefault="00B41EDD" w:rsidP="00AE2269">
      <w:r>
        <w:separator/>
      </w:r>
    </w:p>
  </w:footnote>
  <w:footnote w:type="continuationSeparator" w:id="0">
    <w:p w:rsidR="00B41EDD" w:rsidRDefault="00B41EDD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5402B"/>
    <w:rsid w:val="000F30A1"/>
    <w:rsid w:val="00102B60"/>
    <w:rsid w:val="00127A94"/>
    <w:rsid w:val="00127DCC"/>
    <w:rsid w:val="00153B3C"/>
    <w:rsid w:val="00266415"/>
    <w:rsid w:val="002D0834"/>
    <w:rsid w:val="002D5D5A"/>
    <w:rsid w:val="002D7313"/>
    <w:rsid w:val="00341B01"/>
    <w:rsid w:val="00352059"/>
    <w:rsid w:val="00431A09"/>
    <w:rsid w:val="004C50D0"/>
    <w:rsid w:val="005A20AF"/>
    <w:rsid w:val="005A3C98"/>
    <w:rsid w:val="005E7617"/>
    <w:rsid w:val="006176AD"/>
    <w:rsid w:val="006A1432"/>
    <w:rsid w:val="006A5B10"/>
    <w:rsid w:val="00707B4D"/>
    <w:rsid w:val="00760701"/>
    <w:rsid w:val="00787535"/>
    <w:rsid w:val="007A7D0D"/>
    <w:rsid w:val="007D3E1C"/>
    <w:rsid w:val="007F33E7"/>
    <w:rsid w:val="008423B6"/>
    <w:rsid w:val="008632A1"/>
    <w:rsid w:val="008A471C"/>
    <w:rsid w:val="008F5F2B"/>
    <w:rsid w:val="00994074"/>
    <w:rsid w:val="009E4597"/>
    <w:rsid w:val="00AE2269"/>
    <w:rsid w:val="00B04ABE"/>
    <w:rsid w:val="00B41EDD"/>
    <w:rsid w:val="00B97942"/>
    <w:rsid w:val="00C14D76"/>
    <w:rsid w:val="00C351AD"/>
    <w:rsid w:val="00C74BC4"/>
    <w:rsid w:val="00D31355"/>
    <w:rsid w:val="00DA5BA2"/>
    <w:rsid w:val="00E0318C"/>
    <w:rsid w:val="00EE6A6D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0274A-C4CD-4A27-B52B-52B3779E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1485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Приложение №1</vt:lpstr>
      <vt:lpstr>    к постановлению</vt:lpstr>
      <vt:lpstr>    администрации Промышленно</vt:lpstr>
      <vt:lpstr>    муниципального ра</vt:lpstr>
    </vt:vector>
  </TitlesOfParts>
  <Company>Reanimator Extreme Edition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tehnik</cp:lastModifiedBy>
  <cp:revision>8</cp:revision>
  <cp:lastPrinted>2017-06-28T01:57:00Z</cp:lastPrinted>
  <dcterms:created xsi:type="dcterms:W3CDTF">2017-06-14T11:56:00Z</dcterms:created>
  <dcterms:modified xsi:type="dcterms:W3CDTF">2017-06-29T09:23:00Z</dcterms:modified>
</cp:coreProperties>
</file>