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E6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E64A1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E64A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22.12.2016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E64A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259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Промышленная</w:t>
      </w:r>
    </w:p>
    <w:p w:rsid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910" w:rsidRPr="0055694C" w:rsidRDefault="005E2910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Pr="0055694C" w:rsidRDefault="00E9120D" w:rsidP="00E91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дохода, приходящего на каждого члена семьи и стоимости имущества, находящегося в собственности членов семьи</w:t>
      </w:r>
      <w:r w:rsidR="00DE1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подлежащего налогообложению,</w:t>
      </w:r>
      <w:r w:rsidR="00893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признания граждан малоимущими и предоставления им по договорам социального найма жилых помещений муниципального жилищного фонда на 2017 год</w:t>
      </w:r>
    </w:p>
    <w:p w:rsid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2910" w:rsidRPr="0055694C" w:rsidRDefault="005E2910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935F4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</w:t>
      </w:r>
      <w:r w:rsidR="005E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Жилищного кодекса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Законом Кемеровской области от 10.06.2005 № 65-ОЗ «О порядке признания органами местного самоуправления граждан малоимущими»,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Промышленновского муниципального района</w:t>
      </w:r>
    </w:p>
    <w:p w:rsidR="005E2910" w:rsidRDefault="005E2910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5E29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E2910" w:rsidRPr="0055694C" w:rsidRDefault="005E2910" w:rsidP="005E29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10" w:rsidRDefault="005E2910" w:rsidP="005E2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E2910">
        <w:rPr>
          <w:rFonts w:ascii="Times New Roman" w:hAnsi="Times New Roman" w:cs="Times New Roman"/>
          <w:sz w:val="28"/>
          <w:szCs w:val="28"/>
        </w:rPr>
        <w:t>Установить на территории Промышленновского муниципального района на 2017 год:</w:t>
      </w:r>
    </w:p>
    <w:p w:rsidR="005E2910" w:rsidRDefault="005E2910" w:rsidP="005E2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размер дохода, приходящегося на каждого члена семьи (пороговое значение дохода),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12 690 рублей в месяц;</w:t>
      </w:r>
    </w:p>
    <w:p w:rsidR="005E2910" w:rsidRPr="005E2910" w:rsidRDefault="005E2910" w:rsidP="005E2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размер стоимости имущества, находящегося в собственности членов семьи и подлежащего налогообложению (пороговое значение стоимости имущества), равным 130 487 рублей на каждого члена семьи.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 Настоящее решени</w:t>
      </w:r>
      <w:r w:rsidR="005E2910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proofErr w:type="gramStart"/>
      <w:r w:rsidR="005E2910">
        <w:rPr>
          <w:rFonts w:ascii="Times New Roman" w:hAnsi="Times New Roman" w:cs="Times New Roman"/>
          <w:sz w:val="28"/>
          <w:szCs w:val="28"/>
        </w:rPr>
        <w:t>с даты</w:t>
      </w:r>
      <w:r w:rsidRPr="0055694C">
        <w:rPr>
          <w:rFonts w:ascii="Times New Roman" w:hAnsi="Times New Roman" w:cs="Times New Roman"/>
          <w:sz w:val="28"/>
          <w:szCs w:val="28"/>
        </w:rPr>
        <w:t xml:space="preserve"> </w:t>
      </w:r>
      <w:r w:rsidR="005E2910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5E2910">
        <w:rPr>
          <w:rFonts w:ascii="Times New Roman" w:hAnsi="Times New Roman" w:cs="Times New Roman"/>
          <w:sz w:val="28"/>
          <w:szCs w:val="28"/>
        </w:rPr>
        <w:t xml:space="preserve"> в районной газете «Эхо» и  подлежит обнародованию на официальном сайте администрации Промышленновского муниципального района.</w:t>
      </w:r>
    </w:p>
    <w:p w:rsidR="008C2BAB" w:rsidRPr="0055694C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 Контроль за исполнением настоящего решения возл</w:t>
      </w:r>
      <w:r w:rsidR="00E64A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ожить на председателя комиссии по местному самоуправлению и правоохранительной деятельности (Г.В. Устимова)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94C" w:rsidRDefault="0055694C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/>
    <w:sectPr w:rsidR="00422ED7" w:rsidSect="005E2910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3D" w:rsidRDefault="00054B3D" w:rsidP="00330698">
      <w:pPr>
        <w:spacing w:after="0" w:line="240" w:lineRule="auto"/>
      </w:pPr>
      <w:r>
        <w:separator/>
      </w:r>
    </w:p>
  </w:endnote>
  <w:endnote w:type="continuationSeparator" w:id="0">
    <w:p w:rsidR="00054B3D" w:rsidRDefault="00054B3D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025E45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DE1136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3D" w:rsidRDefault="00054B3D" w:rsidP="00330698">
      <w:pPr>
        <w:spacing w:after="0" w:line="240" w:lineRule="auto"/>
      </w:pPr>
      <w:r>
        <w:separator/>
      </w:r>
    </w:p>
  </w:footnote>
  <w:footnote w:type="continuationSeparator" w:id="0">
    <w:p w:rsidR="00054B3D" w:rsidRDefault="00054B3D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F85"/>
    <w:multiLevelType w:val="hybridMultilevel"/>
    <w:tmpl w:val="B05A1C9E"/>
    <w:lvl w:ilvl="0" w:tplc="4A70FF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025E45"/>
    <w:rsid w:val="00054B3D"/>
    <w:rsid w:val="000D6D19"/>
    <w:rsid w:val="000E1DDD"/>
    <w:rsid w:val="001131E4"/>
    <w:rsid w:val="00171E2A"/>
    <w:rsid w:val="0021601D"/>
    <w:rsid w:val="002562C6"/>
    <w:rsid w:val="00330698"/>
    <w:rsid w:val="003434B4"/>
    <w:rsid w:val="00354797"/>
    <w:rsid w:val="00406361"/>
    <w:rsid w:val="00422ED7"/>
    <w:rsid w:val="004D2281"/>
    <w:rsid w:val="00533C01"/>
    <w:rsid w:val="00551CD6"/>
    <w:rsid w:val="0055694C"/>
    <w:rsid w:val="005E2910"/>
    <w:rsid w:val="0072622F"/>
    <w:rsid w:val="00757930"/>
    <w:rsid w:val="007D3F00"/>
    <w:rsid w:val="007E2642"/>
    <w:rsid w:val="0085647E"/>
    <w:rsid w:val="00862AC0"/>
    <w:rsid w:val="00876B68"/>
    <w:rsid w:val="008935F4"/>
    <w:rsid w:val="008C2BAB"/>
    <w:rsid w:val="008E774D"/>
    <w:rsid w:val="00A249F2"/>
    <w:rsid w:val="00CB54D2"/>
    <w:rsid w:val="00D16BB5"/>
    <w:rsid w:val="00DE1136"/>
    <w:rsid w:val="00E16172"/>
    <w:rsid w:val="00E27FA5"/>
    <w:rsid w:val="00E64A17"/>
    <w:rsid w:val="00E9120D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2118-DC23-4565-A0FF-DAD87164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8</cp:revision>
  <cp:lastPrinted>2016-12-16T08:59:00Z</cp:lastPrinted>
  <dcterms:created xsi:type="dcterms:W3CDTF">2016-12-14T07:16:00Z</dcterms:created>
  <dcterms:modified xsi:type="dcterms:W3CDTF">2016-12-26T03:40:00Z</dcterms:modified>
</cp:coreProperties>
</file>