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E0E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19</w:t>
      </w:r>
    </w:p>
    <w:p w:rsidR="00F968EC" w:rsidRPr="00C00B55" w:rsidRDefault="00AE0EEB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признания претендентов участниками аукциона</w:t>
      </w: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AE0EEB">
        <w:rPr>
          <w:rFonts w:ascii="Times New Roman" w:eastAsia="Calibri" w:hAnsi="Times New Roman" w:cs="Times New Roman"/>
          <w:sz w:val="24"/>
          <w:szCs w:val="24"/>
          <w:lang w:eastAsia="ru-RU"/>
        </w:rPr>
        <w:t>13 апреля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E0EE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>О проведении открытого по форме подачи предложений аукциона по продаже муниципального имущества, находящегося в муниципальной собственности Промышленновского муниципального района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Елена Сергеевна -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5B7908" w:rsidRPr="00F968EC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Оксана Алексеевна  – заведующий сектором учета и отчетности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F968E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83,3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AE0EEB">
        <w:t xml:space="preserve"> 14.03</w:t>
      </w:r>
      <w:r w:rsidR="005B7908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B1F" w:rsidRDefault="00827B1F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продажи: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3658"/>
        <w:gridCol w:w="2271"/>
        <w:gridCol w:w="1630"/>
        <w:gridCol w:w="1647"/>
      </w:tblGrid>
      <w:tr w:rsidR="00AE0EEB" w:rsidRPr="00AE0EEB" w:rsidTr="00AE0EEB">
        <w:trPr>
          <w:trHeight w:val="127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  <w:r w:rsidRPr="00AE0EE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  <w:r w:rsidRPr="00AE0EEB">
              <w:rPr>
                <w:rFonts w:ascii="Times New Roman" w:eastAsia="MS Mincho" w:hAnsi="Times New Roman" w:cs="Times New Roman"/>
              </w:rPr>
              <w:t>Наименование имущества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B" w:rsidRPr="00AE0EEB" w:rsidRDefault="00AE0EEB" w:rsidP="00AE0EEB">
            <w:pPr>
              <w:pStyle w:val="a6"/>
              <w:rPr>
                <w:rFonts w:ascii="Times New Roman" w:eastAsia="MS Mincho" w:hAnsi="Times New Roman" w:cs="Times New Roman"/>
              </w:rPr>
            </w:pPr>
            <w:r w:rsidRPr="00AE0EEB">
              <w:rPr>
                <w:rFonts w:ascii="Times New Roman" w:eastAsia="MS Mincho" w:hAnsi="Times New Roman" w:cs="Times New Roman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B" w:rsidRPr="00AE0EEB" w:rsidRDefault="00AE0EEB" w:rsidP="00AE0EEB">
            <w:pPr>
              <w:pStyle w:val="a6"/>
              <w:rPr>
                <w:rFonts w:ascii="Times New Roman" w:eastAsia="MS Mincho" w:hAnsi="Times New Roman" w:cs="Times New Roman"/>
              </w:rPr>
            </w:pPr>
            <w:r w:rsidRPr="00AE0EEB">
              <w:rPr>
                <w:rFonts w:ascii="Times New Roman" w:eastAsia="MS Mincho" w:hAnsi="Times New Roman" w:cs="Times New Roman"/>
              </w:rPr>
              <w:t>Задаток</w:t>
            </w:r>
          </w:p>
          <w:p w:rsidR="00AE0EEB" w:rsidRPr="00AE0EEB" w:rsidRDefault="00AE0EEB" w:rsidP="00AE0EEB">
            <w:pPr>
              <w:pStyle w:val="a6"/>
              <w:rPr>
                <w:rFonts w:ascii="Times New Roman" w:eastAsia="MS Mincho" w:hAnsi="Times New Roman" w:cs="Times New Roman"/>
              </w:rPr>
            </w:pPr>
            <w:r w:rsidRPr="00AE0EEB">
              <w:rPr>
                <w:rFonts w:ascii="Times New Roman" w:eastAsia="MS Mincho" w:hAnsi="Times New Roman" w:cs="Times New Roman"/>
              </w:rPr>
              <w:t xml:space="preserve">20 % </w:t>
            </w:r>
            <w:proofErr w:type="spellStart"/>
            <w:r w:rsidRPr="00AE0EEB">
              <w:rPr>
                <w:rFonts w:ascii="Times New Roman" w:eastAsia="MS Mincho" w:hAnsi="Times New Roman" w:cs="Times New Roman"/>
              </w:rPr>
              <w:t>нач</w:t>
            </w:r>
            <w:proofErr w:type="spellEnd"/>
            <w:r w:rsidRPr="00AE0EEB">
              <w:rPr>
                <w:rFonts w:ascii="Times New Roman" w:eastAsia="MS Mincho" w:hAnsi="Times New Roman" w:cs="Times New Roman"/>
              </w:rPr>
              <w:t>. цены</w:t>
            </w:r>
          </w:p>
          <w:p w:rsidR="00AE0EEB" w:rsidRPr="00AE0EEB" w:rsidRDefault="00AE0EEB" w:rsidP="00AE0EEB">
            <w:pPr>
              <w:pStyle w:val="a6"/>
              <w:rPr>
                <w:rFonts w:ascii="Times New Roman" w:eastAsia="MS Mincho" w:hAnsi="Times New Roman" w:cs="Times New Roman"/>
              </w:rPr>
            </w:pPr>
            <w:r w:rsidRPr="00AE0EEB">
              <w:rPr>
                <w:rFonts w:ascii="Times New Roman" w:eastAsia="MS Mincho" w:hAnsi="Times New Roman" w:cs="Times New Roman"/>
              </w:rPr>
              <w:t>(руб.)</w:t>
            </w:r>
          </w:p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  <w:r w:rsidRPr="00AE0EEB">
              <w:rPr>
                <w:rFonts w:ascii="Times New Roman" w:hAnsi="Times New Roman" w:cs="Times New Roman"/>
              </w:rPr>
              <w:t>Шаг</w:t>
            </w:r>
          </w:p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  <w:r w:rsidRPr="00AE0EEB">
              <w:rPr>
                <w:rFonts w:ascii="Times New Roman" w:hAnsi="Times New Roman" w:cs="Times New Roman"/>
              </w:rPr>
              <w:t>5 %</w:t>
            </w:r>
          </w:p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E0EEB">
              <w:rPr>
                <w:rFonts w:ascii="Times New Roman" w:hAnsi="Times New Roman" w:cs="Times New Roman"/>
              </w:rPr>
              <w:t>нач</w:t>
            </w:r>
            <w:proofErr w:type="spellEnd"/>
            <w:r w:rsidRPr="00AE0EEB">
              <w:rPr>
                <w:rFonts w:ascii="Times New Roman" w:hAnsi="Times New Roman" w:cs="Times New Roman"/>
              </w:rPr>
              <w:t>. цены</w:t>
            </w:r>
          </w:p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  <w:r w:rsidRPr="00AE0EEB">
              <w:rPr>
                <w:rFonts w:ascii="Times New Roman" w:hAnsi="Times New Roman" w:cs="Times New Roman"/>
              </w:rPr>
              <w:t>(руб.)</w:t>
            </w:r>
          </w:p>
        </w:tc>
      </w:tr>
      <w:tr w:rsidR="00AE0EEB" w:rsidRPr="00AE0EEB" w:rsidTr="00A65C4E">
        <w:trPr>
          <w:trHeight w:val="16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  <w:r w:rsidRPr="00AE0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  <w:r w:rsidRPr="00AE0EEB">
              <w:rPr>
                <w:rFonts w:ascii="Times New Roman" w:hAnsi="Times New Roman" w:cs="Times New Roman"/>
              </w:rPr>
              <w:t xml:space="preserve">Люк полимерный тип «Т» черный 150КН в количестве 100 штук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  <w:r w:rsidRPr="00AE0EEB">
              <w:rPr>
                <w:rFonts w:ascii="Times New Roman" w:hAnsi="Times New Roman" w:cs="Times New Roman"/>
              </w:rPr>
              <w:t>131765,0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  <w:r w:rsidRPr="00AE0EEB">
              <w:rPr>
                <w:rFonts w:ascii="Times New Roman" w:hAnsi="Times New Roman" w:cs="Times New Roman"/>
              </w:rPr>
              <w:t>26353,0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  <w:r w:rsidRPr="00AE0EEB">
              <w:rPr>
                <w:rFonts w:ascii="Times New Roman" w:hAnsi="Times New Roman" w:cs="Times New Roman"/>
              </w:rPr>
              <w:t>3952,95</w:t>
            </w:r>
          </w:p>
        </w:tc>
      </w:tr>
      <w:tr w:rsidR="00AE0EEB" w:rsidRPr="00AE0EEB" w:rsidTr="00A65C4E">
        <w:trPr>
          <w:trHeight w:val="16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  <w:r w:rsidRPr="00AE0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  <w:r w:rsidRPr="00AE0EEB">
              <w:rPr>
                <w:rFonts w:ascii="Times New Roman" w:hAnsi="Times New Roman" w:cs="Times New Roman"/>
              </w:rPr>
              <w:t xml:space="preserve">Люк полимерный тип «Л» черный 30КН в количестве 200 штук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  <w:r w:rsidRPr="00AE0EEB">
              <w:rPr>
                <w:rFonts w:ascii="Times New Roman" w:hAnsi="Times New Roman" w:cs="Times New Roman"/>
              </w:rPr>
              <w:t>166 000,0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  <w:r w:rsidRPr="00AE0EEB">
              <w:rPr>
                <w:rFonts w:ascii="Times New Roman" w:hAnsi="Times New Roman" w:cs="Times New Roman"/>
              </w:rPr>
              <w:t>33200,0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EB" w:rsidRPr="00AE0EEB" w:rsidRDefault="00AE0EEB" w:rsidP="00AE0EEB">
            <w:pPr>
              <w:pStyle w:val="a6"/>
              <w:rPr>
                <w:rFonts w:ascii="Times New Roman" w:hAnsi="Times New Roman" w:cs="Times New Roman"/>
              </w:rPr>
            </w:pPr>
            <w:r w:rsidRPr="00AE0EEB">
              <w:rPr>
                <w:rFonts w:ascii="Times New Roman" w:hAnsi="Times New Roman" w:cs="Times New Roman"/>
              </w:rPr>
              <w:t>8300,0</w:t>
            </w:r>
          </w:p>
        </w:tc>
      </w:tr>
    </w:tbl>
    <w:p w:rsidR="00AE0EEB" w:rsidRPr="00AE0EEB" w:rsidRDefault="00AE0EEB" w:rsidP="00AE0EEB">
      <w:pPr>
        <w:pStyle w:val="a6"/>
        <w:rPr>
          <w:rFonts w:ascii="Times New Roman" w:eastAsia="Calibri" w:hAnsi="Times New Roman" w:cs="Times New Roman"/>
          <w:lang w:eastAsia="ru-RU"/>
        </w:rPr>
      </w:pPr>
    </w:p>
    <w:p w:rsidR="00AE0EEB" w:rsidRDefault="00C01377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E0EEB">
        <w:rPr>
          <w:rFonts w:ascii="Times New Roman" w:eastAsia="Calibri" w:hAnsi="Times New Roman" w:cs="Times New Roman"/>
          <w:sz w:val="24"/>
          <w:szCs w:val="24"/>
          <w:lang w:eastAsia="ru-RU"/>
        </w:rPr>
        <w:t>2 (две)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</w:t>
      </w:r>
      <w:bookmarkEnd w:id="0"/>
      <w:bookmarkEnd w:id="1"/>
      <w:bookmarkEnd w:id="2"/>
      <w:bookmarkEnd w:id="3"/>
      <w:r w:rsidR="00D44F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</w:t>
      </w:r>
      <w:r w:rsidR="00AE0EE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E0EEB" w:rsidRPr="00AE0E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0E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Лоту № 2 </w:t>
      </w:r>
      <w:r w:rsidR="00AE0EEB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AE0E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AE0EEB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AE0EE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AE0EEB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E0EEB">
        <w:rPr>
          <w:rFonts w:ascii="Times New Roman" w:eastAsia="Calibri" w:hAnsi="Times New Roman" w:cs="Times New Roman"/>
          <w:sz w:val="24"/>
          <w:szCs w:val="24"/>
          <w:lang w:eastAsia="ru-RU"/>
        </w:rPr>
        <w:t>2 (две)</w:t>
      </w:r>
      <w:r w:rsidR="00AE0EEB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AE0EE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AE0EEB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AE0EEB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</w:t>
      </w:r>
      <w:r w:rsidR="00D44F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носителе.</w:t>
      </w:r>
    </w:p>
    <w:p w:rsidR="00AE0EEB" w:rsidRPr="00AE0EEB" w:rsidRDefault="00AE0EEB" w:rsidP="00AE0EEB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EEB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p w:rsidR="00AE0EEB" w:rsidRDefault="00AE0EEB" w:rsidP="00AE0EEB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EEB" w:rsidRPr="00AE0EEB" w:rsidRDefault="00AE0EEB" w:rsidP="00AE0EEB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773" w:type="dxa"/>
        <w:tblInd w:w="-459" w:type="dxa"/>
        <w:tblLayout w:type="fixed"/>
        <w:tblLook w:val="04A0"/>
      </w:tblPr>
      <w:tblGrid>
        <w:gridCol w:w="1134"/>
        <w:gridCol w:w="3686"/>
        <w:gridCol w:w="1984"/>
        <w:gridCol w:w="1418"/>
        <w:gridCol w:w="1276"/>
        <w:gridCol w:w="1275"/>
      </w:tblGrid>
      <w:tr w:rsidR="00AE0EEB" w:rsidRPr="00AE0EEB" w:rsidTr="00AE0EEB">
        <w:tc>
          <w:tcPr>
            <w:tcW w:w="1134" w:type="dxa"/>
          </w:tcPr>
          <w:p w:rsidR="00AE0EEB" w:rsidRPr="00AE0EEB" w:rsidRDefault="00AE0EEB" w:rsidP="00A65C4E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AE0EEB">
              <w:rPr>
                <w:b/>
                <w:sz w:val="24"/>
                <w:szCs w:val="24"/>
              </w:rPr>
              <w:lastRenderedPageBreak/>
              <w:t xml:space="preserve">     №</w:t>
            </w:r>
          </w:p>
          <w:p w:rsidR="00AE0EEB" w:rsidRPr="00AE0EEB" w:rsidRDefault="00AE0EEB" w:rsidP="00A65C4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E0EEB"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3686" w:type="dxa"/>
          </w:tcPr>
          <w:p w:rsidR="00AE0EEB" w:rsidRPr="00AE0EEB" w:rsidRDefault="00AE0EEB" w:rsidP="00A65C4E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AE0EEB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984" w:type="dxa"/>
          </w:tcPr>
          <w:p w:rsidR="00AE0EEB" w:rsidRPr="00AE0EEB" w:rsidRDefault="00AE0EEB" w:rsidP="00A65C4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E0EEB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18" w:type="dxa"/>
          </w:tcPr>
          <w:p w:rsidR="00AE0EEB" w:rsidRPr="00AE0EEB" w:rsidRDefault="00AE0EEB" w:rsidP="00A65C4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AE0EEB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AE0EEB" w:rsidRPr="00AE0EEB" w:rsidRDefault="00AE0EEB" w:rsidP="00A65C4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AE0EEB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AE0EEB" w:rsidRPr="00AE0EEB" w:rsidRDefault="00AE0EEB" w:rsidP="00A65C4E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AE0EEB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AE0EEB" w:rsidRPr="00AE0EEB" w:rsidTr="00AE0EEB">
        <w:tc>
          <w:tcPr>
            <w:tcW w:w="1134" w:type="dxa"/>
          </w:tcPr>
          <w:p w:rsidR="00AE0EEB" w:rsidRPr="00AE0EEB" w:rsidRDefault="00AE0EEB" w:rsidP="00AE0EE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AE0EEB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E0EEB" w:rsidRDefault="00AE0EEB" w:rsidP="00A65C4E">
            <w:pPr>
              <w:pStyle w:val="Iauiue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Промышленновские</w:t>
            </w:r>
            <w:proofErr w:type="spellEnd"/>
            <w:r>
              <w:rPr>
                <w:sz w:val="24"/>
                <w:szCs w:val="24"/>
              </w:rPr>
              <w:t xml:space="preserve"> коммунальные системы», в лице генерального директора </w:t>
            </w:r>
          </w:p>
          <w:p w:rsidR="00AE0EEB" w:rsidRPr="00D13B49" w:rsidRDefault="00AE0EEB" w:rsidP="00A65C4E">
            <w:pPr>
              <w:pStyle w:val="Iauiue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Минакова А.С.</w:t>
            </w:r>
          </w:p>
        </w:tc>
        <w:tc>
          <w:tcPr>
            <w:tcW w:w="1984" w:type="dxa"/>
          </w:tcPr>
          <w:p w:rsidR="00AE0EEB" w:rsidRDefault="00AE0EEB" w:rsidP="00A65C4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область, </w:t>
            </w:r>
          </w:p>
          <w:p w:rsidR="00AE0EEB" w:rsidRPr="00AE0EEB" w:rsidRDefault="00AE0EEB" w:rsidP="00A65C4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 ул. Некрасова, 20</w:t>
            </w:r>
          </w:p>
        </w:tc>
        <w:tc>
          <w:tcPr>
            <w:tcW w:w="1418" w:type="dxa"/>
          </w:tcPr>
          <w:p w:rsidR="00AE0EEB" w:rsidRPr="00AE0EEB" w:rsidRDefault="00D44F7B" w:rsidP="00A65C4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AE0EEB" w:rsidRPr="00AE0EE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 w:rsidR="00AE0EEB" w:rsidRPr="00AE0EEB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AE0EEB" w:rsidRPr="00AE0EEB">
              <w:rPr>
                <w:color w:val="000000"/>
                <w:sz w:val="24"/>
                <w:szCs w:val="24"/>
              </w:rPr>
              <w:t>г</w:t>
            </w:r>
          </w:p>
          <w:p w:rsidR="00AE0EEB" w:rsidRPr="00AE0EEB" w:rsidRDefault="00AE0EEB" w:rsidP="00A65C4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AE0EEB">
              <w:rPr>
                <w:color w:val="000000"/>
                <w:sz w:val="24"/>
                <w:szCs w:val="24"/>
              </w:rPr>
              <w:t>в 1</w:t>
            </w:r>
            <w:r w:rsidR="00D44F7B">
              <w:rPr>
                <w:color w:val="000000"/>
                <w:sz w:val="24"/>
                <w:szCs w:val="24"/>
              </w:rPr>
              <w:t>6</w:t>
            </w:r>
            <w:r w:rsidRPr="00AE0EEB">
              <w:rPr>
                <w:color w:val="000000"/>
                <w:sz w:val="24"/>
                <w:szCs w:val="24"/>
              </w:rPr>
              <w:t xml:space="preserve">ч </w:t>
            </w:r>
            <w:r w:rsidR="00D44F7B">
              <w:rPr>
                <w:color w:val="000000"/>
                <w:sz w:val="24"/>
                <w:szCs w:val="24"/>
              </w:rPr>
              <w:t>40</w:t>
            </w:r>
            <w:r w:rsidRPr="00AE0EEB">
              <w:rPr>
                <w:color w:val="000000"/>
                <w:sz w:val="24"/>
                <w:szCs w:val="24"/>
              </w:rPr>
              <w:t xml:space="preserve"> м</w:t>
            </w:r>
          </w:p>
          <w:p w:rsidR="00AE0EEB" w:rsidRPr="00AE0EEB" w:rsidRDefault="00AE0EEB" w:rsidP="00A65C4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EEB" w:rsidRPr="00AE0EEB" w:rsidRDefault="00AE0EEB" w:rsidP="00A65C4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AE0EEB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AE0EEB" w:rsidRPr="00AE0EEB" w:rsidRDefault="00AE0EEB" w:rsidP="00A65C4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AE0EEB">
              <w:rPr>
                <w:sz w:val="24"/>
                <w:szCs w:val="24"/>
              </w:rPr>
              <w:t>-</w:t>
            </w:r>
          </w:p>
        </w:tc>
      </w:tr>
      <w:tr w:rsidR="00D44F7B" w:rsidRPr="00AE0EEB" w:rsidTr="00AE0EEB">
        <w:tc>
          <w:tcPr>
            <w:tcW w:w="1134" w:type="dxa"/>
          </w:tcPr>
          <w:p w:rsidR="00D44F7B" w:rsidRPr="00AE0EEB" w:rsidRDefault="00D44F7B" w:rsidP="00AE0EE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44F7B" w:rsidRDefault="00D44F7B" w:rsidP="00A65C4E">
            <w:pPr>
              <w:pStyle w:val="Iauiue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Промышленновские</w:t>
            </w:r>
            <w:proofErr w:type="spellEnd"/>
            <w:r>
              <w:rPr>
                <w:sz w:val="24"/>
                <w:szCs w:val="24"/>
              </w:rPr>
              <w:t xml:space="preserve"> коммунальные системы», в лице генерального директора</w:t>
            </w:r>
          </w:p>
          <w:p w:rsidR="00D44F7B" w:rsidRDefault="00D44F7B" w:rsidP="00A65C4E">
            <w:pPr>
              <w:pStyle w:val="Iauiue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Минакова А.С.</w:t>
            </w:r>
          </w:p>
        </w:tc>
        <w:tc>
          <w:tcPr>
            <w:tcW w:w="1984" w:type="dxa"/>
          </w:tcPr>
          <w:p w:rsidR="00D44F7B" w:rsidRDefault="00D44F7B" w:rsidP="00AE0EE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область, </w:t>
            </w:r>
          </w:p>
          <w:p w:rsidR="00D44F7B" w:rsidRPr="00AE0EEB" w:rsidRDefault="00D44F7B" w:rsidP="00AE0EE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 ул. Некрасова, 20</w:t>
            </w:r>
          </w:p>
        </w:tc>
        <w:tc>
          <w:tcPr>
            <w:tcW w:w="1418" w:type="dxa"/>
          </w:tcPr>
          <w:p w:rsidR="00D44F7B" w:rsidRPr="00AE0EEB" w:rsidRDefault="00D44F7B" w:rsidP="00D44F7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AE0EE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AE0EEB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E0EEB">
              <w:rPr>
                <w:color w:val="000000"/>
                <w:sz w:val="24"/>
                <w:szCs w:val="24"/>
              </w:rPr>
              <w:t>г</w:t>
            </w:r>
          </w:p>
          <w:p w:rsidR="00D44F7B" w:rsidRPr="00AE0EEB" w:rsidRDefault="00D44F7B" w:rsidP="00D44F7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AE0EEB">
              <w:rPr>
                <w:color w:val="000000"/>
                <w:sz w:val="24"/>
                <w:szCs w:val="24"/>
              </w:rPr>
              <w:t>в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E0EEB">
              <w:rPr>
                <w:color w:val="000000"/>
                <w:sz w:val="24"/>
                <w:szCs w:val="24"/>
              </w:rPr>
              <w:t xml:space="preserve">ч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AE0EEB">
              <w:rPr>
                <w:color w:val="000000"/>
                <w:sz w:val="24"/>
                <w:szCs w:val="24"/>
              </w:rPr>
              <w:t xml:space="preserve"> м</w:t>
            </w:r>
          </w:p>
          <w:p w:rsidR="00D44F7B" w:rsidRPr="00AE0EEB" w:rsidRDefault="00D44F7B" w:rsidP="00A65C4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4F7B" w:rsidRPr="00AE0EEB" w:rsidRDefault="00D44F7B" w:rsidP="00A65C4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AE0EEB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D44F7B" w:rsidRPr="00AE0EEB" w:rsidRDefault="00D44F7B" w:rsidP="00A65C4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AE0EEB">
              <w:rPr>
                <w:sz w:val="24"/>
                <w:szCs w:val="24"/>
              </w:rPr>
              <w:t>-</w:t>
            </w:r>
          </w:p>
        </w:tc>
      </w:tr>
      <w:tr w:rsidR="00D44F7B" w:rsidRPr="00AE0EEB" w:rsidTr="00AE0EEB">
        <w:tc>
          <w:tcPr>
            <w:tcW w:w="1134" w:type="dxa"/>
          </w:tcPr>
          <w:p w:rsidR="00D44F7B" w:rsidRPr="00AE0EEB" w:rsidRDefault="00D44F7B" w:rsidP="00AE0EE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44F7B" w:rsidRDefault="00D44F7B" w:rsidP="00A65C4E">
            <w:pPr>
              <w:pStyle w:val="Iauiue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«Ремонтно-строительное управление «СКЭК», в лице генерального  директора Ушакова Е.А.</w:t>
            </w:r>
          </w:p>
        </w:tc>
        <w:tc>
          <w:tcPr>
            <w:tcW w:w="1984" w:type="dxa"/>
          </w:tcPr>
          <w:p w:rsidR="00D44F7B" w:rsidRDefault="00D44F7B" w:rsidP="00D44F7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область, </w:t>
            </w:r>
          </w:p>
          <w:p w:rsidR="00D44F7B" w:rsidRDefault="00D44F7B" w:rsidP="00D44F7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Кемерово,</w:t>
            </w:r>
          </w:p>
          <w:p w:rsidR="00D44F7B" w:rsidRDefault="00D44F7B" w:rsidP="00D44F7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Терешковой, 50а</w:t>
            </w:r>
          </w:p>
          <w:p w:rsidR="00D44F7B" w:rsidRPr="00AE0EEB" w:rsidRDefault="00D44F7B" w:rsidP="00A65C4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4F7B" w:rsidRPr="00AE0EEB" w:rsidRDefault="00D44F7B" w:rsidP="00D44F7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AE0EE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AE0EEB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E0EEB">
              <w:rPr>
                <w:color w:val="000000"/>
                <w:sz w:val="24"/>
                <w:szCs w:val="24"/>
              </w:rPr>
              <w:t>г</w:t>
            </w:r>
          </w:p>
          <w:p w:rsidR="00D44F7B" w:rsidRPr="00AE0EEB" w:rsidRDefault="00D44F7B" w:rsidP="00D44F7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AE0EEB">
              <w:rPr>
                <w:color w:val="000000"/>
                <w:sz w:val="24"/>
                <w:szCs w:val="24"/>
              </w:rPr>
              <w:t>в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E0EEB">
              <w:rPr>
                <w:color w:val="000000"/>
                <w:sz w:val="24"/>
                <w:szCs w:val="24"/>
              </w:rPr>
              <w:t xml:space="preserve">ч </w:t>
            </w:r>
            <w:r>
              <w:rPr>
                <w:color w:val="000000"/>
                <w:sz w:val="24"/>
                <w:szCs w:val="24"/>
              </w:rPr>
              <w:t>42</w:t>
            </w:r>
            <w:r w:rsidRPr="00AE0EEB">
              <w:rPr>
                <w:color w:val="000000"/>
                <w:sz w:val="24"/>
                <w:szCs w:val="24"/>
              </w:rPr>
              <w:t xml:space="preserve"> м</w:t>
            </w:r>
          </w:p>
          <w:p w:rsidR="00D44F7B" w:rsidRPr="00AE0EEB" w:rsidRDefault="00D44F7B" w:rsidP="00A65C4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4F7B" w:rsidRPr="00AE0EEB" w:rsidRDefault="00D44F7B" w:rsidP="00A65C4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AE0EEB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D44F7B" w:rsidRPr="00AE0EEB" w:rsidRDefault="00D44F7B" w:rsidP="00A65C4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AE0EEB">
              <w:rPr>
                <w:sz w:val="24"/>
                <w:szCs w:val="24"/>
              </w:rPr>
              <w:t>-</w:t>
            </w:r>
          </w:p>
        </w:tc>
      </w:tr>
      <w:tr w:rsidR="00D44F7B" w:rsidRPr="00AE0EEB" w:rsidTr="00AE0EEB">
        <w:tc>
          <w:tcPr>
            <w:tcW w:w="1134" w:type="dxa"/>
          </w:tcPr>
          <w:p w:rsidR="00D44F7B" w:rsidRPr="00AE0EEB" w:rsidRDefault="00D44F7B" w:rsidP="00AE0EEB">
            <w:pPr>
              <w:tabs>
                <w:tab w:val="left" w:pos="142"/>
              </w:tabs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44F7B" w:rsidRDefault="00D44F7B" w:rsidP="00A65C4E">
            <w:pPr>
              <w:pStyle w:val="Iauiue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«Ремонтно-строительное управление «СКЭК», в лице  генерального директора Ушакова Е.А.</w:t>
            </w:r>
          </w:p>
        </w:tc>
        <w:tc>
          <w:tcPr>
            <w:tcW w:w="1984" w:type="dxa"/>
          </w:tcPr>
          <w:p w:rsidR="00D44F7B" w:rsidRDefault="00D44F7B" w:rsidP="00D44F7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область, </w:t>
            </w:r>
          </w:p>
          <w:p w:rsidR="00D44F7B" w:rsidRDefault="00D44F7B" w:rsidP="00D44F7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Кемерово,</w:t>
            </w:r>
          </w:p>
          <w:p w:rsidR="00D44F7B" w:rsidRDefault="00D44F7B" w:rsidP="00D44F7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Терешковой, 50а</w:t>
            </w:r>
          </w:p>
          <w:p w:rsidR="00D44F7B" w:rsidRPr="00AE0EEB" w:rsidRDefault="00D44F7B" w:rsidP="00A65C4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4F7B" w:rsidRPr="00AE0EEB" w:rsidRDefault="00D44F7B" w:rsidP="00D44F7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AE0EE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AE0EEB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E0EEB">
              <w:rPr>
                <w:color w:val="000000"/>
                <w:sz w:val="24"/>
                <w:szCs w:val="24"/>
              </w:rPr>
              <w:t>г</w:t>
            </w:r>
          </w:p>
          <w:p w:rsidR="00D44F7B" w:rsidRPr="00AE0EEB" w:rsidRDefault="00D44F7B" w:rsidP="00D44F7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AE0EEB">
              <w:rPr>
                <w:color w:val="000000"/>
                <w:sz w:val="24"/>
                <w:szCs w:val="24"/>
              </w:rPr>
              <w:t>в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E0EEB">
              <w:rPr>
                <w:color w:val="000000"/>
                <w:sz w:val="24"/>
                <w:szCs w:val="24"/>
              </w:rPr>
              <w:t xml:space="preserve">ч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AE0EEB">
              <w:rPr>
                <w:color w:val="000000"/>
                <w:sz w:val="24"/>
                <w:szCs w:val="24"/>
              </w:rPr>
              <w:t xml:space="preserve"> м</w:t>
            </w:r>
          </w:p>
          <w:p w:rsidR="00D44F7B" w:rsidRPr="00AE0EEB" w:rsidRDefault="00D44F7B" w:rsidP="00A65C4E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4F7B" w:rsidRPr="00AE0EEB" w:rsidRDefault="00D44F7B" w:rsidP="00A65C4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AE0EEB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D44F7B" w:rsidRPr="00AE0EEB" w:rsidRDefault="00D44F7B" w:rsidP="00A65C4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AE0EEB">
              <w:rPr>
                <w:sz w:val="24"/>
                <w:szCs w:val="24"/>
              </w:rPr>
              <w:t>-</w:t>
            </w:r>
          </w:p>
        </w:tc>
      </w:tr>
    </w:tbl>
    <w:p w:rsidR="00AE0EEB" w:rsidRDefault="00AE0EEB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79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D44F7B" w:rsidRDefault="005A38AD" w:rsidP="00D44F7B">
      <w:pPr>
        <w:pStyle w:val="Iauiue"/>
        <w:ind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7908">
        <w:rPr>
          <w:sz w:val="24"/>
          <w:szCs w:val="24"/>
        </w:rPr>
        <w:t xml:space="preserve">  </w:t>
      </w:r>
      <w:r w:rsidR="00D44F7B" w:rsidRPr="00D44F7B">
        <w:rPr>
          <w:sz w:val="24"/>
          <w:szCs w:val="24"/>
        </w:rPr>
        <w:t>Допустить к участию в аукционе и признать участниками аукциона</w:t>
      </w:r>
      <w:r w:rsidR="00D44F7B">
        <w:rPr>
          <w:sz w:val="24"/>
          <w:szCs w:val="24"/>
        </w:rPr>
        <w:t xml:space="preserve"> по Лоту № 1, Лоту№2 </w:t>
      </w:r>
      <w:r w:rsidR="00D44F7B" w:rsidRPr="00D44F7B">
        <w:rPr>
          <w:sz w:val="24"/>
          <w:szCs w:val="24"/>
        </w:rPr>
        <w:t xml:space="preserve"> по продаже муниципального имущества следующих заявителей:</w:t>
      </w:r>
    </w:p>
    <w:p w:rsidR="00D44F7B" w:rsidRDefault="00D44F7B" w:rsidP="00D44F7B">
      <w:pPr>
        <w:pStyle w:val="Iauiue"/>
        <w:ind w:right="63"/>
        <w:jc w:val="both"/>
        <w:rPr>
          <w:sz w:val="24"/>
          <w:szCs w:val="24"/>
        </w:rPr>
      </w:pPr>
    </w:p>
    <w:p w:rsidR="00D44F7B" w:rsidRPr="00D44F7B" w:rsidRDefault="00D44F7B" w:rsidP="00D44F7B">
      <w:pPr>
        <w:pStyle w:val="Iauiue"/>
        <w:ind w:right="63"/>
        <w:jc w:val="both"/>
        <w:rPr>
          <w:sz w:val="24"/>
          <w:szCs w:val="24"/>
        </w:rPr>
      </w:pPr>
      <w:r w:rsidRPr="00D44F7B">
        <w:rPr>
          <w:sz w:val="24"/>
          <w:szCs w:val="24"/>
        </w:rPr>
        <w:t xml:space="preserve">1. </w:t>
      </w:r>
      <w:r w:rsidRPr="00D44F7B">
        <w:rPr>
          <w:sz w:val="24"/>
          <w:szCs w:val="24"/>
        </w:rPr>
        <w:t>ООО «</w:t>
      </w:r>
      <w:proofErr w:type="spellStart"/>
      <w:r w:rsidRPr="00D44F7B">
        <w:rPr>
          <w:sz w:val="24"/>
          <w:szCs w:val="24"/>
        </w:rPr>
        <w:t>Промышленновские</w:t>
      </w:r>
      <w:proofErr w:type="spellEnd"/>
      <w:r w:rsidRPr="00D44F7B">
        <w:rPr>
          <w:sz w:val="24"/>
          <w:szCs w:val="24"/>
        </w:rPr>
        <w:t xml:space="preserve"> коммунальные системы», в лице генерального директора </w:t>
      </w:r>
    </w:p>
    <w:p w:rsidR="00D44F7B" w:rsidRDefault="00D44F7B" w:rsidP="00D44F7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44F7B">
        <w:rPr>
          <w:rFonts w:ascii="Times New Roman" w:hAnsi="Times New Roman" w:cs="Times New Roman"/>
          <w:sz w:val="24"/>
          <w:szCs w:val="24"/>
        </w:rPr>
        <w:t>Минакова А.С.</w:t>
      </w:r>
    </w:p>
    <w:p w:rsidR="00C717C9" w:rsidRPr="00D44F7B" w:rsidRDefault="00D44F7B" w:rsidP="00D44F7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44F7B">
        <w:rPr>
          <w:sz w:val="24"/>
          <w:szCs w:val="24"/>
        </w:rPr>
        <w:t xml:space="preserve"> </w:t>
      </w:r>
      <w:r w:rsidRPr="00D44F7B">
        <w:rPr>
          <w:rFonts w:ascii="Times New Roman" w:hAnsi="Times New Roman" w:cs="Times New Roman"/>
          <w:sz w:val="24"/>
          <w:szCs w:val="24"/>
        </w:rPr>
        <w:t>ООО «Ремонтно-строительное управление «СКЭК», в лице  генерального директора Ушакова Е.А.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5B7908">
        <w:rPr>
          <w:rFonts w:ascii="Times New Roman" w:eastAsia="Calibri" w:hAnsi="Times New Roman" w:cs="Times New Roman"/>
          <w:sz w:val="24"/>
          <w:szCs w:val="24"/>
        </w:rPr>
        <w:t>М.А. Баженова</w:t>
      </w:r>
    </w:p>
    <w:p w:rsidR="005B7908" w:rsidRDefault="005B7908" w:rsidP="005A38AD"/>
    <w:p w:rsidR="004B3D2D" w:rsidRDefault="005B7908" w:rsidP="005A38AD">
      <w:r>
        <w:t>_________________</w:t>
      </w:r>
      <w:r w:rsidRPr="005B790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C1" w:rsidRDefault="000656C1" w:rsidP="00202CEC">
      <w:pPr>
        <w:spacing w:after="0" w:line="240" w:lineRule="auto"/>
      </w:pPr>
      <w:r>
        <w:separator/>
      </w:r>
    </w:p>
  </w:endnote>
  <w:endnote w:type="continuationSeparator" w:id="0">
    <w:p w:rsidR="000656C1" w:rsidRDefault="000656C1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C1" w:rsidRDefault="000656C1" w:rsidP="00202CEC">
      <w:pPr>
        <w:spacing w:after="0" w:line="240" w:lineRule="auto"/>
      </w:pPr>
      <w:r>
        <w:separator/>
      </w:r>
    </w:p>
  </w:footnote>
  <w:footnote w:type="continuationSeparator" w:id="0">
    <w:p w:rsidR="000656C1" w:rsidRDefault="000656C1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656C1"/>
    <w:rsid w:val="000C1778"/>
    <w:rsid w:val="00160392"/>
    <w:rsid w:val="0017356D"/>
    <w:rsid w:val="00202CEC"/>
    <w:rsid w:val="002241CD"/>
    <w:rsid w:val="00284073"/>
    <w:rsid w:val="00284971"/>
    <w:rsid w:val="002F5069"/>
    <w:rsid w:val="003448F5"/>
    <w:rsid w:val="00350B3A"/>
    <w:rsid w:val="00390698"/>
    <w:rsid w:val="0039444D"/>
    <w:rsid w:val="00421FAF"/>
    <w:rsid w:val="004A19DB"/>
    <w:rsid w:val="004B3D2D"/>
    <w:rsid w:val="004C063E"/>
    <w:rsid w:val="00572067"/>
    <w:rsid w:val="00574219"/>
    <w:rsid w:val="00576396"/>
    <w:rsid w:val="005A38AD"/>
    <w:rsid w:val="005B200B"/>
    <w:rsid w:val="005B7908"/>
    <w:rsid w:val="005D25B6"/>
    <w:rsid w:val="005D7860"/>
    <w:rsid w:val="005E25CA"/>
    <w:rsid w:val="006031D9"/>
    <w:rsid w:val="00606A21"/>
    <w:rsid w:val="006417F4"/>
    <w:rsid w:val="00644715"/>
    <w:rsid w:val="006D2685"/>
    <w:rsid w:val="00716E25"/>
    <w:rsid w:val="00720963"/>
    <w:rsid w:val="00740DBB"/>
    <w:rsid w:val="007427F2"/>
    <w:rsid w:val="007F088B"/>
    <w:rsid w:val="00827B1F"/>
    <w:rsid w:val="008604F6"/>
    <w:rsid w:val="008647E6"/>
    <w:rsid w:val="00866F05"/>
    <w:rsid w:val="008A1809"/>
    <w:rsid w:val="008E120A"/>
    <w:rsid w:val="00902E8E"/>
    <w:rsid w:val="00945C5D"/>
    <w:rsid w:val="00953B9B"/>
    <w:rsid w:val="0097419F"/>
    <w:rsid w:val="009E346A"/>
    <w:rsid w:val="00A00E3D"/>
    <w:rsid w:val="00A02982"/>
    <w:rsid w:val="00A32B08"/>
    <w:rsid w:val="00A83CC5"/>
    <w:rsid w:val="00AE0EEB"/>
    <w:rsid w:val="00B25418"/>
    <w:rsid w:val="00B60EC3"/>
    <w:rsid w:val="00B94339"/>
    <w:rsid w:val="00C01377"/>
    <w:rsid w:val="00C717C9"/>
    <w:rsid w:val="00CB3704"/>
    <w:rsid w:val="00D44F7B"/>
    <w:rsid w:val="00DA7098"/>
    <w:rsid w:val="00DB34CD"/>
    <w:rsid w:val="00DE50B1"/>
    <w:rsid w:val="00E41EE9"/>
    <w:rsid w:val="00E8574B"/>
    <w:rsid w:val="00EC4420"/>
    <w:rsid w:val="00EE2ADD"/>
    <w:rsid w:val="00F622B4"/>
    <w:rsid w:val="00F9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E0E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76CC7-4EEA-4A7F-8A7B-5E14AA0B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2018-04-13T07:58:00Z</cp:lastPrinted>
  <dcterms:created xsi:type="dcterms:W3CDTF">2018-04-13T07:59:00Z</dcterms:created>
  <dcterms:modified xsi:type="dcterms:W3CDTF">2018-04-13T07:59:00Z</dcterms:modified>
</cp:coreProperties>
</file>