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D0D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29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FD0D41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0D41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D0D4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FD0D41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09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smartTag w:uri="urn:schemas-microsoft-com:office:smarttags" w:element="metricconverter">
        <w:smartTagPr>
          <w:attr w:name="ProductID" w:val="30 м"/>
        </w:smartTagPr>
        <w:r w:rsidR="00EC4420"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20ACC" w:rsidRPr="0068119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B25418" w:rsidRDefault="00E8472D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 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– главный специалист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E8472D">
        <w:rPr>
          <w:rFonts w:ascii="Times New Roman" w:hAnsi="Times New Roman" w:cs="Times New Roman"/>
          <w:sz w:val="24"/>
          <w:szCs w:val="24"/>
        </w:rPr>
        <w:t xml:space="preserve"> – заведующий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сектором</w:t>
      </w:r>
      <w:r w:rsidR="00E8472D">
        <w:rPr>
          <w:rFonts w:ascii="Times New Roman" w:hAnsi="Times New Roman" w:cs="Times New Roman"/>
          <w:sz w:val="24"/>
          <w:szCs w:val="24"/>
        </w:rPr>
        <w:t xml:space="preserve"> учета и отчетности </w:t>
      </w:r>
      <w:r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E8472D" w:rsidRDefault="00EC4420" w:rsidP="00E8472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84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27.04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0C42EC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42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E8472D" w:rsidRPr="00E8472D" w:rsidRDefault="0086033F" w:rsidP="00E84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6033F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E8472D" w:rsidRPr="00E8472D">
        <w:rPr>
          <w:rFonts w:ascii="Times New Roman" w:hAnsi="Times New Roman" w:cs="Times New Roman"/>
          <w:sz w:val="24"/>
          <w:szCs w:val="24"/>
        </w:rPr>
        <w:t>Кемеровская о</w:t>
      </w:r>
      <w:r w:rsidR="00E8472D">
        <w:rPr>
          <w:rFonts w:ascii="Times New Roman" w:hAnsi="Times New Roman" w:cs="Times New Roman"/>
          <w:sz w:val="24"/>
          <w:szCs w:val="24"/>
        </w:rPr>
        <w:t>бласть, Промышленновский район,</w:t>
      </w:r>
      <w:r w:rsidR="00E8472D" w:rsidRPr="00E8472D">
        <w:rPr>
          <w:rFonts w:ascii="Times New Roman" w:hAnsi="Times New Roman" w:cs="Times New Roman"/>
          <w:sz w:val="24"/>
          <w:szCs w:val="24"/>
        </w:rPr>
        <w:t xml:space="preserve"> с. Лебеди, ул. Центральная, 14г;</w:t>
      </w:r>
    </w:p>
    <w:p w:rsidR="00E8472D" w:rsidRPr="00E8472D" w:rsidRDefault="00E8472D" w:rsidP="00E84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472D">
        <w:rPr>
          <w:rFonts w:ascii="Times New Roman" w:hAnsi="Times New Roman" w:cs="Times New Roman"/>
          <w:sz w:val="24"/>
          <w:szCs w:val="24"/>
        </w:rPr>
        <w:t>кадастровый номер квартала: 42:11:0110003;</w:t>
      </w:r>
    </w:p>
    <w:p w:rsidR="00E8472D" w:rsidRPr="00E8472D" w:rsidRDefault="00E8472D" w:rsidP="00E84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472D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22 кв.м.</w:t>
      </w:r>
    </w:p>
    <w:p w:rsidR="00E8472D" w:rsidRPr="00E8472D" w:rsidRDefault="00E8472D" w:rsidP="00E84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472D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E8472D" w:rsidRPr="00E8472D" w:rsidRDefault="00E8472D" w:rsidP="00E84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472D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- 7500 (семь тысяч пятьсот) рублей в год.</w:t>
      </w:r>
    </w:p>
    <w:p w:rsidR="00E8472D" w:rsidRPr="00E8472D" w:rsidRDefault="00E8472D" w:rsidP="00E84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472D">
        <w:rPr>
          <w:rFonts w:ascii="Times New Roman" w:hAnsi="Times New Roman" w:cs="Times New Roman"/>
          <w:sz w:val="24"/>
          <w:szCs w:val="24"/>
        </w:rPr>
        <w:t xml:space="preserve">Размер начальной цены предмета аукциона определен в размере платы за размещение нестационарного торгового объекта за весь период действия договора: 7500  (семь  тысяч пятьсот) рублей, шаг аукциона в размере 5 % от начальной цены – 375 (триста семьдесят пять) рублей, размер задатка   100 %  от начальной цены – 7500 (семь тысяч пятьсот) рублей. </w:t>
      </w:r>
    </w:p>
    <w:p w:rsidR="0086033F" w:rsidRPr="0086033F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Pr="00936459" w:rsidRDefault="00EC4420" w:rsidP="00E8472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E8472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</w:t>
      </w:r>
      <w:r w:rsidR="00E84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доставлена по Лоту № 1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</w:t>
      </w:r>
      <w:r w:rsidR="00E84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E8472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</w:p>
    <w:tbl>
      <w:tblPr>
        <w:tblpPr w:leftFromText="180" w:rightFromText="180" w:vertAnchor="text" w:horzAnchor="margin" w:tblpY="513"/>
        <w:tblW w:w="10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852"/>
        <w:gridCol w:w="858"/>
        <w:gridCol w:w="5245"/>
        <w:gridCol w:w="1416"/>
        <w:gridCol w:w="1026"/>
      </w:tblGrid>
      <w:tr w:rsidR="0086033F" w:rsidRPr="00C00B55" w:rsidTr="00E8472D">
        <w:trPr>
          <w:trHeight w:val="263"/>
          <w:tblHeader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86033F" w:rsidRPr="00C00B55" w:rsidRDefault="0086033F" w:rsidP="00E8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033F" w:rsidRPr="00C00B55" w:rsidTr="00E8472D">
        <w:trPr>
          <w:trHeight w:val="26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E8472D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Белоглазова Надежда Александровна</w:t>
            </w:r>
          </w:p>
          <w:p w:rsidR="0086033F" w:rsidRPr="00C00B55" w:rsidRDefault="0086033F" w:rsidP="00E84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  <w:proofErr w:type="spellStart"/>
            <w:r w:rsidR="00E84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E84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E84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Кузбасская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E84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</w:t>
      </w:r>
      <w:r w:rsidR="00E847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E847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E84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E8472D">
        <w:rPr>
          <w:rFonts w:ascii="Times New Roman" w:hAnsi="Times New Roman" w:cs="Times New Roman"/>
          <w:color w:val="000000"/>
          <w:sz w:val="24"/>
          <w:szCs w:val="24"/>
        </w:rPr>
        <w:t>Белоглазову Надежду Александровну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E8472D">
        <w:rPr>
          <w:rFonts w:ascii="Times New Roman" w:hAnsi="Times New Roman" w:cs="Times New Roman"/>
          <w:sz w:val="24"/>
          <w:szCs w:val="24"/>
        </w:rPr>
        <w:t>е</w:t>
      </w:r>
      <w:r w:rsidRPr="001C5F14">
        <w:rPr>
          <w:rFonts w:ascii="Times New Roman" w:hAnsi="Times New Roman" w:cs="Times New Roman"/>
          <w:sz w:val="24"/>
          <w:szCs w:val="24"/>
        </w:rPr>
        <w:t xml:space="preserve"> 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1C5F14" w:rsidRDefault="00E8472D" w:rsidP="00E84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считать несостоявшимся ввиду подачи одной заявки. </w:t>
      </w:r>
    </w:p>
    <w:p w:rsidR="001C5F14" w:rsidRPr="001C5F14" w:rsidRDefault="00E8472D" w:rsidP="00E8472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Белоглазовой Н.А.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</w:p>
    <w:p w:rsidR="004B3D2D" w:rsidRDefault="004B3D2D" w:rsidP="00E8472D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72D" w:rsidRDefault="00E847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72D" w:rsidRDefault="00E847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Pr="0051043A" w:rsidRDefault="00586C79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568" w:rsidRDefault="00FE3568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E8472D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 w:rsidR="00E8472D">
        <w:rPr>
          <w:rFonts w:ascii="Times New Roman" w:hAnsi="Times New Roman" w:cs="Times New Roman"/>
          <w:color w:val="000000"/>
          <w:sz w:val="24"/>
          <w:szCs w:val="24"/>
        </w:rPr>
        <w:t>Рысятова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220ACC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50876"/>
    <w:rsid w:val="000C42EC"/>
    <w:rsid w:val="000C44F5"/>
    <w:rsid w:val="00156150"/>
    <w:rsid w:val="00160392"/>
    <w:rsid w:val="0017356D"/>
    <w:rsid w:val="001C5F14"/>
    <w:rsid w:val="002004F1"/>
    <w:rsid w:val="00220ACC"/>
    <w:rsid w:val="002241CD"/>
    <w:rsid w:val="00241C9C"/>
    <w:rsid w:val="002F5069"/>
    <w:rsid w:val="00390698"/>
    <w:rsid w:val="004B3D2D"/>
    <w:rsid w:val="005446A3"/>
    <w:rsid w:val="0055330E"/>
    <w:rsid w:val="00574219"/>
    <w:rsid w:val="00586C79"/>
    <w:rsid w:val="005D7860"/>
    <w:rsid w:val="006417F4"/>
    <w:rsid w:val="00644715"/>
    <w:rsid w:val="006D2685"/>
    <w:rsid w:val="0086033F"/>
    <w:rsid w:val="00902E8E"/>
    <w:rsid w:val="00936459"/>
    <w:rsid w:val="009F2F8B"/>
    <w:rsid w:val="00A00E3D"/>
    <w:rsid w:val="00A32B08"/>
    <w:rsid w:val="00B25418"/>
    <w:rsid w:val="00B94339"/>
    <w:rsid w:val="00B96318"/>
    <w:rsid w:val="00CB3704"/>
    <w:rsid w:val="00D27626"/>
    <w:rsid w:val="00DB14B2"/>
    <w:rsid w:val="00DB34CD"/>
    <w:rsid w:val="00DE3B73"/>
    <w:rsid w:val="00E36596"/>
    <w:rsid w:val="00E8472D"/>
    <w:rsid w:val="00EC4420"/>
    <w:rsid w:val="00EE2ADD"/>
    <w:rsid w:val="00F622B4"/>
    <w:rsid w:val="00FD0D41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2017-11-16T09:43:00Z</cp:lastPrinted>
  <dcterms:created xsi:type="dcterms:W3CDTF">2018-05-25T04:54:00Z</dcterms:created>
  <dcterms:modified xsi:type="dcterms:W3CDTF">2018-05-25T04:54:00Z</dcterms:modified>
</cp:coreProperties>
</file>