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1F" w:rsidRPr="00F65770" w:rsidRDefault="00F22E86" w:rsidP="00F6577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524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61F" w:rsidRPr="00F65770" w:rsidRDefault="00E6461F" w:rsidP="00F6577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6461F" w:rsidRPr="00F65770" w:rsidRDefault="00E6461F" w:rsidP="00F6577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65770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E6461F" w:rsidRPr="00F65770" w:rsidRDefault="00E6461F" w:rsidP="00F6577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65770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E6461F" w:rsidRPr="00F65770" w:rsidRDefault="00E6461F" w:rsidP="00F6577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65770">
        <w:rPr>
          <w:rFonts w:cs="Arial"/>
          <w:b/>
          <w:bCs/>
          <w:kern w:val="28"/>
          <w:sz w:val="32"/>
          <w:szCs w:val="32"/>
        </w:rPr>
        <w:t>Совет народных депутатов Промышленновского муниципального района</w:t>
      </w:r>
    </w:p>
    <w:p w:rsidR="00E6461F" w:rsidRPr="00F65770" w:rsidRDefault="00E6461F" w:rsidP="00F6577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6461F" w:rsidRPr="00F65770" w:rsidRDefault="00E6461F" w:rsidP="00F6577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65770">
        <w:rPr>
          <w:rFonts w:cs="Arial"/>
          <w:b/>
          <w:bCs/>
          <w:kern w:val="28"/>
          <w:sz w:val="32"/>
          <w:szCs w:val="32"/>
        </w:rPr>
        <w:t>5 – ый созыв,</w:t>
      </w:r>
      <w:r w:rsidR="005D3D74" w:rsidRPr="00F65770">
        <w:rPr>
          <w:rFonts w:cs="Arial"/>
          <w:b/>
          <w:bCs/>
          <w:kern w:val="28"/>
          <w:sz w:val="32"/>
          <w:szCs w:val="32"/>
        </w:rPr>
        <w:t xml:space="preserve"> </w:t>
      </w:r>
      <w:r w:rsidRPr="00F65770">
        <w:rPr>
          <w:rFonts w:cs="Arial"/>
          <w:b/>
          <w:bCs/>
          <w:kern w:val="28"/>
          <w:sz w:val="32"/>
          <w:szCs w:val="32"/>
        </w:rPr>
        <w:t>3 – е заседание</w:t>
      </w:r>
    </w:p>
    <w:p w:rsidR="00E6461F" w:rsidRPr="00F65770" w:rsidRDefault="00E6461F" w:rsidP="00F6577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6461F" w:rsidRPr="00F65770" w:rsidRDefault="00E6461F" w:rsidP="00F6577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65770">
        <w:rPr>
          <w:rFonts w:cs="Arial"/>
          <w:b/>
          <w:bCs/>
          <w:kern w:val="28"/>
          <w:sz w:val="32"/>
          <w:szCs w:val="32"/>
        </w:rPr>
        <w:t>РЕШЕНИЕ</w:t>
      </w:r>
    </w:p>
    <w:p w:rsidR="00E6461F" w:rsidRPr="00F65770" w:rsidRDefault="005D3D74" w:rsidP="00F6577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65770">
        <w:rPr>
          <w:rFonts w:cs="Arial"/>
          <w:b/>
          <w:bCs/>
          <w:kern w:val="28"/>
          <w:sz w:val="32"/>
          <w:szCs w:val="32"/>
        </w:rPr>
        <w:t xml:space="preserve">от </w:t>
      </w:r>
      <w:r w:rsidR="00E6461F" w:rsidRPr="00F65770">
        <w:rPr>
          <w:rFonts w:cs="Arial"/>
          <w:b/>
          <w:bCs/>
          <w:kern w:val="28"/>
          <w:sz w:val="32"/>
          <w:szCs w:val="32"/>
        </w:rPr>
        <w:t>17.10.2013 г.</w:t>
      </w:r>
      <w:r w:rsidRPr="00F65770">
        <w:rPr>
          <w:rFonts w:cs="Arial"/>
          <w:b/>
          <w:bCs/>
          <w:kern w:val="28"/>
          <w:sz w:val="32"/>
          <w:szCs w:val="32"/>
        </w:rPr>
        <w:t xml:space="preserve"> </w:t>
      </w:r>
      <w:r w:rsidR="00E6461F" w:rsidRPr="00F65770">
        <w:rPr>
          <w:rFonts w:cs="Arial"/>
          <w:b/>
          <w:bCs/>
          <w:kern w:val="28"/>
          <w:sz w:val="32"/>
          <w:szCs w:val="32"/>
        </w:rPr>
        <w:t>11</w:t>
      </w:r>
    </w:p>
    <w:p w:rsidR="00E6461F" w:rsidRPr="00F65770" w:rsidRDefault="00E6461F" w:rsidP="00F6577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6461F" w:rsidRPr="00F65770" w:rsidRDefault="00E6461F" w:rsidP="00F6577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65770">
        <w:rPr>
          <w:rFonts w:cs="Arial"/>
          <w:b/>
          <w:bCs/>
          <w:kern w:val="28"/>
          <w:sz w:val="32"/>
          <w:szCs w:val="32"/>
        </w:rPr>
        <w:t xml:space="preserve">«Об утверждении комплексной программы развития экономики и социальной сферы Промышленновского района» </w:t>
      </w:r>
    </w:p>
    <w:p w:rsidR="00E6461F" w:rsidRPr="00F65770" w:rsidRDefault="00E6461F" w:rsidP="00F65770">
      <w:pPr>
        <w:ind w:firstLine="0"/>
        <w:jc w:val="center"/>
        <w:rPr>
          <w:sz w:val="32"/>
          <w:szCs w:val="32"/>
        </w:rPr>
      </w:pPr>
    </w:p>
    <w:p w:rsidR="00E6461F" w:rsidRPr="005D3D74" w:rsidRDefault="00E6461F" w:rsidP="005D3D74">
      <w:pPr>
        <w:ind w:firstLine="540"/>
      </w:pPr>
      <w:r w:rsidRPr="005D3D74">
        <w:t xml:space="preserve">Во исполнение указов Президента Российской Федерации </w:t>
      </w:r>
      <w:hyperlink r:id="rId8" w:history="1">
        <w:r w:rsidRPr="003D5583">
          <w:rPr>
            <w:rStyle w:val="ad"/>
          </w:rPr>
          <w:t>от 7 мая 2012 г.</w:t>
        </w:r>
        <w:r w:rsidR="005D3D74" w:rsidRPr="003D5583">
          <w:rPr>
            <w:rStyle w:val="ad"/>
          </w:rPr>
          <w:t xml:space="preserve"> </w:t>
        </w:r>
        <w:r w:rsidRPr="003D5583">
          <w:rPr>
            <w:rStyle w:val="ad"/>
          </w:rPr>
          <w:t>596</w:t>
        </w:r>
      </w:hyperlink>
      <w:r w:rsidRPr="005D3D74">
        <w:t xml:space="preserve"> «О долгосрочной государственной экономической политике»,</w:t>
      </w:r>
      <w:r w:rsidR="005D3D74" w:rsidRPr="005D3D74">
        <w:t xml:space="preserve"> </w:t>
      </w:r>
      <w:r w:rsidRPr="005D3D74">
        <w:t>597 «О мероприятиях по реализации государственной социальной политики»,</w:t>
      </w:r>
      <w:r w:rsidR="005D3D74" w:rsidRPr="005D3D74">
        <w:t xml:space="preserve"> </w:t>
      </w:r>
      <w:r w:rsidRPr="005D3D74">
        <w:t>598 «О совершенствовании государственной политики в сфере здравоохранения»,</w:t>
      </w:r>
      <w:r w:rsidR="005D3D74" w:rsidRPr="005D3D74">
        <w:t xml:space="preserve"> </w:t>
      </w:r>
      <w:r w:rsidRPr="005D3D74">
        <w:t>599 «О мерах по реализации государственной политики в области образования и науки»,</w:t>
      </w:r>
      <w:r w:rsidR="005D3D74" w:rsidRPr="005D3D74">
        <w:t xml:space="preserve"> </w:t>
      </w:r>
      <w:r w:rsidRPr="005D3D74">
        <w:t>600 «О мерах по обеспечению граждан Российской Федерации доступным и комфортным жильем и повышению качества жилищно-коммунальных услуг»,</w:t>
      </w:r>
      <w:r w:rsidR="005D3D74" w:rsidRPr="005D3D74">
        <w:t xml:space="preserve"> </w:t>
      </w:r>
      <w:r w:rsidRPr="005D3D74">
        <w:t>601 «Об основных направлениях совершенствования системы государственного управления»,</w:t>
      </w:r>
      <w:r w:rsidR="005D3D74" w:rsidRPr="005D3D74">
        <w:t xml:space="preserve"> </w:t>
      </w:r>
      <w:r w:rsidRPr="005D3D74">
        <w:t>602 «Об обеспечении межнационального согласия»,</w:t>
      </w:r>
      <w:r w:rsidR="005D3D74" w:rsidRPr="005D3D74">
        <w:t xml:space="preserve"> </w:t>
      </w:r>
      <w:r w:rsidRPr="005D3D74">
        <w:t>606 «О мерах по реализации демографической политики Российской Федерации», в соответствии с распоряжением Губернатора Кемеровской области</w:t>
      </w:r>
      <w:r w:rsidR="005D3D74" w:rsidRPr="005D3D74">
        <w:t xml:space="preserve"> </w:t>
      </w:r>
      <w:hyperlink r:id="rId9" w:history="1">
        <w:r w:rsidRPr="003D5583">
          <w:rPr>
            <w:rStyle w:val="ad"/>
          </w:rPr>
          <w:t>от 10.09.2012г.</w:t>
        </w:r>
        <w:r w:rsidR="005D3D74" w:rsidRPr="003D5583">
          <w:rPr>
            <w:rStyle w:val="ad"/>
          </w:rPr>
          <w:t xml:space="preserve"> </w:t>
        </w:r>
        <w:r w:rsidRPr="003D5583">
          <w:rPr>
            <w:rStyle w:val="ad"/>
          </w:rPr>
          <w:t>60-рг</w:t>
        </w:r>
      </w:hyperlink>
      <w:r w:rsidRPr="005D3D74">
        <w:t xml:space="preserve">, постановлением администрация Промышленновского муниципального района </w:t>
      </w:r>
      <w:hyperlink r:id="rId10" w:history="1">
        <w:r w:rsidRPr="003D5583">
          <w:rPr>
            <w:rStyle w:val="ad"/>
          </w:rPr>
          <w:t>от 02.10.2012</w:t>
        </w:r>
        <w:r w:rsidR="005D3D74" w:rsidRPr="003D5583">
          <w:rPr>
            <w:rStyle w:val="ad"/>
          </w:rPr>
          <w:t xml:space="preserve"> </w:t>
        </w:r>
        <w:r w:rsidRPr="003D5583">
          <w:rPr>
            <w:rStyle w:val="ad"/>
          </w:rPr>
          <w:t>1518-П</w:t>
        </w:r>
      </w:hyperlink>
      <w:r w:rsidR="005D3D74" w:rsidRPr="005D3D74">
        <w:t xml:space="preserve"> </w:t>
      </w:r>
      <w:r w:rsidRPr="005D3D74">
        <w:t>«Об исполнении отдельных указов Президента Российской Федерации В.В. Путина в Промышленновском районе»</w:t>
      </w:r>
    </w:p>
    <w:p w:rsidR="00E6461F" w:rsidRPr="005D3D74" w:rsidRDefault="00E6461F" w:rsidP="005D3D74">
      <w:pPr>
        <w:ind w:firstLine="0"/>
      </w:pPr>
    </w:p>
    <w:p w:rsidR="00E6461F" w:rsidRDefault="00E6461F" w:rsidP="005D3D74">
      <w:pPr>
        <w:ind w:firstLine="0"/>
        <w:jc w:val="center"/>
      </w:pPr>
      <w:r w:rsidRPr="005D3D74">
        <w:t>РЕШИЛ:</w:t>
      </w:r>
    </w:p>
    <w:p w:rsidR="005D3D74" w:rsidRPr="005D3D74" w:rsidRDefault="005D3D74" w:rsidP="005D3D74">
      <w:pPr>
        <w:ind w:firstLine="0"/>
        <w:jc w:val="center"/>
      </w:pPr>
    </w:p>
    <w:p w:rsidR="00E6461F" w:rsidRPr="005D3D74" w:rsidRDefault="00E6461F" w:rsidP="005D3D74">
      <w:pPr>
        <w:ind w:firstLine="540"/>
      </w:pPr>
      <w:r w:rsidRPr="005D3D74">
        <w:t>1. Утвердить комплексную программу развития экономики и социальной сферы Промышленновского района в новой редакции согласно приложения</w:t>
      </w:r>
      <w:r w:rsidR="005D3D74" w:rsidRPr="005D3D74">
        <w:t xml:space="preserve"> </w:t>
      </w:r>
      <w:r w:rsidRPr="005D3D74">
        <w:t>1.</w:t>
      </w:r>
    </w:p>
    <w:p w:rsidR="00E6461F" w:rsidRPr="005D3D74" w:rsidRDefault="00E6461F" w:rsidP="005D3D74">
      <w:pPr>
        <w:ind w:firstLine="540"/>
      </w:pPr>
      <w:r w:rsidRPr="005D3D74">
        <w:t xml:space="preserve">2. Решение районного Совета народных депутатов </w:t>
      </w:r>
      <w:hyperlink r:id="rId11" w:history="1">
        <w:r w:rsidRPr="003D5583">
          <w:rPr>
            <w:rStyle w:val="ad"/>
          </w:rPr>
          <w:t>от 30.12.2011</w:t>
        </w:r>
        <w:r w:rsidR="005D3D74" w:rsidRPr="003D5583">
          <w:rPr>
            <w:rStyle w:val="ad"/>
          </w:rPr>
          <w:t xml:space="preserve"> </w:t>
        </w:r>
        <w:r w:rsidRPr="003D5583">
          <w:rPr>
            <w:rStyle w:val="ad"/>
          </w:rPr>
          <w:t>218</w:t>
        </w:r>
      </w:hyperlink>
      <w:r w:rsidRPr="005D3D74">
        <w:t xml:space="preserve"> «Об утверждении </w:t>
      </w:r>
    </w:p>
    <w:p w:rsidR="00E6461F" w:rsidRPr="005D3D74" w:rsidRDefault="00E6461F" w:rsidP="005D3D74">
      <w:pPr>
        <w:ind w:firstLine="540"/>
      </w:pPr>
      <w:r w:rsidRPr="005D3D74">
        <w:t xml:space="preserve">комплексной программы развития экономики и социальной сферы Промышленновского района» (в редакции решений </w:t>
      </w:r>
      <w:hyperlink r:id="rId12" w:tgtFrame="ChangingDocument" w:history="1">
        <w:r w:rsidRPr="003D5583">
          <w:rPr>
            <w:rStyle w:val="ad"/>
          </w:rPr>
          <w:t>от 17.08.2012</w:t>
        </w:r>
        <w:r w:rsidR="005D3D74" w:rsidRPr="003D5583">
          <w:rPr>
            <w:rStyle w:val="ad"/>
          </w:rPr>
          <w:t xml:space="preserve"> </w:t>
        </w:r>
        <w:r w:rsidRPr="003D5583">
          <w:rPr>
            <w:rStyle w:val="ad"/>
          </w:rPr>
          <w:t>246</w:t>
        </w:r>
      </w:hyperlink>
      <w:r w:rsidRPr="005D3D74">
        <w:t>,</w:t>
      </w:r>
      <w:r w:rsidR="005D3D74" w:rsidRPr="005D3D74">
        <w:t xml:space="preserve"> </w:t>
      </w:r>
      <w:hyperlink r:id="rId13" w:history="1">
        <w:r w:rsidRPr="003D5583">
          <w:rPr>
            <w:rStyle w:val="ad"/>
          </w:rPr>
          <w:t>от 01.11.2012</w:t>
        </w:r>
        <w:r w:rsidR="005D3D74" w:rsidRPr="003D5583">
          <w:rPr>
            <w:rStyle w:val="ad"/>
          </w:rPr>
          <w:t xml:space="preserve"> </w:t>
        </w:r>
        <w:r w:rsidRPr="003D5583">
          <w:rPr>
            <w:rStyle w:val="ad"/>
          </w:rPr>
          <w:t>257</w:t>
        </w:r>
      </w:hyperlink>
      <w:r w:rsidRPr="005D3D74">
        <w:t>)</w:t>
      </w:r>
      <w:r w:rsidR="005D3D74" w:rsidRPr="005D3D74">
        <w:t xml:space="preserve"> </w:t>
      </w:r>
      <w:r w:rsidRPr="005D3D74">
        <w:t>считать,</w:t>
      </w:r>
      <w:r w:rsidR="005D3D74" w:rsidRPr="005D3D74">
        <w:t xml:space="preserve"> </w:t>
      </w:r>
      <w:r w:rsidRPr="005D3D74">
        <w:t>утративши силу.</w:t>
      </w:r>
    </w:p>
    <w:p w:rsidR="00E6461F" w:rsidRPr="005D3D74" w:rsidRDefault="00E6461F" w:rsidP="005D3D74">
      <w:pPr>
        <w:ind w:firstLine="540"/>
      </w:pPr>
      <w:r w:rsidRPr="005D3D74">
        <w:t>3. Решение вступает в силу со дня его подписания и</w:t>
      </w:r>
      <w:r w:rsidR="005D3D74" w:rsidRPr="005D3D74">
        <w:t xml:space="preserve"> </w:t>
      </w:r>
      <w:r w:rsidRPr="005D3D74">
        <w:t>подлежит обнародованию.</w:t>
      </w:r>
    </w:p>
    <w:p w:rsidR="00E6461F" w:rsidRPr="005D3D74" w:rsidRDefault="00E6461F" w:rsidP="005D3D74">
      <w:pPr>
        <w:ind w:firstLine="540"/>
      </w:pPr>
      <w:r w:rsidRPr="005D3D74">
        <w:t>4. Контроль за исполнением настоящего решения возложить на председателя комиссии по вопросам бюджета, налоговой политики и финансам Денисова Е.А.</w:t>
      </w:r>
    </w:p>
    <w:p w:rsidR="00E6461F" w:rsidRPr="005D3D74" w:rsidRDefault="00E6461F" w:rsidP="005D3D74">
      <w:pPr>
        <w:ind w:firstLine="0"/>
      </w:pPr>
    </w:p>
    <w:p w:rsidR="00E6461F" w:rsidRPr="005D3D74" w:rsidRDefault="00E6461F" w:rsidP="005D3D74">
      <w:pPr>
        <w:ind w:firstLine="0"/>
      </w:pPr>
      <w:r w:rsidRPr="005D3D74">
        <w:t>Председатель</w:t>
      </w:r>
      <w:r w:rsidR="005D3D74" w:rsidRPr="005D3D74">
        <w:t xml:space="preserve"> </w:t>
      </w:r>
      <w:r w:rsidRPr="005D3D74">
        <w:t>Совета народных депутатов</w:t>
      </w:r>
      <w:r w:rsidR="005D3D74" w:rsidRPr="005D3D74">
        <w:t xml:space="preserve"> </w:t>
      </w:r>
    </w:p>
    <w:p w:rsidR="005D3D74" w:rsidRDefault="00E6461F" w:rsidP="005D3D74">
      <w:pPr>
        <w:ind w:firstLine="0"/>
      </w:pPr>
      <w:r w:rsidRPr="005D3D74">
        <w:t>Промышленновского муниципального района</w:t>
      </w:r>
    </w:p>
    <w:p w:rsidR="00E6461F" w:rsidRPr="005D3D74" w:rsidRDefault="00E6461F" w:rsidP="005D3D74">
      <w:pPr>
        <w:ind w:firstLine="0"/>
      </w:pPr>
      <w:r w:rsidRPr="005D3D74">
        <w:t>В.А.Еремеев</w:t>
      </w:r>
    </w:p>
    <w:p w:rsidR="00E6461F" w:rsidRPr="005D3D74" w:rsidRDefault="00E6461F" w:rsidP="005D3D74">
      <w:pPr>
        <w:ind w:firstLine="0"/>
      </w:pPr>
    </w:p>
    <w:p w:rsidR="005D3D74" w:rsidRDefault="00E6461F" w:rsidP="005D3D74">
      <w:pPr>
        <w:ind w:firstLine="0"/>
      </w:pPr>
      <w:r w:rsidRPr="005D3D74">
        <w:t>Глава</w:t>
      </w:r>
      <w:r w:rsidR="005D3D74" w:rsidRPr="005D3D74">
        <w:t xml:space="preserve"> </w:t>
      </w:r>
      <w:r w:rsidRPr="005D3D74">
        <w:t>района</w:t>
      </w:r>
    </w:p>
    <w:p w:rsidR="00E6461F" w:rsidRPr="005D3D74" w:rsidRDefault="00E6461F" w:rsidP="005D3D74">
      <w:pPr>
        <w:ind w:firstLine="0"/>
      </w:pPr>
      <w:r w:rsidRPr="005D3D74">
        <w:t>А.И.Шмидт</w:t>
      </w:r>
    </w:p>
    <w:sectPr w:rsidR="00E6461F" w:rsidRPr="005D3D74" w:rsidSect="005D3D74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86" w:rsidRDefault="00F22E86">
      <w:r>
        <w:separator/>
      </w:r>
    </w:p>
  </w:endnote>
  <w:endnote w:type="continuationSeparator" w:id="0">
    <w:p w:rsidR="00F22E86" w:rsidRDefault="00F22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86" w:rsidRDefault="00F22E86">
      <w:r>
        <w:separator/>
      </w:r>
    </w:p>
  </w:footnote>
  <w:footnote w:type="continuationSeparator" w:id="0">
    <w:p w:rsidR="00F22E86" w:rsidRDefault="00F22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1F" w:rsidRDefault="00E6461F" w:rsidP="00913B2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2E86">
      <w:rPr>
        <w:rStyle w:val="a7"/>
        <w:noProof/>
      </w:rPr>
      <w:t>2</w:t>
    </w:r>
    <w:r>
      <w:rPr>
        <w:rStyle w:val="a7"/>
      </w:rPr>
      <w:fldChar w:fldCharType="end"/>
    </w:r>
  </w:p>
  <w:p w:rsidR="00E6461F" w:rsidRDefault="00E646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242A2"/>
    <w:multiLevelType w:val="multilevel"/>
    <w:tmpl w:val="90D236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">
    <w:nsid w:val="316473A6"/>
    <w:multiLevelType w:val="hybridMultilevel"/>
    <w:tmpl w:val="85F0D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31BD5DDA"/>
    <w:multiLevelType w:val="hybridMultilevel"/>
    <w:tmpl w:val="69B22D8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D4E08F7"/>
    <w:multiLevelType w:val="hybridMultilevel"/>
    <w:tmpl w:val="EEC804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C967C8"/>
    <w:multiLevelType w:val="multilevel"/>
    <w:tmpl w:val="DEC6DC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  <w:u w:val="none"/>
      </w:rPr>
    </w:lvl>
  </w:abstractNum>
  <w:abstractNum w:abstractNumId="6">
    <w:nsid w:val="6155503A"/>
    <w:multiLevelType w:val="multilevel"/>
    <w:tmpl w:val="BF5E1A5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5"/>
        </w:tabs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25"/>
        </w:tabs>
        <w:ind w:left="20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25"/>
        </w:tabs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85"/>
        </w:tabs>
        <w:ind w:left="23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45"/>
        </w:tabs>
        <w:ind w:left="2745" w:hanging="2160"/>
      </w:pPr>
      <w:rPr>
        <w:rFonts w:cs="Times New Roman" w:hint="default"/>
      </w:rPr>
    </w:lvl>
  </w:abstractNum>
  <w:abstractNum w:abstractNumId="7">
    <w:nsid w:val="63545DD6"/>
    <w:multiLevelType w:val="multilevel"/>
    <w:tmpl w:val="01462CF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  <w:u w:val="none"/>
      </w:rPr>
    </w:lvl>
  </w:abstractNum>
  <w:abstractNum w:abstractNumId="8">
    <w:nsid w:val="7B693B4C"/>
    <w:multiLevelType w:val="hybridMultilevel"/>
    <w:tmpl w:val="3134FE0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03788"/>
    <w:rsid w:val="000202B9"/>
    <w:rsid w:val="000206CE"/>
    <w:rsid w:val="00050A9A"/>
    <w:rsid w:val="00053A08"/>
    <w:rsid w:val="00055FB4"/>
    <w:rsid w:val="00071A26"/>
    <w:rsid w:val="00075F4D"/>
    <w:rsid w:val="000B7DBD"/>
    <w:rsid w:val="000C078E"/>
    <w:rsid w:val="000D47CC"/>
    <w:rsid w:val="000F7526"/>
    <w:rsid w:val="001414B3"/>
    <w:rsid w:val="001845B3"/>
    <w:rsid w:val="00194A1A"/>
    <w:rsid w:val="00194EA2"/>
    <w:rsid w:val="001B6AF5"/>
    <w:rsid w:val="001E2147"/>
    <w:rsid w:val="001F101F"/>
    <w:rsid w:val="00202B7D"/>
    <w:rsid w:val="00221C62"/>
    <w:rsid w:val="0023219C"/>
    <w:rsid w:val="002421E5"/>
    <w:rsid w:val="0026344E"/>
    <w:rsid w:val="00281743"/>
    <w:rsid w:val="002B4522"/>
    <w:rsid w:val="002C0BBE"/>
    <w:rsid w:val="002D19F4"/>
    <w:rsid w:val="002D57E5"/>
    <w:rsid w:val="002F416C"/>
    <w:rsid w:val="003265B7"/>
    <w:rsid w:val="003315CA"/>
    <w:rsid w:val="00333DF0"/>
    <w:rsid w:val="00382192"/>
    <w:rsid w:val="00393D03"/>
    <w:rsid w:val="003C3355"/>
    <w:rsid w:val="003D08B8"/>
    <w:rsid w:val="003D5583"/>
    <w:rsid w:val="003F17F4"/>
    <w:rsid w:val="00403788"/>
    <w:rsid w:val="0040746B"/>
    <w:rsid w:val="004514EC"/>
    <w:rsid w:val="004551E1"/>
    <w:rsid w:val="004726E1"/>
    <w:rsid w:val="00476E2F"/>
    <w:rsid w:val="0048224F"/>
    <w:rsid w:val="004831D2"/>
    <w:rsid w:val="004E4B6B"/>
    <w:rsid w:val="0050663A"/>
    <w:rsid w:val="005151A0"/>
    <w:rsid w:val="0052667F"/>
    <w:rsid w:val="005316CC"/>
    <w:rsid w:val="00551899"/>
    <w:rsid w:val="005754D8"/>
    <w:rsid w:val="005A72AB"/>
    <w:rsid w:val="005A7636"/>
    <w:rsid w:val="005B1F87"/>
    <w:rsid w:val="005D3D74"/>
    <w:rsid w:val="005D58E8"/>
    <w:rsid w:val="005F0B58"/>
    <w:rsid w:val="005F0D63"/>
    <w:rsid w:val="005F554A"/>
    <w:rsid w:val="00623687"/>
    <w:rsid w:val="006264B6"/>
    <w:rsid w:val="00626735"/>
    <w:rsid w:val="00635E70"/>
    <w:rsid w:val="006402A0"/>
    <w:rsid w:val="00664322"/>
    <w:rsid w:val="006722E4"/>
    <w:rsid w:val="00681725"/>
    <w:rsid w:val="006A176B"/>
    <w:rsid w:val="006D6C3F"/>
    <w:rsid w:val="006F7D71"/>
    <w:rsid w:val="00704DD3"/>
    <w:rsid w:val="00736208"/>
    <w:rsid w:val="0075772E"/>
    <w:rsid w:val="007645A2"/>
    <w:rsid w:val="00775BB6"/>
    <w:rsid w:val="007829C9"/>
    <w:rsid w:val="0081547C"/>
    <w:rsid w:val="00840EBD"/>
    <w:rsid w:val="00844FEA"/>
    <w:rsid w:val="00860264"/>
    <w:rsid w:val="008660B4"/>
    <w:rsid w:val="00882878"/>
    <w:rsid w:val="008859A3"/>
    <w:rsid w:val="00887821"/>
    <w:rsid w:val="008D518F"/>
    <w:rsid w:val="00900578"/>
    <w:rsid w:val="00907763"/>
    <w:rsid w:val="00910A26"/>
    <w:rsid w:val="00913B26"/>
    <w:rsid w:val="0094035B"/>
    <w:rsid w:val="009404AC"/>
    <w:rsid w:val="00950113"/>
    <w:rsid w:val="00954F96"/>
    <w:rsid w:val="00962435"/>
    <w:rsid w:val="009811D8"/>
    <w:rsid w:val="009A03B7"/>
    <w:rsid w:val="009A635F"/>
    <w:rsid w:val="009F3367"/>
    <w:rsid w:val="00A140B4"/>
    <w:rsid w:val="00A243B0"/>
    <w:rsid w:val="00A348F1"/>
    <w:rsid w:val="00A607E8"/>
    <w:rsid w:val="00A62BCB"/>
    <w:rsid w:val="00A663A7"/>
    <w:rsid w:val="00A66FED"/>
    <w:rsid w:val="00A715D8"/>
    <w:rsid w:val="00AA09A9"/>
    <w:rsid w:val="00AA7B6D"/>
    <w:rsid w:val="00AE5FFA"/>
    <w:rsid w:val="00B32B7C"/>
    <w:rsid w:val="00B6087F"/>
    <w:rsid w:val="00B65FAB"/>
    <w:rsid w:val="00B76FAE"/>
    <w:rsid w:val="00BC1B7C"/>
    <w:rsid w:val="00BF35C0"/>
    <w:rsid w:val="00C04CA1"/>
    <w:rsid w:val="00C07728"/>
    <w:rsid w:val="00C26D34"/>
    <w:rsid w:val="00C278A1"/>
    <w:rsid w:val="00C33329"/>
    <w:rsid w:val="00C620B6"/>
    <w:rsid w:val="00C715BC"/>
    <w:rsid w:val="00C91FFF"/>
    <w:rsid w:val="00C96170"/>
    <w:rsid w:val="00CA11B2"/>
    <w:rsid w:val="00CB361A"/>
    <w:rsid w:val="00CB6760"/>
    <w:rsid w:val="00CD0B4B"/>
    <w:rsid w:val="00CD36CA"/>
    <w:rsid w:val="00CE0ACC"/>
    <w:rsid w:val="00CE5D1F"/>
    <w:rsid w:val="00D256FB"/>
    <w:rsid w:val="00D266BD"/>
    <w:rsid w:val="00D30986"/>
    <w:rsid w:val="00D32972"/>
    <w:rsid w:val="00D35491"/>
    <w:rsid w:val="00D40627"/>
    <w:rsid w:val="00D40F2C"/>
    <w:rsid w:val="00D61467"/>
    <w:rsid w:val="00D61807"/>
    <w:rsid w:val="00D936A4"/>
    <w:rsid w:val="00DC0AF1"/>
    <w:rsid w:val="00DD474C"/>
    <w:rsid w:val="00DF5D93"/>
    <w:rsid w:val="00E03243"/>
    <w:rsid w:val="00E32554"/>
    <w:rsid w:val="00E44AC8"/>
    <w:rsid w:val="00E55A90"/>
    <w:rsid w:val="00E6461F"/>
    <w:rsid w:val="00E70593"/>
    <w:rsid w:val="00E81DB0"/>
    <w:rsid w:val="00ED40CD"/>
    <w:rsid w:val="00ED47C7"/>
    <w:rsid w:val="00EE533A"/>
    <w:rsid w:val="00EF453D"/>
    <w:rsid w:val="00F02DDA"/>
    <w:rsid w:val="00F22E86"/>
    <w:rsid w:val="00F23207"/>
    <w:rsid w:val="00F42B48"/>
    <w:rsid w:val="00F45293"/>
    <w:rsid w:val="00F4624D"/>
    <w:rsid w:val="00F5398E"/>
    <w:rsid w:val="00F545D9"/>
    <w:rsid w:val="00F65770"/>
    <w:rsid w:val="00F731A1"/>
    <w:rsid w:val="00F74355"/>
    <w:rsid w:val="00F92F74"/>
    <w:rsid w:val="00F94EA8"/>
    <w:rsid w:val="00FA2988"/>
    <w:rsid w:val="00FB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22E8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2E8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locked/>
    <w:rsid w:val="00F22E8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locked/>
    <w:rsid w:val="00F22E8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locked/>
    <w:rsid w:val="00F22E8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22E8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22E86"/>
  </w:style>
  <w:style w:type="character" w:customStyle="1" w:styleId="10">
    <w:name w:val="Заголовок 1 Знак"/>
    <w:aliases w:val="!Части документа Знак"/>
    <w:link w:val="1"/>
    <w:locked/>
    <w:rsid w:val="00A66FED"/>
    <w:rPr>
      <w:rFonts w:ascii="Arial" w:hAnsi="Arial" w:cs="Arial"/>
      <w:b/>
      <w:bCs/>
      <w:kern w:val="32"/>
      <w:sz w:val="32"/>
      <w:szCs w:val="32"/>
    </w:rPr>
  </w:style>
  <w:style w:type="paragraph" w:customStyle="1" w:styleId="Normal1">
    <w:name w:val="Normal1"/>
    <w:rsid w:val="000C078E"/>
  </w:style>
  <w:style w:type="paragraph" w:styleId="a3">
    <w:name w:val="Body Text"/>
    <w:basedOn w:val="a"/>
    <w:link w:val="a4"/>
    <w:rsid w:val="000C078E"/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A66FED"/>
    <w:rPr>
      <w:rFonts w:cs="Times New Roman"/>
      <w:sz w:val="24"/>
      <w:szCs w:val="24"/>
    </w:rPr>
  </w:style>
  <w:style w:type="paragraph" w:customStyle="1" w:styleId="ConsPlusNormal">
    <w:name w:val="ConsPlusNormal"/>
    <w:rsid w:val="000C0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81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A66FED"/>
    <w:rPr>
      <w:rFonts w:cs="Times New Roman"/>
      <w:sz w:val="24"/>
      <w:szCs w:val="24"/>
    </w:rPr>
  </w:style>
  <w:style w:type="character" w:styleId="a7">
    <w:name w:val="page number"/>
    <w:rsid w:val="00681725"/>
    <w:rPr>
      <w:rFonts w:cs="Times New Roman"/>
    </w:rPr>
  </w:style>
  <w:style w:type="paragraph" w:styleId="a8">
    <w:name w:val="Balloon Text"/>
    <w:basedOn w:val="a"/>
    <w:link w:val="a9"/>
    <w:semiHidden/>
    <w:rsid w:val="00DF5D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66FED"/>
    <w:rPr>
      <w:rFonts w:cs="Times New Roman"/>
      <w:sz w:val="2"/>
      <w:szCs w:val="2"/>
    </w:rPr>
  </w:style>
  <w:style w:type="paragraph" w:styleId="aa">
    <w:name w:val="Normal (Web)"/>
    <w:basedOn w:val="a"/>
    <w:rsid w:val="00DC0AF1"/>
    <w:pPr>
      <w:spacing w:before="100" w:beforeAutospacing="1" w:after="100" w:afterAutospacing="1"/>
    </w:pPr>
  </w:style>
  <w:style w:type="table" w:styleId="ab">
    <w:name w:val="Table Grid"/>
    <w:basedOn w:val="a1"/>
    <w:rsid w:val="00A14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F22E86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semiHidden/>
    <w:rsid w:val="00F22E86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F22E8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F22E86"/>
    <w:rPr>
      <w:color w:val="0000FF"/>
      <w:u w:val="none"/>
    </w:rPr>
  </w:style>
  <w:style w:type="paragraph" w:customStyle="1" w:styleId="Application">
    <w:name w:val="Application!Приложение"/>
    <w:rsid w:val="00F22E8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22E8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22E8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22E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22E8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regions/" TargetMode="External"/><Relationship Id="rId13" Type="http://schemas.openxmlformats.org/officeDocument/2006/relationships/hyperlink" Target="http://zakon.scli.ru/ru/reg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192.168.99.77:8080/content/act/3d5aec09-1df6-4ad9-be2b-015249ef3aae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region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on.scli.ru/ru/reg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regions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ПРОМЫШЛЕННОВСКИЙ РАЙОННЫЙ</vt:lpstr>
    </vt:vector>
  </TitlesOfParts>
  <Company>Администрация</Company>
  <LinksUpToDate>false</LinksUpToDate>
  <CharactersWithSpaces>2366</CharactersWithSpaces>
  <SharedDoc>false</SharedDoc>
  <HLinks>
    <vt:vector size="36" baseType="variant">
      <vt:variant>
        <vt:i4>2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1572869</vt:i4>
      </vt:variant>
      <vt:variant>
        <vt:i4>12</vt:i4>
      </vt:variant>
      <vt:variant>
        <vt:i4>0</vt:i4>
      </vt:variant>
      <vt:variant>
        <vt:i4>5</vt:i4>
      </vt:variant>
      <vt:variant>
        <vt:lpwstr>/content/act/3d5aec09-1df6-4ad9-be2b-015249ef3aae.doc</vt:lpwstr>
      </vt:variant>
      <vt:variant>
        <vt:lpwstr/>
      </vt:variant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ПРОМЫШЛЕННОВСКИЙ РАЙОННЫЙ</dc:title>
  <dc:subject/>
  <dc:creator>Юрист</dc:creator>
  <cp:keywords/>
  <dc:description/>
  <cp:lastModifiedBy>Юрист</cp:lastModifiedBy>
  <cp:revision>1</cp:revision>
  <cp:lastPrinted>2013-10-15T03:28:00Z</cp:lastPrinted>
  <dcterms:created xsi:type="dcterms:W3CDTF">2017-10-31T06:44:00Z</dcterms:created>
  <dcterms:modified xsi:type="dcterms:W3CDTF">2017-10-31T06:44:00Z</dcterms:modified>
</cp:coreProperties>
</file>