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120" w:rsidRPr="00BB0B7F" w:rsidRDefault="00BB3EA7" w:rsidP="00BB0B7F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752475" cy="914400"/>
            <wp:effectExtent l="19050" t="0" r="9525" b="0"/>
            <wp:docPr id="1" name="Рисунок 1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F5C" w:rsidRPr="00BB0B7F" w:rsidRDefault="00AD7F5C" w:rsidP="00BB0B7F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0B7F">
        <w:rPr>
          <w:rFonts w:cs="Arial"/>
          <w:b/>
          <w:bCs/>
          <w:kern w:val="28"/>
          <w:sz w:val="32"/>
          <w:szCs w:val="32"/>
        </w:rPr>
        <w:t>КЕМЕРОВСКАЯ ОБЛАСТЬ</w:t>
      </w:r>
    </w:p>
    <w:p w:rsidR="00AD7F5C" w:rsidRPr="00BB0B7F" w:rsidRDefault="00AD7F5C" w:rsidP="00BB0B7F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0B7F">
        <w:rPr>
          <w:rFonts w:cs="Arial"/>
          <w:b/>
          <w:bCs/>
          <w:kern w:val="28"/>
          <w:sz w:val="32"/>
          <w:szCs w:val="32"/>
        </w:rPr>
        <w:t>ПРОМЫШЛЕННОВСКИЙ МУНИЦИПАЛЬНЫЙ РАЙОН</w:t>
      </w:r>
    </w:p>
    <w:p w:rsidR="00A631FB" w:rsidRPr="00BB0B7F" w:rsidRDefault="00A631FB" w:rsidP="00BB0B7F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0B7F">
        <w:rPr>
          <w:rFonts w:cs="Arial"/>
          <w:b/>
          <w:bCs/>
          <w:kern w:val="28"/>
          <w:sz w:val="32"/>
          <w:szCs w:val="32"/>
        </w:rPr>
        <w:t>ПРОМЫШЛЕННОВСКИЙ РАЙОННЫЙ СОВЕТ</w:t>
      </w:r>
    </w:p>
    <w:p w:rsidR="00A631FB" w:rsidRPr="00BB0B7F" w:rsidRDefault="00A631FB" w:rsidP="00BB0B7F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0B7F">
        <w:rPr>
          <w:rFonts w:cs="Arial"/>
          <w:b/>
          <w:bCs/>
          <w:kern w:val="28"/>
          <w:sz w:val="32"/>
          <w:szCs w:val="32"/>
        </w:rPr>
        <w:t>НАРОДНЫХ ДЕПУТАТОВ</w:t>
      </w:r>
    </w:p>
    <w:p w:rsidR="00A631FB" w:rsidRPr="00BB0B7F" w:rsidRDefault="005C1370" w:rsidP="00BB0B7F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0B7F">
        <w:rPr>
          <w:rFonts w:cs="Arial"/>
          <w:b/>
          <w:bCs/>
          <w:kern w:val="28"/>
          <w:sz w:val="32"/>
          <w:szCs w:val="32"/>
        </w:rPr>
        <w:t>4</w:t>
      </w:r>
      <w:r w:rsidR="00A631FB" w:rsidRPr="00BB0B7F">
        <w:rPr>
          <w:rFonts w:cs="Arial"/>
          <w:b/>
          <w:bCs/>
          <w:kern w:val="28"/>
          <w:sz w:val="32"/>
          <w:szCs w:val="32"/>
        </w:rPr>
        <w:t xml:space="preserve"> </w:t>
      </w:r>
      <w:r w:rsidR="005E7C02" w:rsidRPr="00BB0B7F">
        <w:rPr>
          <w:rFonts w:cs="Arial"/>
          <w:b/>
          <w:bCs/>
          <w:kern w:val="28"/>
          <w:sz w:val="32"/>
          <w:szCs w:val="32"/>
        </w:rPr>
        <w:t xml:space="preserve">- </w:t>
      </w:r>
      <w:r w:rsidR="00A631FB" w:rsidRPr="00BB0B7F">
        <w:rPr>
          <w:rFonts w:cs="Arial"/>
          <w:b/>
          <w:bCs/>
          <w:kern w:val="28"/>
          <w:sz w:val="32"/>
          <w:szCs w:val="32"/>
        </w:rPr>
        <w:t>созыв;</w:t>
      </w:r>
      <w:r w:rsidR="00BB0B7F" w:rsidRPr="00BB0B7F">
        <w:rPr>
          <w:rFonts w:cs="Arial"/>
          <w:b/>
          <w:bCs/>
          <w:kern w:val="28"/>
          <w:sz w:val="32"/>
          <w:szCs w:val="32"/>
        </w:rPr>
        <w:t xml:space="preserve"> </w:t>
      </w:r>
      <w:r w:rsidR="00BC3E8E" w:rsidRPr="00BB0B7F">
        <w:rPr>
          <w:rFonts w:cs="Arial"/>
          <w:b/>
          <w:bCs/>
          <w:kern w:val="28"/>
          <w:sz w:val="32"/>
          <w:szCs w:val="32"/>
        </w:rPr>
        <w:t xml:space="preserve">42 </w:t>
      </w:r>
      <w:r w:rsidRPr="00BB0B7F">
        <w:rPr>
          <w:rFonts w:cs="Arial"/>
          <w:b/>
          <w:bCs/>
          <w:kern w:val="28"/>
          <w:sz w:val="32"/>
          <w:szCs w:val="32"/>
        </w:rPr>
        <w:t>-</w:t>
      </w:r>
      <w:r w:rsidR="00BC3E8E" w:rsidRPr="00BB0B7F">
        <w:rPr>
          <w:rFonts w:cs="Arial"/>
          <w:b/>
          <w:bCs/>
          <w:kern w:val="28"/>
          <w:sz w:val="32"/>
          <w:szCs w:val="32"/>
        </w:rPr>
        <w:t xml:space="preserve"> </w:t>
      </w:r>
      <w:r w:rsidRPr="00BB0B7F">
        <w:rPr>
          <w:rFonts w:cs="Arial"/>
          <w:b/>
          <w:bCs/>
          <w:kern w:val="28"/>
          <w:sz w:val="32"/>
          <w:szCs w:val="32"/>
        </w:rPr>
        <w:t>е</w:t>
      </w:r>
      <w:r w:rsidR="00A631FB" w:rsidRPr="00BB0B7F">
        <w:rPr>
          <w:rFonts w:cs="Arial"/>
          <w:b/>
          <w:bCs/>
          <w:kern w:val="28"/>
          <w:sz w:val="32"/>
          <w:szCs w:val="32"/>
        </w:rPr>
        <w:t xml:space="preserve"> заседание</w:t>
      </w:r>
    </w:p>
    <w:p w:rsidR="00A631FB" w:rsidRPr="00BB0B7F" w:rsidRDefault="00A631FB" w:rsidP="00BB0B7F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A631FB" w:rsidRPr="00BB0B7F" w:rsidRDefault="00A631FB" w:rsidP="00BB0B7F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0B7F">
        <w:rPr>
          <w:rFonts w:cs="Arial"/>
          <w:b/>
          <w:bCs/>
          <w:kern w:val="28"/>
          <w:sz w:val="32"/>
          <w:szCs w:val="32"/>
        </w:rPr>
        <w:t>РЕШЕНИЕ</w:t>
      </w:r>
    </w:p>
    <w:p w:rsidR="00A631FB" w:rsidRPr="00BB0B7F" w:rsidRDefault="00A631FB" w:rsidP="00BB0B7F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A631FB" w:rsidRPr="00BB0B7F" w:rsidRDefault="00A631FB" w:rsidP="00BB0B7F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0B7F">
        <w:rPr>
          <w:rFonts w:cs="Arial"/>
          <w:b/>
          <w:bCs/>
          <w:kern w:val="28"/>
          <w:sz w:val="32"/>
          <w:szCs w:val="32"/>
        </w:rPr>
        <w:t>От</w:t>
      </w:r>
      <w:r w:rsidR="00BB0B7F" w:rsidRPr="00BB0B7F">
        <w:rPr>
          <w:rFonts w:cs="Arial"/>
          <w:b/>
          <w:bCs/>
          <w:kern w:val="28"/>
          <w:sz w:val="32"/>
          <w:szCs w:val="32"/>
        </w:rPr>
        <w:t xml:space="preserve"> </w:t>
      </w:r>
      <w:r w:rsidR="00BC3E8E" w:rsidRPr="00BB0B7F">
        <w:rPr>
          <w:rFonts w:cs="Arial"/>
          <w:b/>
          <w:bCs/>
          <w:kern w:val="28"/>
          <w:sz w:val="32"/>
          <w:szCs w:val="32"/>
        </w:rPr>
        <w:t>09.12.2011 г. 207</w:t>
      </w:r>
    </w:p>
    <w:p w:rsidR="00A631FB" w:rsidRPr="00BB0B7F" w:rsidRDefault="00A631FB" w:rsidP="00BB0B7F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5E383A" w:rsidRPr="00BB0B7F" w:rsidRDefault="00A631FB" w:rsidP="00BB0B7F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0B7F">
        <w:rPr>
          <w:rFonts w:cs="Arial"/>
          <w:b/>
          <w:bCs/>
          <w:kern w:val="28"/>
          <w:sz w:val="32"/>
          <w:szCs w:val="32"/>
        </w:rPr>
        <w:t xml:space="preserve">О </w:t>
      </w:r>
      <w:r w:rsidR="005E383A" w:rsidRPr="00BB0B7F">
        <w:rPr>
          <w:rFonts w:cs="Arial"/>
          <w:b/>
          <w:bCs/>
          <w:kern w:val="28"/>
          <w:sz w:val="32"/>
          <w:szCs w:val="32"/>
        </w:rPr>
        <w:t xml:space="preserve">внесении </w:t>
      </w:r>
      <w:r w:rsidR="000E6DA9" w:rsidRPr="00BB0B7F">
        <w:rPr>
          <w:rFonts w:cs="Arial"/>
          <w:b/>
          <w:bCs/>
          <w:kern w:val="28"/>
          <w:sz w:val="32"/>
          <w:szCs w:val="32"/>
        </w:rPr>
        <w:t>дополнений</w:t>
      </w:r>
      <w:r w:rsidR="005E383A" w:rsidRPr="00BB0B7F">
        <w:rPr>
          <w:rFonts w:cs="Arial"/>
          <w:b/>
          <w:bCs/>
          <w:kern w:val="28"/>
          <w:sz w:val="32"/>
          <w:szCs w:val="32"/>
        </w:rPr>
        <w:t xml:space="preserve"> в решение Промышленновского</w:t>
      </w:r>
    </w:p>
    <w:p w:rsidR="005E383A" w:rsidRPr="00BB0B7F" w:rsidRDefault="005E383A" w:rsidP="00BB0B7F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0B7F">
        <w:rPr>
          <w:rFonts w:cs="Arial"/>
          <w:b/>
          <w:bCs/>
          <w:kern w:val="28"/>
          <w:sz w:val="32"/>
          <w:szCs w:val="32"/>
        </w:rPr>
        <w:t>районного Совета народных депутатов от 17.01.2008 418</w:t>
      </w:r>
    </w:p>
    <w:p w:rsidR="005E383A" w:rsidRPr="00BB0B7F" w:rsidRDefault="005E383A" w:rsidP="00BB0B7F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0B7F">
        <w:rPr>
          <w:rFonts w:cs="Arial"/>
          <w:b/>
          <w:bCs/>
          <w:kern w:val="28"/>
          <w:sz w:val="32"/>
          <w:szCs w:val="32"/>
        </w:rPr>
        <w:t>«О наградах муниципального образования</w:t>
      </w:r>
    </w:p>
    <w:p w:rsidR="005E383A" w:rsidRPr="00BB0B7F" w:rsidRDefault="005E383A" w:rsidP="00BB0B7F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0B7F">
        <w:rPr>
          <w:rFonts w:cs="Arial"/>
          <w:b/>
          <w:bCs/>
          <w:kern w:val="28"/>
          <w:sz w:val="32"/>
          <w:szCs w:val="32"/>
        </w:rPr>
        <w:t>«Промышленновский муниципальный район»</w:t>
      </w:r>
      <w:r w:rsidR="00E64292" w:rsidRPr="00BB0B7F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0E6DA9" w:rsidRPr="00BB0B7F" w:rsidRDefault="00E64292" w:rsidP="00BB0B7F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0B7F">
        <w:rPr>
          <w:rFonts w:cs="Arial"/>
          <w:b/>
          <w:bCs/>
          <w:kern w:val="28"/>
          <w:sz w:val="32"/>
          <w:szCs w:val="32"/>
        </w:rPr>
        <w:t>(в редакции решени</w:t>
      </w:r>
      <w:r w:rsidR="00924D85" w:rsidRPr="00BB0B7F">
        <w:rPr>
          <w:rFonts w:cs="Arial"/>
          <w:b/>
          <w:bCs/>
          <w:kern w:val="28"/>
          <w:sz w:val="32"/>
          <w:szCs w:val="32"/>
        </w:rPr>
        <w:t>й</w:t>
      </w:r>
      <w:r w:rsidRPr="00BB0B7F">
        <w:rPr>
          <w:rFonts w:cs="Arial"/>
          <w:b/>
          <w:bCs/>
          <w:kern w:val="28"/>
          <w:sz w:val="32"/>
          <w:szCs w:val="32"/>
        </w:rPr>
        <w:t xml:space="preserve"> от 18.02.2011</w:t>
      </w:r>
      <w:r w:rsidR="00BB0B7F" w:rsidRPr="00BB0B7F">
        <w:rPr>
          <w:rFonts w:cs="Arial"/>
          <w:b/>
          <w:bCs/>
          <w:kern w:val="28"/>
          <w:sz w:val="32"/>
          <w:szCs w:val="32"/>
        </w:rPr>
        <w:t xml:space="preserve"> </w:t>
      </w:r>
      <w:r w:rsidRPr="00BB0B7F">
        <w:rPr>
          <w:rFonts w:cs="Arial"/>
          <w:b/>
          <w:bCs/>
          <w:kern w:val="28"/>
          <w:sz w:val="32"/>
          <w:szCs w:val="32"/>
        </w:rPr>
        <w:t>144</w:t>
      </w:r>
      <w:r w:rsidR="000E6DA9" w:rsidRPr="00BB0B7F">
        <w:rPr>
          <w:rFonts w:cs="Arial"/>
          <w:b/>
          <w:bCs/>
          <w:kern w:val="28"/>
          <w:sz w:val="32"/>
          <w:szCs w:val="32"/>
        </w:rPr>
        <w:t xml:space="preserve">, </w:t>
      </w:r>
    </w:p>
    <w:p w:rsidR="00E64292" w:rsidRPr="00BB0B7F" w:rsidRDefault="000E6DA9" w:rsidP="00BB0B7F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0B7F">
        <w:rPr>
          <w:rFonts w:cs="Arial"/>
          <w:b/>
          <w:bCs/>
          <w:kern w:val="28"/>
          <w:sz w:val="32"/>
          <w:szCs w:val="32"/>
        </w:rPr>
        <w:t>от 29.09.2011</w:t>
      </w:r>
      <w:r w:rsidR="00BB0B7F" w:rsidRPr="00BB0B7F">
        <w:rPr>
          <w:rFonts w:cs="Arial"/>
          <w:b/>
          <w:bCs/>
          <w:kern w:val="28"/>
          <w:sz w:val="32"/>
          <w:szCs w:val="32"/>
        </w:rPr>
        <w:t xml:space="preserve"> </w:t>
      </w:r>
      <w:r w:rsidRPr="00BB0B7F">
        <w:rPr>
          <w:rFonts w:cs="Arial"/>
          <w:b/>
          <w:bCs/>
          <w:kern w:val="28"/>
          <w:sz w:val="32"/>
          <w:szCs w:val="32"/>
        </w:rPr>
        <w:t>191</w:t>
      </w:r>
      <w:r w:rsidR="00E64292" w:rsidRPr="00BB0B7F">
        <w:rPr>
          <w:rFonts w:cs="Arial"/>
          <w:b/>
          <w:bCs/>
          <w:kern w:val="28"/>
          <w:sz w:val="32"/>
          <w:szCs w:val="32"/>
        </w:rPr>
        <w:t>)</w:t>
      </w:r>
    </w:p>
    <w:p w:rsidR="00A631FB" w:rsidRPr="00BB0B7F" w:rsidRDefault="00A631FB" w:rsidP="00BB0B7F">
      <w:pPr>
        <w:ind w:left="567" w:firstLine="0"/>
        <w:jc w:val="center"/>
      </w:pPr>
    </w:p>
    <w:p w:rsidR="00A631FB" w:rsidRPr="00BB0B7F" w:rsidRDefault="00A631FB" w:rsidP="00BB0B7F">
      <w:pPr>
        <w:ind w:left="567" w:firstLine="0"/>
      </w:pPr>
      <w:r w:rsidRPr="00BB0B7F">
        <w:t xml:space="preserve">В </w:t>
      </w:r>
      <w:r w:rsidR="008F3120" w:rsidRPr="00BB0B7F">
        <w:t>соответствии</w:t>
      </w:r>
      <w:r w:rsidRPr="00BB0B7F">
        <w:t xml:space="preserve"> с </w:t>
      </w:r>
      <w:r w:rsidR="00AD7F5C" w:rsidRPr="00BB0B7F">
        <w:t xml:space="preserve">Федеральным </w:t>
      </w:r>
      <w:r w:rsidR="00731DF4" w:rsidRPr="00BB0B7F">
        <w:t>з</w:t>
      </w:r>
      <w:r w:rsidRPr="00BB0B7F">
        <w:t>акон</w:t>
      </w:r>
      <w:r w:rsidR="008F3120" w:rsidRPr="00BB0B7F">
        <w:t>ам</w:t>
      </w:r>
      <w:r w:rsidR="00731DF4" w:rsidRPr="00BB0B7F">
        <w:t xml:space="preserve"> </w:t>
      </w:r>
      <w:hyperlink r:id="rId6" w:tgtFrame="Logical" w:history="1">
        <w:r w:rsidR="000573E7" w:rsidRPr="00787BEC">
          <w:rPr>
            <w:rStyle w:val="a7"/>
          </w:rPr>
          <w:t xml:space="preserve">от 06.10.2003 </w:t>
        </w:r>
        <w:r w:rsidR="000573E7">
          <w:rPr>
            <w:rStyle w:val="a7"/>
          </w:rPr>
          <w:t>№</w:t>
        </w:r>
        <w:r w:rsidR="000573E7" w:rsidRPr="00787BEC">
          <w:rPr>
            <w:rStyle w:val="a7"/>
          </w:rPr>
          <w:t xml:space="preserve"> 131-ФЗ</w:t>
        </w:r>
      </w:hyperlink>
      <w:r w:rsidR="00731DF4" w:rsidRPr="00BB0B7F">
        <w:t xml:space="preserve"> «Об общих принципах организации </w:t>
      </w:r>
      <w:r w:rsidR="00DE05FB" w:rsidRPr="00BB0B7F">
        <w:t>местного самоуправления в Российской Федерации</w:t>
      </w:r>
      <w:r w:rsidR="00731DF4" w:rsidRPr="00BB0B7F">
        <w:t>»</w:t>
      </w:r>
      <w:r w:rsidR="00DE05FB" w:rsidRPr="00BB0B7F">
        <w:t xml:space="preserve">, </w:t>
      </w:r>
      <w:hyperlink r:id="rId7" w:tgtFrame="Logical" w:history="1">
        <w:r w:rsidR="000573E7" w:rsidRPr="00E97451">
          <w:rPr>
            <w:rStyle w:val="a7"/>
            <w:rFonts w:cs="Arial"/>
          </w:rPr>
          <w:t>Уставом</w:t>
        </w:r>
      </w:hyperlink>
      <w:r w:rsidR="00DE05FB" w:rsidRPr="00BB0B7F">
        <w:t xml:space="preserve"> Промышленновского муниципального района </w:t>
      </w:r>
      <w:r w:rsidR="008F3120" w:rsidRPr="00BB0B7F">
        <w:t>Промышленновский районный Совет народных депутатов</w:t>
      </w:r>
    </w:p>
    <w:p w:rsidR="00DE05FB" w:rsidRPr="00BB0B7F" w:rsidRDefault="00A631FB" w:rsidP="00BB0B7F">
      <w:pPr>
        <w:ind w:left="567" w:firstLine="0"/>
        <w:jc w:val="center"/>
      </w:pPr>
      <w:r w:rsidRPr="00BB0B7F">
        <w:t>РЕШИЛ:</w:t>
      </w:r>
    </w:p>
    <w:p w:rsidR="005E383A" w:rsidRPr="00BB0B7F" w:rsidRDefault="00A631FB" w:rsidP="00BB0B7F">
      <w:pPr>
        <w:ind w:left="567" w:firstLine="0"/>
      </w:pPr>
      <w:r w:rsidRPr="00BB0B7F">
        <w:t>1.</w:t>
      </w:r>
      <w:r w:rsidR="005E383A" w:rsidRPr="00BB0B7F">
        <w:t xml:space="preserve"> Внести в решение Промышленновского районного Совета народных депутатов </w:t>
      </w:r>
      <w:hyperlink r:id="rId8" w:tgtFrame="ChangingDocument" w:history="1">
        <w:r w:rsidR="005E383A" w:rsidRPr="000573E7">
          <w:rPr>
            <w:rStyle w:val="a7"/>
          </w:rPr>
          <w:t>от 17.01.2008</w:t>
        </w:r>
        <w:r w:rsidR="00BB0B7F" w:rsidRPr="000573E7">
          <w:rPr>
            <w:rStyle w:val="a7"/>
          </w:rPr>
          <w:t xml:space="preserve"> </w:t>
        </w:r>
        <w:r w:rsidR="005E383A" w:rsidRPr="000573E7">
          <w:rPr>
            <w:rStyle w:val="a7"/>
          </w:rPr>
          <w:t>418</w:t>
        </w:r>
      </w:hyperlink>
      <w:r w:rsidR="005E383A" w:rsidRPr="00BB0B7F">
        <w:t xml:space="preserve"> «О наградах муниципального образования «Промышленновский муниципальный район» </w:t>
      </w:r>
      <w:r w:rsidR="00E64292" w:rsidRPr="00BB0B7F">
        <w:t>(в редакции решени</w:t>
      </w:r>
      <w:r w:rsidR="000E6DA9" w:rsidRPr="00BB0B7F">
        <w:t>й</w:t>
      </w:r>
      <w:r w:rsidR="00E64292" w:rsidRPr="00BB0B7F">
        <w:t xml:space="preserve"> </w:t>
      </w:r>
      <w:hyperlink r:id="rId9" w:tgtFrame="ChangingDocument" w:history="1">
        <w:r w:rsidR="00E64292" w:rsidRPr="000573E7">
          <w:rPr>
            <w:rStyle w:val="a7"/>
          </w:rPr>
          <w:t>от 18.02.2011</w:t>
        </w:r>
        <w:r w:rsidR="00BB0B7F" w:rsidRPr="000573E7">
          <w:rPr>
            <w:rStyle w:val="a7"/>
          </w:rPr>
          <w:t xml:space="preserve"> </w:t>
        </w:r>
        <w:r w:rsidR="00E64292" w:rsidRPr="000573E7">
          <w:rPr>
            <w:rStyle w:val="a7"/>
          </w:rPr>
          <w:t>144</w:t>
        </w:r>
      </w:hyperlink>
      <w:r w:rsidR="000E6DA9" w:rsidRPr="00BB0B7F">
        <w:t xml:space="preserve">, </w:t>
      </w:r>
      <w:hyperlink r:id="rId10" w:tgtFrame="ChangingDocument" w:history="1">
        <w:r w:rsidR="000E6DA9" w:rsidRPr="000573E7">
          <w:rPr>
            <w:rStyle w:val="a7"/>
          </w:rPr>
          <w:t>от 29.09.2011</w:t>
        </w:r>
        <w:r w:rsidR="00BB0B7F" w:rsidRPr="000573E7">
          <w:rPr>
            <w:rStyle w:val="a7"/>
          </w:rPr>
          <w:t xml:space="preserve"> </w:t>
        </w:r>
        <w:r w:rsidR="000E6DA9" w:rsidRPr="000573E7">
          <w:rPr>
            <w:rStyle w:val="a7"/>
          </w:rPr>
          <w:t>191</w:t>
        </w:r>
      </w:hyperlink>
      <w:r w:rsidR="00E64292" w:rsidRPr="00BB0B7F">
        <w:t xml:space="preserve">) </w:t>
      </w:r>
      <w:r w:rsidR="005E383A" w:rsidRPr="00BB0B7F">
        <w:t>следующие изменения:</w:t>
      </w:r>
    </w:p>
    <w:p w:rsidR="00993E07" w:rsidRPr="00BB0B7F" w:rsidRDefault="005E383A" w:rsidP="00BB0B7F">
      <w:pPr>
        <w:ind w:left="567" w:firstLine="0"/>
      </w:pPr>
      <w:r w:rsidRPr="00BB0B7F">
        <w:t xml:space="preserve">1.1. </w:t>
      </w:r>
      <w:r w:rsidR="000E6DA9" w:rsidRPr="00BB0B7F">
        <w:t>П</w:t>
      </w:r>
      <w:r w:rsidRPr="00BB0B7F">
        <w:t>риложении</w:t>
      </w:r>
      <w:r w:rsidR="00BB0B7F">
        <w:t xml:space="preserve"> </w:t>
      </w:r>
      <w:r w:rsidR="00C431E0" w:rsidRPr="00BB0B7F">
        <w:t xml:space="preserve">4 к решению </w:t>
      </w:r>
      <w:r w:rsidR="00993E07" w:rsidRPr="00BB0B7F">
        <w:t>дополнить пунктом 3.1. следующего содержания:</w:t>
      </w:r>
    </w:p>
    <w:p w:rsidR="005E383A" w:rsidRPr="00BB0B7F" w:rsidRDefault="00993E07" w:rsidP="00BB0B7F">
      <w:pPr>
        <w:ind w:left="567" w:firstLine="0"/>
      </w:pPr>
      <w:r w:rsidRPr="00BB0B7F">
        <w:t>«3.1. При достижении наивысших результатов на международном, федеральном, региональном уровнях целевая премия устанавливается до 50 000</w:t>
      </w:r>
      <w:r w:rsidR="00BB0B7F">
        <w:t xml:space="preserve"> </w:t>
      </w:r>
      <w:r w:rsidR="00E64292" w:rsidRPr="00BB0B7F">
        <w:t>(пяти</w:t>
      </w:r>
      <w:r w:rsidRPr="00BB0B7F">
        <w:t>десяти тысяч) рублей»</w:t>
      </w:r>
      <w:r w:rsidR="00C431E0" w:rsidRPr="00BB0B7F">
        <w:t>.</w:t>
      </w:r>
    </w:p>
    <w:p w:rsidR="00A631FB" w:rsidRPr="00BB0B7F" w:rsidRDefault="00DE05FB" w:rsidP="00BB0B7F">
      <w:pPr>
        <w:ind w:left="567" w:firstLine="0"/>
      </w:pPr>
      <w:r w:rsidRPr="00BB0B7F">
        <w:t>2</w:t>
      </w:r>
      <w:r w:rsidR="00A631FB" w:rsidRPr="00BB0B7F">
        <w:t>. Настоящее решение вступает в силу</w:t>
      </w:r>
      <w:r w:rsidRPr="00BB0B7F">
        <w:t xml:space="preserve"> со дня подписания и распространяет</w:t>
      </w:r>
      <w:r w:rsidR="009F378F" w:rsidRPr="00BB0B7F">
        <w:t xml:space="preserve"> свое действие</w:t>
      </w:r>
      <w:r w:rsidRPr="00BB0B7F">
        <w:t xml:space="preserve"> на правоотношения, возникшие</w:t>
      </w:r>
      <w:r w:rsidR="00A631FB" w:rsidRPr="00BB0B7F">
        <w:t xml:space="preserve"> с </w:t>
      </w:r>
      <w:r w:rsidR="00993E07" w:rsidRPr="00BB0B7F">
        <w:t>01.</w:t>
      </w:r>
      <w:r w:rsidR="008F3120" w:rsidRPr="00BB0B7F">
        <w:t>1</w:t>
      </w:r>
      <w:r w:rsidR="00993E07" w:rsidRPr="00BB0B7F">
        <w:t>2</w:t>
      </w:r>
      <w:r w:rsidR="00A631FB" w:rsidRPr="00BB0B7F">
        <w:t>.</w:t>
      </w:r>
      <w:r w:rsidR="008F3120" w:rsidRPr="00BB0B7F">
        <w:t>20</w:t>
      </w:r>
      <w:r w:rsidRPr="00BB0B7F">
        <w:t>1</w:t>
      </w:r>
      <w:r w:rsidR="00512FDD" w:rsidRPr="00BB0B7F">
        <w:t>1</w:t>
      </w:r>
      <w:r w:rsidR="008F3120" w:rsidRPr="00BB0B7F">
        <w:t>г.</w:t>
      </w:r>
    </w:p>
    <w:p w:rsidR="00A631FB" w:rsidRPr="00BB0B7F" w:rsidRDefault="00DE05FB" w:rsidP="00BB0B7F">
      <w:pPr>
        <w:ind w:left="567" w:firstLine="0"/>
      </w:pPr>
      <w:r w:rsidRPr="00BB0B7F">
        <w:t>3</w:t>
      </w:r>
      <w:r w:rsidR="00A631FB" w:rsidRPr="00BB0B7F">
        <w:t>. Решение подлежит о</w:t>
      </w:r>
      <w:r w:rsidR="00C431E0" w:rsidRPr="00BB0B7F">
        <w:t>бнародованию на официальном сайте администрации Промышленновского муниципального района</w:t>
      </w:r>
      <w:r w:rsidR="00A631FB" w:rsidRPr="00BB0B7F">
        <w:t xml:space="preserve">. </w:t>
      </w:r>
    </w:p>
    <w:p w:rsidR="00A631FB" w:rsidRPr="00BB0B7F" w:rsidRDefault="00DE05FB" w:rsidP="00BB0B7F">
      <w:pPr>
        <w:ind w:left="567" w:firstLine="0"/>
      </w:pPr>
      <w:r w:rsidRPr="00BB0B7F">
        <w:t>4</w:t>
      </w:r>
      <w:r w:rsidR="00A631FB" w:rsidRPr="00BB0B7F">
        <w:t xml:space="preserve">. Контроль за исполнением настоящего решения возложить на комиссию по </w:t>
      </w:r>
      <w:r w:rsidR="005C1370" w:rsidRPr="00BB0B7F">
        <w:t>бюджету,</w:t>
      </w:r>
      <w:r w:rsidR="000D79D1" w:rsidRPr="00BB0B7F">
        <w:t xml:space="preserve"> финансам и налоговой политике</w:t>
      </w:r>
      <w:r w:rsidR="00A631FB" w:rsidRPr="00BB0B7F">
        <w:t xml:space="preserve">. </w:t>
      </w:r>
    </w:p>
    <w:p w:rsidR="00A631FB" w:rsidRPr="00BB0B7F" w:rsidRDefault="00BB0B7F" w:rsidP="00BB0B7F">
      <w:pPr>
        <w:ind w:left="567" w:firstLine="0"/>
      </w:pPr>
      <w:r>
        <w:t xml:space="preserve"> </w:t>
      </w:r>
    </w:p>
    <w:p w:rsidR="00512FDD" w:rsidRPr="00BB0B7F" w:rsidRDefault="00BC3E8E" w:rsidP="00BB0B7F">
      <w:pPr>
        <w:ind w:left="567" w:firstLine="0"/>
      </w:pPr>
      <w:r w:rsidRPr="00BB0B7F">
        <w:t>Председатель районного Совета</w:t>
      </w:r>
    </w:p>
    <w:p w:rsidR="00512FDD" w:rsidRPr="00BB0B7F" w:rsidRDefault="00BC3E8E" w:rsidP="00BB0B7F">
      <w:pPr>
        <w:ind w:left="567" w:firstLine="0"/>
      </w:pPr>
      <w:r w:rsidRPr="00BB0B7F">
        <w:t>народных депутатов</w:t>
      </w:r>
      <w:r w:rsidR="00BB0B7F">
        <w:t xml:space="preserve"> </w:t>
      </w:r>
      <w:r w:rsidRPr="00BB0B7F">
        <w:t>П.А.Петров</w:t>
      </w:r>
    </w:p>
    <w:p w:rsidR="00A631FB" w:rsidRPr="00BB0B7F" w:rsidRDefault="00A631FB" w:rsidP="00BB0B7F">
      <w:pPr>
        <w:ind w:left="567" w:firstLine="0"/>
      </w:pPr>
    </w:p>
    <w:p w:rsidR="00A631FB" w:rsidRPr="00BB0B7F" w:rsidRDefault="00A631FB" w:rsidP="00BB0B7F">
      <w:pPr>
        <w:ind w:left="567" w:firstLine="0"/>
      </w:pPr>
      <w:r w:rsidRPr="00BB0B7F">
        <w:lastRenderedPageBreak/>
        <w:t>Глава района</w:t>
      </w:r>
      <w:r w:rsidR="00BB0B7F">
        <w:t xml:space="preserve"> </w:t>
      </w:r>
      <w:r w:rsidRPr="00BB0B7F">
        <w:t>А.И.Шмидт</w:t>
      </w:r>
    </w:p>
    <w:p w:rsidR="00A631FB" w:rsidRPr="00BB0B7F" w:rsidRDefault="00A631FB" w:rsidP="00BB0B7F">
      <w:pPr>
        <w:ind w:left="567" w:firstLine="0"/>
      </w:pPr>
    </w:p>
    <w:sectPr w:rsidR="00A631FB" w:rsidRPr="00BB0B7F" w:rsidSect="00BB0B7F">
      <w:pgSz w:w="11906" w:h="16838"/>
      <w:pgMar w:top="1134" w:right="851" w:bottom="1134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40CA3"/>
    <w:multiLevelType w:val="singleLevel"/>
    <w:tmpl w:val="DECCDBD4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oNotHyphenateCaps/>
  <w:drawingGridHorizontalSpacing w:val="187"/>
  <w:displayVerticalDrawingGridEvery w:val="2"/>
  <w:characterSpacingControl w:val="doNotCompress"/>
  <w:compat/>
  <w:rsids>
    <w:rsidRoot w:val="008F3120"/>
    <w:rsid w:val="000573E7"/>
    <w:rsid w:val="000D79D1"/>
    <w:rsid w:val="000E5353"/>
    <w:rsid w:val="000E6DA9"/>
    <w:rsid w:val="00165EAD"/>
    <w:rsid w:val="001A0DCB"/>
    <w:rsid w:val="00220646"/>
    <w:rsid w:val="00467945"/>
    <w:rsid w:val="00512FDD"/>
    <w:rsid w:val="00532386"/>
    <w:rsid w:val="005C1370"/>
    <w:rsid w:val="005E383A"/>
    <w:rsid w:val="005E7C02"/>
    <w:rsid w:val="00675A19"/>
    <w:rsid w:val="006E27D2"/>
    <w:rsid w:val="0073132E"/>
    <w:rsid w:val="00731DF4"/>
    <w:rsid w:val="008F3120"/>
    <w:rsid w:val="00924D85"/>
    <w:rsid w:val="00993E07"/>
    <w:rsid w:val="009D7BF1"/>
    <w:rsid w:val="009F378F"/>
    <w:rsid w:val="00A631FB"/>
    <w:rsid w:val="00AA5671"/>
    <w:rsid w:val="00AD7F5C"/>
    <w:rsid w:val="00BB0B7F"/>
    <w:rsid w:val="00BB3EA7"/>
    <w:rsid w:val="00BC3E8E"/>
    <w:rsid w:val="00C431E0"/>
    <w:rsid w:val="00DE05FB"/>
    <w:rsid w:val="00E64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BB3EA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BB3EA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BB3EA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BB3EA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BB3EA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BB3EA7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BB3EA7"/>
  </w:style>
  <w:style w:type="paragraph" w:styleId="a3">
    <w:name w:val="Title"/>
    <w:basedOn w:val="a"/>
    <w:qFormat/>
    <w:pPr>
      <w:jc w:val="center"/>
    </w:pPr>
    <w:rPr>
      <w:b/>
      <w:bCs/>
      <w:sz w:val="40"/>
      <w:szCs w:val="40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</w:rPr>
  </w:style>
  <w:style w:type="paragraph" w:customStyle="1" w:styleId="ConsPlusTitle">
    <w:name w:val="ConsPlusTitle"/>
    <w:pPr>
      <w:widowControl w:val="0"/>
    </w:pPr>
    <w:rPr>
      <w:rFonts w:ascii="Arial" w:hAnsi="Arial"/>
      <w:b/>
    </w:rPr>
  </w:style>
  <w:style w:type="paragraph" w:styleId="a4">
    <w:name w:val="Body Text"/>
    <w:basedOn w:val="a"/>
    <w:rPr>
      <w:sz w:val="28"/>
    </w:rPr>
  </w:style>
  <w:style w:type="paragraph" w:styleId="a5">
    <w:name w:val="Body Text Indent"/>
    <w:basedOn w:val="a"/>
    <w:pPr>
      <w:ind w:firstLine="720"/>
    </w:pPr>
    <w:rPr>
      <w:sz w:val="28"/>
    </w:rPr>
  </w:style>
  <w:style w:type="character" w:styleId="HTML">
    <w:name w:val="HTML Variable"/>
    <w:aliases w:val="!Ссылки в документе"/>
    <w:basedOn w:val="a0"/>
    <w:rsid w:val="00BB3EA7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semiHidden/>
    <w:rsid w:val="00BB3EA7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BB3EA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BB3EA7"/>
    <w:rPr>
      <w:color w:val="0000FF"/>
      <w:u w:val="none"/>
    </w:rPr>
  </w:style>
  <w:style w:type="paragraph" w:customStyle="1" w:styleId="Application">
    <w:name w:val="Application!Приложение"/>
    <w:rsid w:val="00BB3EA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B3EA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B3EA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B3EA7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B3EA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99.77:8080/content/act/00d92d52-7719-4f0e-8241-1c4f12397e1c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92.168.99.77:8080/content/act/27763ef9-a524-4b24-bcf2-a5be3c5a4576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stup.scli.ru:8111//content/act/96e20c02-1b12-465a-b64c-24aa92270007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192.168.99.77:8080/content/act/744d15f1-98b8-4305-bc50-e1d618ba4b9d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92.168.99.77:8080/content/act/8a89ed72-0cf9-41a9-a15a-8a6570440802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Промышленновского района</vt:lpstr>
    </vt:vector>
  </TitlesOfParts>
  <Company>Администрация</Company>
  <LinksUpToDate>false</LinksUpToDate>
  <CharactersWithSpaces>2148</CharactersWithSpaces>
  <SharedDoc>false</SharedDoc>
  <HLinks>
    <vt:vector size="30" baseType="variant">
      <vt:variant>
        <vt:i4>1310811</vt:i4>
      </vt:variant>
      <vt:variant>
        <vt:i4>12</vt:i4>
      </vt:variant>
      <vt:variant>
        <vt:i4>0</vt:i4>
      </vt:variant>
      <vt:variant>
        <vt:i4>5</vt:i4>
      </vt:variant>
      <vt:variant>
        <vt:lpwstr>/content/act/744d15f1-98b8-4305-bc50-e1d618ba4b9d.doc</vt:lpwstr>
      </vt:variant>
      <vt:variant>
        <vt:lpwstr/>
      </vt:variant>
      <vt:variant>
        <vt:i4>4718595</vt:i4>
      </vt:variant>
      <vt:variant>
        <vt:i4>9</vt:i4>
      </vt:variant>
      <vt:variant>
        <vt:i4>0</vt:i4>
      </vt:variant>
      <vt:variant>
        <vt:i4>5</vt:i4>
      </vt:variant>
      <vt:variant>
        <vt:lpwstr>/content/act/8a89ed72-0cf9-41a9-a15a-8a6570440802.doc</vt:lpwstr>
      </vt:variant>
      <vt:variant>
        <vt:lpwstr/>
      </vt:variant>
      <vt:variant>
        <vt:i4>1245187</vt:i4>
      </vt:variant>
      <vt:variant>
        <vt:i4>6</vt:i4>
      </vt:variant>
      <vt:variant>
        <vt:i4>0</vt:i4>
      </vt:variant>
      <vt:variant>
        <vt:i4>5</vt:i4>
      </vt:variant>
      <vt:variant>
        <vt:lpwstr>/content/act/00d92d52-7719-4f0e-8241-1c4f12397e1c.doc</vt:lpwstr>
      </vt:variant>
      <vt:variant>
        <vt:lpwstr/>
      </vt:variant>
      <vt:variant>
        <vt:i4>4718672</vt:i4>
      </vt:variant>
      <vt:variant>
        <vt:i4>3</vt:i4>
      </vt:variant>
      <vt:variant>
        <vt:i4>0</vt:i4>
      </vt:variant>
      <vt:variant>
        <vt:i4>5</vt:i4>
      </vt:variant>
      <vt:variant>
        <vt:lpwstr>/content/act/27763ef9-a524-4b24-bcf2-a5be3c5a4576.doc</vt:lpwstr>
      </vt:variant>
      <vt:variant>
        <vt:lpwstr/>
      </vt:variant>
      <vt:variant>
        <vt:i4>4128831</vt:i4>
      </vt:variant>
      <vt:variant>
        <vt:i4>0</vt:i4>
      </vt:variant>
      <vt:variant>
        <vt:i4>0</vt:i4>
      </vt:variant>
      <vt:variant>
        <vt:i4>5</vt:i4>
      </vt:variant>
      <vt:variant>
        <vt:lpwstr>/content/act/96e20c02-1b12-465a-b64c-24aa92270007.html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Промышленновского района</dc:title>
  <dc:subject/>
  <dc:creator>Юрист</dc:creator>
  <cp:keywords/>
  <dc:description/>
  <cp:lastModifiedBy>Юрист</cp:lastModifiedBy>
  <cp:revision>1</cp:revision>
  <cp:lastPrinted>2011-12-09T04:34:00Z</cp:lastPrinted>
  <dcterms:created xsi:type="dcterms:W3CDTF">2017-10-31T05:56:00Z</dcterms:created>
  <dcterms:modified xsi:type="dcterms:W3CDTF">2017-10-31T05:56:00Z</dcterms:modified>
</cp:coreProperties>
</file>