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7" w:rsidRPr="007672D0" w:rsidRDefault="006E05E5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57" w:rsidRPr="007672D0" w:rsidRDefault="00937F57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37F57" w:rsidRPr="007672D0" w:rsidRDefault="00937F57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37F57" w:rsidRPr="007672D0" w:rsidRDefault="00937F57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37F57" w:rsidRPr="007672D0" w:rsidRDefault="00937F57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СОВЕТ</w:t>
      </w:r>
      <w:r w:rsidR="006931DB" w:rsidRPr="007672D0">
        <w:rPr>
          <w:rFonts w:cs="Arial"/>
          <w:b/>
          <w:bCs/>
          <w:kern w:val="28"/>
          <w:sz w:val="32"/>
          <w:szCs w:val="32"/>
        </w:rPr>
        <w:t xml:space="preserve"> </w:t>
      </w:r>
      <w:r w:rsidRPr="007672D0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6931DB" w:rsidRPr="007672D0" w:rsidRDefault="006931DB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937F57" w:rsidRPr="007672D0" w:rsidRDefault="006931DB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5</w:t>
      </w:r>
      <w:r w:rsidR="0004021D" w:rsidRPr="007672D0">
        <w:rPr>
          <w:rFonts w:cs="Arial"/>
          <w:b/>
          <w:bCs/>
          <w:kern w:val="28"/>
          <w:sz w:val="32"/>
          <w:szCs w:val="32"/>
        </w:rPr>
        <w:t>-й созыв, 5</w:t>
      </w:r>
      <w:r w:rsidR="00937F57" w:rsidRPr="007672D0">
        <w:rPr>
          <w:rFonts w:cs="Arial"/>
          <w:b/>
          <w:bCs/>
          <w:kern w:val="28"/>
          <w:sz w:val="32"/>
          <w:szCs w:val="32"/>
        </w:rPr>
        <w:t>-е заседание</w:t>
      </w:r>
    </w:p>
    <w:p w:rsidR="00937F57" w:rsidRPr="007672D0" w:rsidRDefault="00937F57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37F57" w:rsidRPr="007672D0" w:rsidRDefault="00937F57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РЕШЕНИЕ</w:t>
      </w:r>
    </w:p>
    <w:p w:rsidR="00937F57" w:rsidRPr="007672D0" w:rsidRDefault="00491EEB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от 28.11.2013г. 21</w:t>
      </w:r>
    </w:p>
    <w:p w:rsidR="00937F57" w:rsidRPr="007672D0" w:rsidRDefault="00937F57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E69DB" w:rsidRPr="007672D0" w:rsidRDefault="00937F57" w:rsidP="007672D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О</w:t>
      </w:r>
      <w:r w:rsidR="00FD19DC" w:rsidRPr="007672D0">
        <w:rPr>
          <w:rFonts w:cs="Arial"/>
          <w:b/>
          <w:bCs/>
          <w:kern w:val="28"/>
          <w:sz w:val="32"/>
          <w:szCs w:val="32"/>
        </w:rPr>
        <w:t xml:space="preserve"> </w:t>
      </w:r>
      <w:r w:rsidR="00752463" w:rsidRPr="007672D0">
        <w:rPr>
          <w:rFonts w:cs="Arial"/>
          <w:b/>
          <w:bCs/>
          <w:kern w:val="28"/>
          <w:sz w:val="32"/>
          <w:szCs w:val="32"/>
        </w:rPr>
        <w:t>внесении изменений в решение</w:t>
      </w:r>
      <w:r w:rsidR="00FD19DC" w:rsidRPr="007672D0">
        <w:rPr>
          <w:rFonts w:cs="Arial"/>
          <w:b/>
          <w:bCs/>
          <w:kern w:val="28"/>
          <w:sz w:val="32"/>
          <w:szCs w:val="32"/>
        </w:rPr>
        <w:t xml:space="preserve"> </w:t>
      </w:r>
      <w:r w:rsidR="00752463" w:rsidRPr="007672D0">
        <w:rPr>
          <w:rFonts w:cs="Arial"/>
          <w:b/>
          <w:bCs/>
          <w:kern w:val="28"/>
          <w:sz w:val="32"/>
          <w:szCs w:val="32"/>
        </w:rPr>
        <w:t>Промышленновского районного Совета народных депутатов от 20.12.2012</w:t>
      </w:r>
      <w:r w:rsidR="00FD19DC" w:rsidRPr="007672D0">
        <w:rPr>
          <w:rFonts w:cs="Arial"/>
          <w:b/>
          <w:bCs/>
          <w:kern w:val="28"/>
          <w:sz w:val="32"/>
          <w:szCs w:val="32"/>
        </w:rPr>
        <w:t xml:space="preserve"> № </w:t>
      </w:r>
      <w:r w:rsidR="009E69DB" w:rsidRPr="007672D0">
        <w:rPr>
          <w:rFonts w:cs="Arial"/>
          <w:b/>
          <w:bCs/>
          <w:kern w:val="28"/>
          <w:sz w:val="32"/>
          <w:szCs w:val="32"/>
        </w:rPr>
        <w:t>271</w:t>
      </w:r>
      <w:r w:rsidR="007672D0" w:rsidRPr="007672D0">
        <w:rPr>
          <w:rFonts w:cs="Arial"/>
          <w:b/>
          <w:bCs/>
          <w:kern w:val="28"/>
          <w:sz w:val="32"/>
          <w:szCs w:val="32"/>
        </w:rPr>
        <w:t xml:space="preserve"> </w:t>
      </w:r>
      <w:r w:rsidR="0067305B" w:rsidRPr="007672D0">
        <w:rPr>
          <w:rFonts w:cs="Arial"/>
          <w:b/>
          <w:bCs/>
          <w:kern w:val="28"/>
          <w:sz w:val="32"/>
          <w:szCs w:val="32"/>
        </w:rPr>
        <w:t>«О</w:t>
      </w:r>
      <w:r w:rsidR="00752463" w:rsidRPr="007672D0">
        <w:rPr>
          <w:rFonts w:cs="Arial"/>
          <w:b/>
          <w:bCs/>
          <w:kern w:val="28"/>
          <w:sz w:val="32"/>
          <w:szCs w:val="32"/>
        </w:rPr>
        <w:t>б утверждении положения</w:t>
      </w:r>
      <w:r w:rsidR="009E69DB" w:rsidRPr="007672D0">
        <w:rPr>
          <w:rFonts w:cs="Arial"/>
          <w:b/>
          <w:bCs/>
          <w:kern w:val="28"/>
          <w:sz w:val="32"/>
          <w:szCs w:val="32"/>
        </w:rPr>
        <w:t xml:space="preserve"> «О</w:t>
      </w:r>
      <w:r w:rsidR="00752463" w:rsidRPr="007672D0">
        <w:rPr>
          <w:rFonts w:cs="Arial"/>
          <w:b/>
          <w:bCs/>
          <w:kern w:val="28"/>
          <w:sz w:val="32"/>
          <w:szCs w:val="32"/>
        </w:rPr>
        <w:t>б оплате труда</w:t>
      </w:r>
      <w:r w:rsidR="009E69DB" w:rsidRPr="007672D0">
        <w:rPr>
          <w:rFonts w:cs="Arial"/>
          <w:b/>
          <w:bCs/>
          <w:kern w:val="28"/>
          <w:sz w:val="32"/>
          <w:szCs w:val="32"/>
        </w:rPr>
        <w:t xml:space="preserve"> </w:t>
      </w:r>
      <w:r w:rsidR="00752463" w:rsidRPr="007672D0">
        <w:rPr>
          <w:rFonts w:cs="Arial"/>
          <w:b/>
          <w:bCs/>
          <w:kern w:val="28"/>
          <w:sz w:val="32"/>
          <w:szCs w:val="32"/>
        </w:rPr>
        <w:t>выборных должностных лиц местного самоуправления</w:t>
      </w:r>
      <w:r w:rsidR="009E69DB" w:rsidRPr="007672D0">
        <w:rPr>
          <w:rFonts w:cs="Arial"/>
          <w:b/>
          <w:bCs/>
          <w:kern w:val="28"/>
          <w:sz w:val="32"/>
          <w:szCs w:val="32"/>
        </w:rPr>
        <w:t>,</w:t>
      </w:r>
      <w:r w:rsidR="007672D0" w:rsidRPr="007672D0">
        <w:rPr>
          <w:rFonts w:cs="Arial"/>
          <w:b/>
          <w:bCs/>
          <w:kern w:val="28"/>
          <w:sz w:val="32"/>
          <w:szCs w:val="32"/>
        </w:rPr>
        <w:t xml:space="preserve"> </w:t>
      </w:r>
      <w:r w:rsidR="00752463" w:rsidRPr="007672D0">
        <w:rPr>
          <w:rFonts w:cs="Arial"/>
          <w:b/>
          <w:bCs/>
          <w:kern w:val="28"/>
          <w:sz w:val="32"/>
          <w:szCs w:val="32"/>
        </w:rPr>
        <w:t>муниципальных служащих и технического персонала</w:t>
      </w:r>
      <w:r w:rsidR="004C10A6" w:rsidRPr="007672D0">
        <w:rPr>
          <w:rFonts w:cs="Arial"/>
          <w:b/>
          <w:bCs/>
          <w:kern w:val="28"/>
          <w:sz w:val="32"/>
          <w:szCs w:val="32"/>
        </w:rPr>
        <w:t xml:space="preserve"> </w:t>
      </w:r>
      <w:r w:rsidR="00752463" w:rsidRPr="007672D0">
        <w:rPr>
          <w:rFonts w:cs="Arial"/>
          <w:b/>
          <w:bCs/>
          <w:kern w:val="28"/>
          <w:sz w:val="32"/>
          <w:szCs w:val="32"/>
        </w:rPr>
        <w:t>администрации Промышленновского муниципального района</w:t>
      </w:r>
      <w:r w:rsidR="0067305B" w:rsidRPr="007672D0">
        <w:rPr>
          <w:rFonts w:cs="Arial"/>
          <w:b/>
          <w:bCs/>
          <w:kern w:val="28"/>
          <w:sz w:val="32"/>
          <w:szCs w:val="32"/>
        </w:rPr>
        <w:t>»</w:t>
      </w:r>
      <w:r w:rsidR="007672D0">
        <w:rPr>
          <w:rFonts w:cs="Arial"/>
          <w:b/>
          <w:bCs/>
          <w:kern w:val="28"/>
          <w:sz w:val="32"/>
          <w:szCs w:val="32"/>
        </w:rPr>
        <w:t xml:space="preserve"> </w:t>
      </w:r>
      <w:r w:rsidR="009E69DB" w:rsidRPr="007672D0">
        <w:rPr>
          <w:rFonts w:cs="Arial"/>
          <w:b/>
          <w:bCs/>
          <w:kern w:val="28"/>
          <w:sz w:val="32"/>
          <w:szCs w:val="32"/>
        </w:rPr>
        <w:t>(в редакции решени</w:t>
      </w:r>
      <w:r w:rsidR="00752463" w:rsidRPr="007672D0">
        <w:rPr>
          <w:rFonts w:cs="Arial"/>
          <w:b/>
          <w:bCs/>
          <w:kern w:val="28"/>
          <w:sz w:val="32"/>
          <w:szCs w:val="32"/>
        </w:rPr>
        <w:t>й</w:t>
      </w:r>
      <w:r w:rsidR="009E69DB" w:rsidRPr="007672D0">
        <w:rPr>
          <w:rFonts w:cs="Arial"/>
          <w:b/>
          <w:bCs/>
          <w:kern w:val="28"/>
          <w:sz w:val="32"/>
          <w:szCs w:val="32"/>
        </w:rPr>
        <w:t xml:space="preserve"> от 16.05.2013 290</w:t>
      </w:r>
      <w:r w:rsidR="006931DB" w:rsidRPr="007672D0">
        <w:rPr>
          <w:rFonts w:cs="Arial"/>
          <w:b/>
          <w:bCs/>
          <w:kern w:val="28"/>
          <w:sz w:val="32"/>
          <w:szCs w:val="32"/>
        </w:rPr>
        <w:t>, 31.07.2013 303</w:t>
      </w:r>
      <w:r w:rsidR="009E69DB" w:rsidRPr="007672D0">
        <w:rPr>
          <w:rFonts w:cs="Arial"/>
          <w:b/>
          <w:bCs/>
          <w:kern w:val="28"/>
          <w:sz w:val="32"/>
          <w:szCs w:val="32"/>
        </w:rPr>
        <w:t>)</w:t>
      </w:r>
    </w:p>
    <w:p w:rsidR="007672D0" w:rsidRDefault="007672D0" w:rsidP="007672D0">
      <w:pPr>
        <w:ind w:firstLine="0"/>
      </w:pPr>
    </w:p>
    <w:p w:rsidR="00281480" w:rsidRDefault="00281480" w:rsidP="00281480">
      <w:pPr>
        <w:jc w:val="center"/>
      </w:pPr>
      <w:r>
        <w:t xml:space="preserve">(утратило силу решением </w:t>
      </w:r>
      <w:hyperlink r:id="rId5" w:tgtFrame="Logical" w:history="1">
        <w:r w:rsidRPr="00526724">
          <w:rPr>
            <w:rStyle w:val="a5"/>
          </w:rPr>
          <w:t>от 26.03.2015 №128</w:t>
        </w:r>
      </w:hyperlink>
      <w:r>
        <w:t>)</w:t>
      </w:r>
    </w:p>
    <w:p w:rsidR="00281480" w:rsidRDefault="00281480" w:rsidP="007672D0">
      <w:pPr>
        <w:ind w:firstLine="0"/>
      </w:pPr>
    </w:p>
    <w:p w:rsidR="00937F57" w:rsidRPr="007672D0" w:rsidRDefault="00937F57" w:rsidP="007672D0">
      <w:pPr>
        <w:ind w:firstLine="540"/>
      </w:pPr>
      <w:r w:rsidRPr="007672D0">
        <w:t xml:space="preserve">Руководствуясь Федеральным </w:t>
      </w:r>
      <w:hyperlink r:id="rId6" w:history="1">
        <w:r w:rsidRPr="007672D0">
          <w:rPr>
            <w:rStyle w:val="a5"/>
            <w:color w:val="auto"/>
          </w:rPr>
          <w:t>законом</w:t>
        </w:r>
      </w:hyperlink>
      <w:r w:rsidRPr="007672D0">
        <w:t xml:space="preserve"> </w:t>
      </w:r>
      <w:hyperlink r:id="rId7" w:tgtFrame="Logical" w:history="1">
        <w:r w:rsidR="004929E0" w:rsidRPr="00787BEC">
          <w:rPr>
            <w:rStyle w:val="a5"/>
          </w:rPr>
          <w:t xml:space="preserve">от 06.10.2003 </w:t>
        </w:r>
        <w:r w:rsidR="004929E0">
          <w:rPr>
            <w:rStyle w:val="a5"/>
          </w:rPr>
          <w:t>№</w:t>
        </w:r>
        <w:r w:rsidR="004929E0" w:rsidRPr="00787BEC">
          <w:rPr>
            <w:rStyle w:val="a5"/>
          </w:rPr>
          <w:t xml:space="preserve"> 131-ФЗ</w:t>
        </w:r>
      </w:hyperlink>
      <w:r w:rsidRPr="007672D0">
        <w:t>"Об общих принципах организации местного самоуправления в Российской Федерации",</w:t>
      </w:r>
      <w:r w:rsidR="004C10A6" w:rsidRPr="007672D0">
        <w:t xml:space="preserve"> </w:t>
      </w:r>
      <w:r w:rsidR="009E69DB" w:rsidRPr="007672D0">
        <w:t xml:space="preserve">ч.2 </w:t>
      </w:r>
      <w:r w:rsidR="004C10A6" w:rsidRPr="007672D0">
        <w:t>ст. 28</w:t>
      </w:r>
      <w:r w:rsidRPr="007672D0">
        <w:t xml:space="preserve"> </w:t>
      </w:r>
      <w:hyperlink r:id="rId8" w:tgtFrame="Logical" w:history="1">
        <w:r w:rsidR="004929E0" w:rsidRPr="00E97451">
          <w:rPr>
            <w:rStyle w:val="a5"/>
            <w:rFonts w:cs="Arial"/>
          </w:rPr>
          <w:t>Устав</w:t>
        </w:r>
        <w:r w:rsidR="004929E0">
          <w:rPr>
            <w:rStyle w:val="a5"/>
            <w:rFonts w:cs="Arial"/>
          </w:rPr>
          <w:t>а</w:t>
        </w:r>
      </w:hyperlink>
      <w:r w:rsidRPr="007672D0">
        <w:t xml:space="preserve"> Промышленновского муниципального района, Совет народных депутатов</w:t>
      </w:r>
      <w:r w:rsidR="00C5537D" w:rsidRPr="007672D0">
        <w:t xml:space="preserve"> </w:t>
      </w:r>
      <w:r w:rsidR="00142340" w:rsidRPr="007672D0">
        <w:t>Промышленновского муниципального района</w:t>
      </w:r>
    </w:p>
    <w:p w:rsidR="007672D0" w:rsidRDefault="007672D0" w:rsidP="007672D0">
      <w:pPr>
        <w:ind w:firstLine="0"/>
        <w:jc w:val="center"/>
      </w:pPr>
    </w:p>
    <w:p w:rsidR="00937F57" w:rsidRDefault="00937F57" w:rsidP="007672D0">
      <w:pPr>
        <w:ind w:firstLine="0"/>
        <w:jc w:val="center"/>
      </w:pPr>
      <w:r w:rsidRPr="007672D0">
        <w:t>РЕШИЛ:</w:t>
      </w:r>
    </w:p>
    <w:p w:rsidR="007672D0" w:rsidRPr="007672D0" w:rsidRDefault="007672D0" w:rsidP="007672D0">
      <w:pPr>
        <w:ind w:firstLine="0"/>
        <w:jc w:val="center"/>
      </w:pPr>
    </w:p>
    <w:p w:rsidR="0067305B" w:rsidRPr="007672D0" w:rsidRDefault="00937F57" w:rsidP="007672D0">
      <w:pPr>
        <w:ind w:firstLine="540"/>
      </w:pPr>
      <w:r w:rsidRPr="007672D0">
        <w:t xml:space="preserve">1. </w:t>
      </w:r>
      <w:r w:rsidR="0067305B" w:rsidRPr="007672D0">
        <w:t xml:space="preserve">Внести в решение </w:t>
      </w:r>
      <w:r w:rsidRPr="007672D0">
        <w:t>Промышленновского</w:t>
      </w:r>
      <w:r w:rsidR="0067305B" w:rsidRPr="007672D0">
        <w:t xml:space="preserve"> районного Совета народных депутатов </w:t>
      </w:r>
      <w:hyperlink r:id="rId9" w:tgtFrame="ChangingDocument" w:history="1">
        <w:r w:rsidR="0067305B" w:rsidRPr="004929E0">
          <w:rPr>
            <w:rStyle w:val="a5"/>
          </w:rPr>
          <w:t xml:space="preserve">от </w:t>
        </w:r>
        <w:r w:rsidR="00613B61" w:rsidRPr="004929E0">
          <w:rPr>
            <w:rStyle w:val="a5"/>
          </w:rPr>
          <w:t>20</w:t>
        </w:r>
        <w:r w:rsidR="0067305B" w:rsidRPr="004929E0">
          <w:rPr>
            <w:rStyle w:val="a5"/>
          </w:rPr>
          <w:t>.</w:t>
        </w:r>
        <w:r w:rsidR="00613B61" w:rsidRPr="004929E0">
          <w:rPr>
            <w:rStyle w:val="a5"/>
          </w:rPr>
          <w:t>1</w:t>
        </w:r>
        <w:r w:rsidR="0067305B" w:rsidRPr="004929E0">
          <w:rPr>
            <w:rStyle w:val="a5"/>
          </w:rPr>
          <w:t>2.20</w:t>
        </w:r>
        <w:r w:rsidR="004C10A6" w:rsidRPr="004929E0">
          <w:rPr>
            <w:rStyle w:val="a5"/>
          </w:rPr>
          <w:t>1</w:t>
        </w:r>
        <w:r w:rsidR="00613B61" w:rsidRPr="004929E0">
          <w:rPr>
            <w:rStyle w:val="a5"/>
          </w:rPr>
          <w:t>2</w:t>
        </w:r>
        <w:r w:rsidR="0067305B" w:rsidRPr="004929E0">
          <w:rPr>
            <w:rStyle w:val="a5"/>
          </w:rPr>
          <w:t xml:space="preserve">  № </w:t>
        </w:r>
        <w:r w:rsidR="00613B61" w:rsidRPr="004929E0">
          <w:rPr>
            <w:rStyle w:val="a5"/>
          </w:rPr>
          <w:t>271</w:t>
        </w:r>
      </w:hyperlink>
      <w:r w:rsidRPr="007672D0">
        <w:t xml:space="preserve"> </w:t>
      </w:r>
      <w:r w:rsidR="0067305B" w:rsidRPr="007672D0">
        <w:t xml:space="preserve">«Об утверждении </w:t>
      </w:r>
      <w:r w:rsidR="00613B61" w:rsidRPr="007672D0">
        <w:t>Положения «Об оплате труда выборных должностных лиц местного самоуправления, муниципальных служащих и технического персонала адм</w:t>
      </w:r>
      <w:r w:rsidR="004C10A6" w:rsidRPr="007672D0">
        <w:t>инистрации Промышленновского муниципального района</w:t>
      </w:r>
      <w:r w:rsidR="0067305B" w:rsidRPr="007672D0">
        <w:t xml:space="preserve">» </w:t>
      </w:r>
      <w:r w:rsidR="00613B61" w:rsidRPr="007672D0">
        <w:t xml:space="preserve">(в редакции решения </w:t>
      </w:r>
      <w:hyperlink r:id="rId10" w:tgtFrame="ChangingDocument" w:history="1">
        <w:r w:rsidR="00613B61" w:rsidRPr="004929E0">
          <w:rPr>
            <w:rStyle w:val="a5"/>
          </w:rPr>
          <w:t>от 16.05.2013 № 290</w:t>
        </w:r>
      </w:hyperlink>
      <w:r w:rsidR="00613B61" w:rsidRPr="007672D0">
        <w:t xml:space="preserve">) </w:t>
      </w:r>
      <w:r w:rsidR="0067305B" w:rsidRPr="007672D0">
        <w:t>следующие изменения:</w:t>
      </w:r>
    </w:p>
    <w:p w:rsidR="00142340" w:rsidRPr="007672D0" w:rsidRDefault="0067305B" w:rsidP="007672D0">
      <w:pPr>
        <w:ind w:firstLine="540"/>
      </w:pPr>
      <w:r w:rsidRPr="007672D0">
        <w:t xml:space="preserve">1.1. </w:t>
      </w:r>
      <w:r w:rsidR="00142340" w:rsidRPr="007672D0">
        <w:t xml:space="preserve">Пункт 1.5. Положения изложить в следующей редакции: </w:t>
      </w:r>
    </w:p>
    <w:p w:rsidR="00142340" w:rsidRPr="007672D0" w:rsidRDefault="00142340" w:rsidP="007672D0">
      <w:pPr>
        <w:ind w:firstLine="540"/>
      </w:pPr>
      <w:r w:rsidRPr="007672D0">
        <w:t>«1.5. Предельный фонд оплаты труда (количество должностных окладов в расчете на год) составляет 27,5</w:t>
      </w:r>
      <w:r w:rsidR="00EC4A8F" w:rsidRPr="007672D0">
        <w:t>».</w:t>
      </w:r>
    </w:p>
    <w:p w:rsidR="00914742" w:rsidRPr="007672D0" w:rsidRDefault="00142340" w:rsidP="007672D0">
      <w:pPr>
        <w:ind w:firstLine="540"/>
      </w:pPr>
      <w:r w:rsidRPr="007672D0">
        <w:t xml:space="preserve">1.2. </w:t>
      </w:r>
      <w:r w:rsidR="00EC4A8F" w:rsidRPr="007672D0">
        <w:t>П</w:t>
      </w:r>
      <w:r w:rsidR="00613B61" w:rsidRPr="007672D0">
        <w:t>риложени</w:t>
      </w:r>
      <w:r w:rsidR="00EC4A8F" w:rsidRPr="007672D0">
        <w:t>е</w:t>
      </w:r>
      <w:r w:rsidR="00613B61" w:rsidRPr="007672D0">
        <w:t xml:space="preserve"> к Положению </w:t>
      </w:r>
      <w:r w:rsidR="00EC4A8F" w:rsidRPr="007672D0">
        <w:t>изложить в новой редакции согласно приложения</w:t>
      </w:r>
      <w:r w:rsidR="00914742" w:rsidRPr="007672D0">
        <w:t>.</w:t>
      </w:r>
    </w:p>
    <w:p w:rsidR="00937F57" w:rsidRPr="007672D0" w:rsidRDefault="00937F57" w:rsidP="007672D0">
      <w:pPr>
        <w:ind w:firstLine="540"/>
      </w:pPr>
      <w:r w:rsidRPr="007672D0">
        <w:t xml:space="preserve">2. Обнародовать  данное решение на сайте Промышленновского муниципального района в информационно-телекоммуникационной сети </w:t>
      </w:r>
      <w:r w:rsidR="00636FAA" w:rsidRPr="007672D0">
        <w:t>«</w:t>
      </w:r>
      <w:r w:rsidRPr="007672D0">
        <w:t>Интернет</w:t>
      </w:r>
      <w:r w:rsidR="00636FAA" w:rsidRPr="007672D0">
        <w:t>».</w:t>
      </w:r>
    </w:p>
    <w:p w:rsidR="00937F57" w:rsidRPr="007672D0" w:rsidRDefault="00937F57" w:rsidP="007672D0">
      <w:pPr>
        <w:ind w:firstLine="540"/>
      </w:pPr>
      <w:r w:rsidRPr="007672D0">
        <w:lastRenderedPageBreak/>
        <w:t xml:space="preserve">3. Настоящее решение вступает в силу </w:t>
      </w:r>
      <w:r w:rsidR="00914742" w:rsidRPr="007672D0">
        <w:t>со дня</w:t>
      </w:r>
      <w:r w:rsidRPr="007672D0">
        <w:t xml:space="preserve"> </w:t>
      </w:r>
      <w:r w:rsidR="004C10A6" w:rsidRPr="007672D0">
        <w:t>подписания</w:t>
      </w:r>
      <w:r w:rsidR="00914742" w:rsidRPr="007672D0">
        <w:t xml:space="preserve"> и распространяет свое действие на правоотношения, возникшие с 01.10.2013г</w:t>
      </w:r>
      <w:r w:rsidRPr="007672D0">
        <w:t>.</w:t>
      </w:r>
    </w:p>
    <w:p w:rsidR="00937F57" w:rsidRPr="007672D0" w:rsidRDefault="00937F57" w:rsidP="007672D0">
      <w:pPr>
        <w:ind w:firstLine="540"/>
      </w:pPr>
      <w:r w:rsidRPr="007672D0">
        <w:t>4. Контроль за исполнением данного решения возложить на коми</w:t>
      </w:r>
      <w:r w:rsidR="00636FAA" w:rsidRPr="007672D0">
        <w:t>ссию</w:t>
      </w:r>
      <w:r w:rsidRPr="007672D0">
        <w:t xml:space="preserve"> по </w:t>
      </w:r>
      <w:r w:rsidR="00636FAA" w:rsidRPr="007672D0">
        <w:t>м</w:t>
      </w:r>
      <w:r w:rsidR="000376C1" w:rsidRPr="007672D0">
        <w:t>естному самоуправлению и правоохранительной деятельности</w:t>
      </w:r>
      <w:r w:rsidRPr="007672D0">
        <w:t xml:space="preserve"> (</w:t>
      </w:r>
      <w:r w:rsidR="00914742" w:rsidRPr="007672D0">
        <w:t>Г.В. Устимова</w:t>
      </w:r>
      <w:r w:rsidRPr="007672D0">
        <w:t>).</w:t>
      </w:r>
    </w:p>
    <w:p w:rsidR="00937F57" w:rsidRPr="007672D0" w:rsidRDefault="00937F57" w:rsidP="007672D0">
      <w:pPr>
        <w:ind w:firstLine="0"/>
      </w:pPr>
    </w:p>
    <w:p w:rsidR="00914742" w:rsidRPr="007672D0" w:rsidRDefault="00636FAA" w:rsidP="007672D0">
      <w:pPr>
        <w:ind w:firstLine="0"/>
      </w:pPr>
      <w:r w:rsidRPr="007672D0">
        <w:t xml:space="preserve">Председатель </w:t>
      </w:r>
      <w:r w:rsidR="00914742" w:rsidRPr="007672D0">
        <w:t>Совета народных депутатов</w:t>
      </w:r>
    </w:p>
    <w:p w:rsidR="007672D0" w:rsidRDefault="00914742" w:rsidP="007672D0">
      <w:pPr>
        <w:ind w:firstLine="0"/>
      </w:pPr>
      <w:r w:rsidRPr="007672D0">
        <w:t>Промышленновского муниципального района</w:t>
      </w:r>
    </w:p>
    <w:p w:rsidR="00636FAA" w:rsidRPr="007672D0" w:rsidRDefault="00914742" w:rsidP="007672D0">
      <w:pPr>
        <w:ind w:firstLine="0"/>
      </w:pPr>
      <w:r w:rsidRPr="007672D0">
        <w:t>В</w:t>
      </w:r>
      <w:r w:rsidR="00636FAA" w:rsidRPr="007672D0">
        <w:t xml:space="preserve">.А. </w:t>
      </w:r>
      <w:r w:rsidRPr="007672D0">
        <w:t>Еремеев</w:t>
      </w:r>
    </w:p>
    <w:p w:rsidR="007672D0" w:rsidRDefault="007672D0" w:rsidP="007672D0">
      <w:pPr>
        <w:ind w:firstLine="0"/>
      </w:pPr>
    </w:p>
    <w:p w:rsidR="00636FAA" w:rsidRPr="007672D0" w:rsidRDefault="00636FAA" w:rsidP="007672D0">
      <w:pPr>
        <w:ind w:firstLine="0"/>
      </w:pPr>
      <w:r w:rsidRPr="007672D0">
        <w:t>Глава Промышленновского</w:t>
      </w:r>
    </w:p>
    <w:p w:rsidR="007672D0" w:rsidRDefault="00636FAA" w:rsidP="007672D0">
      <w:pPr>
        <w:ind w:firstLine="0"/>
      </w:pPr>
      <w:r w:rsidRPr="007672D0">
        <w:t xml:space="preserve"> муниципального района</w:t>
      </w:r>
    </w:p>
    <w:p w:rsidR="0067305B" w:rsidRPr="007672D0" w:rsidRDefault="00636FAA" w:rsidP="007672D0">
      <w:pPr>
        <w:ind w:firstLine="0"/>
      </w:pPr>
      <w:r w:rsidRPr="007672D0">
        <w:t>А.И.Шмидт</w:t>
      </w:r>
    </w:p>
    <w:p w:rsidR="00752463" w:rsidRPr="007672D0" w:rsidRDefault="00752463" w:rsidP="007672D0">
      <w:pPr>
        <w:ind w:firstLine="0"/>
      </w:pPr>
    </w:p>
    <w:p w:rsidR="00CA38F6" w:rsidRPr="007672D0" w:rsidRDefault="00CA38F6" w:rsidP="007672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Приложение</w:t>
      </w:r>
      <w:r w:rsidR="007672D0">
        <w:rPr>
          <w:rFonts w:cs="Arial"/>
          <w:b/>
          <w:bCs/>
          <w:kern w:val="28"/>
          <w:sz w:val="32"/>
          <w:szCs w:val="32"/>
        </w:rPr>
        <w:t xml:space="preserve"> </w:t>
      </w:r>
      <w:r w:rsidRPr="007672D0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CA38F6" w:rsidRPr="007672D0" w:rsidRDefault="00CA38F6" w:rsidP="007672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«Об оплате труда выборных должностных лиц</w:t>
      </w:r>
    </w:p>
    <w:p w:rsidR="00CA38F6" w:rsidRPr="007672D0" w:rsidRDefault="00CA38F6" w:rsidP="007672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местного самоуправления, муниципальных служащих</w:t>
      </w:r>
    </w:p>
    <w:p w:rsidR="00CA38F6" w:rsidRPr="007672D0" w:rsidRDefault="00CA38F6" w:rsidP="007672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и технического персонала администрации</w:t>
      </w:r>
    </w:p>
    <w:p w:rsidR="00CA38F6" w:rsidRPr="007672D0" w:rsidRDefault="00CA38F6" w:rsidP="007672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672D0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района»</w:t>
      </w:r>
    </w:p>
    <w:p w:rsidR="00CA38F6" w:rsidRPr="007672D0" w:rsidRDefault="00CA38F6" w:rsidP="007672D0">
      <w:pPr>
        <w:ind w:firstLine="0"/>
      </w:pPr>
    </w:p>
    <w:p w:rsidR="00CA38F6" w:rsidRPr="007672D0" w:rsidRDefault="00CA38F6" w:rsidP="007672D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672D0">
        <w:rPr>
          <w:rFonts w:cs="Arial"/>
          <w:b/>
          <w:bCs/>
          <w:kern w:val="32"/>
          <w:sz w:val="32"/>
          <w:szCs w:val="32"/>
        </w:rPr>
        <w:t>ДОЛЖНОСТНЫЕ ОКЛАДЫ</w:t>
      </w:r>
      <w:r w:rsidR="007672D0" w:rsidRPr="007672D0">
        <w:rPr>
          <w:rFonts w:cs="Arial"/>
          <w:b/>
          <w:bCs/>
          <w:kern w:val="32"/>
          <w:sz w:val="32"/>
          <w:szCs w:val="32"/>
        </w:rPr>
        <w:t xml:space="preserve"> </w:t>
      </w:r>
      <w:r w:rsidRPr="007672D0">
        <w:rPr>
          <w:rFonts w:cs="Arial"/>
          <w:b/>
          <w:bCs/>
          <w:kern w:val="32"/>
          <w:sz w:val="32"/>
          <w:szCs w:val="32"/>
        </w:rPr>
        <w:t>ВЫБОРНЫХ ДОЛЖНОСТНЫХ ЛИЦ МЕСТНОГО САМОУПРАВЛЕНИЯ, МУНИЦИПАЛЬНЫХ СЛУЖАЩИХ</w:t>
      </w:r>
    </w:p>
    <w:p w:rsidR="00CA38F6" w:rsidRPr="007672D0" w:rsidRDefault="00CA38F6" w:rsidP="007672D0">
      <w:pPr>
        <w:ind w:firstLine="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7202"/>
        <w:gridCol w:w="2209"/>
      </w:tblGrid>
      <w:tr w:rsidR="00CA38F6" w:rsidRPr="007672D0" w:rsidTr="007672D0">
        <w:trPr>
          <w:cantSplit/>
          <w:trHeight w:val="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0"/>
              <w:rPr>
                <w:b w:val="0"/>
              </w:rPr>
            </w:pPr>
            <w:r w:rsidRPr="007672D0">
              <w:rPr>
                <w:b w:val="0"/>
              </w:rPr>
              <w:t xml:space="preserve">N </w:t>
            </w:r>
            <w:r w:rsidRPr="007672D0">
              <w:rPr>
                <w:b w:val="0"/>
              </w:rPr>
              <w:br/>
              <w:t>п/п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0"/>
              <w:rPr>
                <w:b w:val="0"/>
              </w:rPr>
            </w:pPr>
            <w:r w:rsidRPr="007672D0">
              <w:rPr>
                <w:b w:val="0"/>
              </w:rPr>
              <w:t xml:space="preserve">Должности муниципальной службы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0"/>
              <w:rPr>
                <w:b w:val="0"/>
              </w:rPr>
            </w:pPr>
            <w:r w:rsidRPr="007672D0">
              <w:rPr>
                <w:b w:val="0"/>
              </w:rPr>
              <w:t>Размеры должностных</w:t>
            </w:r>
            <w:r w:rsidRPr="007672D0">
              <w:rPr>
                <w:b w:val="0"/>
              </w:rPr>
              <w:br/>
              <w:t xml:space="preserve">окладов </w:t>
            </w:r>
          </w:p>
          <w:p w:rsidR="00CA38F6" w:rsidRPr="007672D0" w:rsidRDefault="00CA38F6" w:rsidP="007672D0">
            <w:pPr>
              <w:pStyle w:val="Table"/>
            </w:pPr>
            <w:r w:rsidRPr="007672D0">
              <w:t xml:space="preserve">(* денежного </w:t>
            </w:r>
            <w:r w:rsidR="006679B5" w:rsidRPr="007672D0">
              <w:t>вознаграждения</w:t>
            </w:r>
            <w:r w:rsidRPr="007672D0">
              <w:t xml:space="preserve">)     </w:t>
            </w:r>
          </w:p>
        </w:tc>
      </w:tr>
      <w:tr w:rsidR="00CA38F6" w:rsidRPr="007672D0" w:rsidTr="007672D0">
        <w:trPr>
          <w:cantSplit/>
          <w:trHeight w:val="30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1.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Глава района *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326CA9" w:rsidP="007672D0">
            <w:pPr>
              <w:pStyle w:val="Table"/>
            </w:pPr>
            <w:r w:rsidRPr="007672D0">
              <w:t xml:space="preserve"> 38</w:t>
            </w:r>
            <w:r w:rsidR="00CA38F6" w:rsidRPr="007672D0">
              <w:t> 9</w:t>
            </w:r>
            <w:r w:rsidRPr="007672D0">
              <w:t>71</w:t>
            </w:r>
            <w:r w:rsidR="00CA38F6" w:rsidRPr="007672D0">
              <w:t xml:space="preserve"> *</w:t>
            </w:r>
          </w:p>
        </w:tc>
      </w:tr>
      <w:tr w:rsidR="00CA38F6" w:rsidRPr="007672D0" w:rsidTr="007672D0">
        <w:trPr>
          <w:cantSplit/>
          <w:trHeight w:val="30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2.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6679B5" w:rsidP="007672D0">
            <w:pPr>
              <w:pStyle w:val="Table"/>
            </w:pPr>
            <w:r w:rsidRPr="007672D0">
              <w:t xml:space="preserve">Председатель </w:t>
            </w:r>
            <w:r w:rsidR="00CA38F6" w:rsidRPr="007672D0">
              <w:t>Совета народных депутатов *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326CA9" w:rsidP="007672D0">
            <w:pPr>
              <w:pStyle w:val="Table"/>
            </w:pPr>
            <w:r w:rsidRPr="007672D0">
              <w:t xml:space="preserve"> 38</w:t>
            </w:r>
            <w:r w:rsidR="00CA38F6" w:rsidRPr="007672D0">
              <w:t> 9</w:t>
            </w:r>
            <w:r w:rsidRPr="007672D0">
              <w:t>71</w:t>
            </w:r>
            <w:r w:rsidR="00CA38F6" w:rsidRPr="007672D0">
              <w:t xml:space="preserve"> *</w:t>
            </w:r>
          </w:p>
        </w:tc>
      </w:tr>
      <w:tr w:rsidR="00CA38F6" w:rsidRPr="007672D0" w:rsidTr="007672D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3.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Первый заместитель </w:t>
            </w:r>
            <w:r w:rsidR="006679B5" w:rsidRPr="007672D0">
              <w:t>г</w:t>
            </w:r>
            <w:r w:rsidRPr="007672D0">
              <w:t xml:space="preserve">лавы района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 12 </w:t>
            </w:r>
            <w:r w:rsidR="00326CA9" w:rsidRPr="007672D0">
              <w:t>85</w:t>
            </w:r>
            <w:r w:rsidRPr="007672D0">
              <w:t>5</w:t>
            </w:r>
          </w:p>
        </w:tc>
      </w:tr>
      <w:tr w:rsidR="00CA38F6" w:rsidRPr="007672D0" w:rsidTr="007672D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4.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8B" w:rsidRPr="007672D0" w:rsidRDefault="00CA38F6" w:rsidP="007672D0">
            <w:pPr>
              <w:pStyle w:val="Table"/>
            </w:pPr>
            <w:r w:rsidRPr="007672D0">
              <w:t xml:space="preserve">Заместитель </w:t>
            </w:r>
            <w:r w:rsidR="006679B5" w:rsidRPr="007672D0">
              <w:t>г</w:t>
            </w:r>
            <w:r w:rsidRPr="007672D0">
              <w:t xml:space="preserve">лавы района </w:t>
            </w:r>
          </w:p>
          <w:p w:rsidR="00CA38F6" w:rsidRPr="007672D0" w:rsidRDefault="007C018B" w:rsidP="007672D0">
            <w:pPr>
              <w:pStyle w:val="Table"/>
            </w:pPr>
            <w:r w:rsidRPr="007672D0">
              <w:t>Председатель контрольно-счетного органа</w:t>
            </w:r>
            <w:r w:rsidR="00CA38F6" w:rsidRPr="007672D0">
              <w:t xml:space="preserve">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18B" w:rsidRPr="007672D0" w:rsidRDefault="00326CA9" w:rsidP="007672D0">
            <w:pPr>
              <w:pStyle w:val="Table"/>
            </w:pPr>
            <w:r w:rsidRPr="007672D0">
              <w:t xml:space="preserve"> </w:t>
            </w:r>
          </w:p>
          <w:p w:rsidR="00CA38F6" w:rsidRPr="007672D0" w:rsidRDefault="00326CA9" w:rsidP="007672D0">
            <w:pPr>
              <w:pStyle w:val="Table"/>
            </w:pPr>
            <w:r w:rsidRPr="007672D0">
              <w:t>11 773</w:t>
            </w:r>
          </w:p>
        </w:tc>
      </w:tr>
      <w:tr w:rsidR="00CA38F6" w:rsidRPr="007672D0" w:rsidTr="007672D0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5.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Начальник управления                             </w:t>
            </w:r>
            <w:r w:rsidRPr="007672D0">
              <w:br/>
              <w:t xml:space="preserve">Председатель комитета    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</w:p>
          <w:p w:rsidR="00CA38F6" w:rsidRPr="007672D0" w:rsidRDefault="00326CA9" w:rsidP="007672D0">
            <w:pPr>
              <w:pStyle w:val="Table"/>
            </w:pPr>
            <w:r w:rsidRPr="007672D0">
              <w:t xml:space="preserve"> </w:t>
            </w:r>
            <w:r w:rsidR="00CA38F6" w:rsidRPr="007672D0">
              <w:t>1</w:t>
            </w:r>
            <w:r w:rsidRPr="007672D0">
              <w:t>1</w:t>
            </w:r>
            <w:r w:rsidR="00CA38F6" w:rsidRPr="007672D0">
              <w:t xml:space="preserve"> </w:t>
            </w:r>
            <w:r w:rsidRPr="007672D0">
              <w:t>333</w:t>
            </w:r>
          </w:p>
        </w:tc>
      </w:tr>
      <w:tr w:rsidR="00CA38F6" w:rsidRPr="007672D0" w:rsidTr="007672D0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6.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Заместитель начальника управления                </w:t>
            </w:r>
            <w:r w:rsidRPr="007672D0">
              <w:br/>
              <w:t xml:space="preserve">Заместитель председателя комитета                </w:t>
            </w:r>
            <w:r w:rsidRPr="007672D0">
              <w:br/>
              <w:t xml:space="preserve">Начальник самостоятельного отдела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</w:p>
          <w:p w:rsidR="00CA38F6" w:rsidRPr="007672D0" w:rsidRDefault="00CA38F6" w:rsidP="007672D0">
            <w:pPr>
              <w:pStyle w:val="Table"/>
            </w:pPr>
          </w:p>
          <w:p w:rsidR="00CA38F6" w:rsidRPr="007672D0" w:rsidRDefault="00326CA9" w:rsidP="007672D0">
            <w:pPr>
              <w:pStyle w:val="Table"/>
            </w:pPr>
            <w:r w:rsidRPr="007672D0">
              <w:t xml:space="preserve"> 10</w:t>
            </w:r>
            <w:r w:rsidR="00CA38F6" w:rsidRPr="007672D0">
              <w:t xml:space="preserve"> </w:t>
            </w:r>
            <w:r w:rsidRPr="007672D0">
              <w:t>318</w:t>
            </w:r>
          </w:p>
        </w:tc>
      </w:tr>
      <w:tr w:rsidR="00CA38F6" w:rsidRPr="007672D0" w:rsidTr="007672D0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7.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Начальник (заведующий) отдела в управлении,      </w:t>
            </w:r>
            <w:r w:rsidRPr="007672D0">
              <w:br/>
              <w:t xml:space="preserve">комитете                 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</w:p>
          <w:p w:rsidR="00CA38F6" w:rsidRPr="007672D0" w:rsidRDefault="00CA38F6" w:rsidP="007672D0">
            <w:pPr>
              <w:pStyle w:val="Table"/>
            </w:pPr>
            <w:r w:rsidRPr="007672D0">
              <w:t xml:space="preserve">  9 </w:t>
            </w:r>
            <w:r w:rsidR="000A5C54" w:rsidRPr="007672D0">
              <w:t>642</w:t>
            </w:r>
          </w:p>
        </w:tc>
      </w:tr>
      <w:tr w:rsidR="00CA38F6" w:rsidRPr="007672D0" w:rsidTr="007672D0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8.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Заместитель начальника (заведующего) отдела      </w:t>
            </w:r>
            <w:r w:rsidRPr="007672D0">
              <w:br/>
              <w:t xml:space="preserve">Заведующий сектором      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</w:p>
          <w:p w:rsidR="00CA38F6" w:rsidRPr="007672D0" w:rsidRDefault="00CA38F6" w:rsidP="007672D0">
            <w:pPr>
              <w:pStyle w:val="Table"/>
            </w:pPr>
            <w:r w:rsidRPr="007672D0">
              <w:t xml:space="preserve">  8 </w:t>
            </w:r>
            <w:r w:rsidR="000A5C54" w:rsidRPr="007672D0">
              <w:t>627</w:t>
            </w:r>
          </w:p>
        </w:tc>
      </w:tr>
      <w:tr w:rsidR="00CA38F6" w:rsidRPr="007672D0" w:rsidTr="007672D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9.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6679B5" w:rsidP="007672D0">
            <w:pPr>
              <w:pStyle w:val="Table"/>
            </w:pPr>
            <w:r w:rsidRPr="007672D0">
              <w:t>Пресс - секретарь</w:t>
            </w:r>
            <w:r w:rsidR="00CA38F6" w:rsidRPr="007672D0">
              <w:t xml:space="preserve"> </w:t>
            </w:r>
            <w:r w:rsidRPr="007672D0">
              <w:t>г</w:t>
            </w:r>
            <w:r w:rsidR="00CA38F6" w:rsidRPr="007672D0">
              <w:t xml:space="preserve">лавы района    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  8 </w:t>
            </w:r>
            <w:r w:rsidR="00326CA9" w:rsidRPr="007672D0">
              <w:t>964</w:t>
            </w:r>
          </w:p>
        </w:tc>
      </w:tr>
      <w:tr w:rsidR="00CA38F6" w:rsidRPr="007672D0" w:rsidTr="007672D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10.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Главный специалист       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  </w:t>
            </w:r>
            <w:r w:rsidR="00326CA9" w:rsidRPr="007672D0">
              <w:t>6</w:t>
            </w:r>
            <w:r w:rsidRPr="007672D0">
              <w:t xml:space="preserve"> 2</w:t>
            </w:r>
            <w:r w:rsidR="00326CA9" w:rsidRPr="007672D0">
              <w:t>58</w:t>
            </w:r>
          </w:p>
        </w:tc>
      </w:tr>
      <w:tr w:rsidR="00CA38F6" w:rsidRPr="007672D0" w:rsidTr="007672D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11.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Ведущий специалист       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  4 </w:t>
            </w:r>
            <w:r w:rsidR="00326CA9" w:rsidRPr="007672D0">
              <w:t>736</w:t>
            </w:r>
          </w:p>
        </w:tc>
      </w:tr>
      <w:tr w:rsidR="00CA38F6" w:rsidRPr="007672D0" w:rsidTr="007672D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lastRenderedPageBreak/>
              <w:t>12.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Специалист 1 категории   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  4 </w:t>
            </w:r>
            <w:r w:rsidR="00326CA9" w:rsidRPr="007672D0">
              <w:t>22</w:t>
            </w:r>
            <w:r w:rsidRPr="007672D0">
              <w:t>8</w:t>
            </w:r>
          </w:p>
        </w:tc>
      </w:tr>
      <w:tr w:rsidR="00CA38F6" w:rsidRPr="007672D0" w:rsidTr="007672D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13.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Специалист 2 категории   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  3 </w:t>
            </w:r>
            <w:r w:rsidR="000A5C54" w:rsidRPr="007672D0">
              <w:t>552</w:t>
            </w:r>
          </w:p>
        </w:tc>
      </w:tr>
      <w:tr w:rsidR="00CA38F6" w:rsidRPr="007672D0" w:rsidTr="007672D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>14.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CA38F6" w:rsidP="007672D0">
            <w:pPr>
              <w:pStyle w:val="Table"/>
            </w:pPr>
            <w:r w:rsidRPr="007672D0">
              <w:t xml:space="preserve">Специалист                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F6" w:rsidRPr="007672D0" w:rsidRDefault="000A5C54" w:rsidP="007672D0">
            <w:pPr>
              <w:pStyle w:val="Table"/>
            </w:pPr>
            <w:r w:rsidRPr="007672D0">
              <w:t xml:space="preserve">  3 214</w:t>
            </w:r>
          </w:p>
        </w:tc>
      </w:tr>
    </w:tbl>
    <w:p w:rsidR="00CA38F6" w:rsidRPr="007672D0" w:rsidRDefault="00CA38F6" w:rsidP="007672D0">
      <w:pPr>
        <w:ind w:firstLine="0"/>
      </w:pPr>
    </w:p>
    <w:sectPr w:rsidR="00CA38F6" w:rsidRPr="007672D0" w:rsidSect="007672D0">
      <w:pgSz w:w="12240" w:h="15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08"/>
  <w:characterSpacingControl w:val="doNotCompress"/>
  <w:compat/>
  <w:rsids>
    <w:rsidRoot w:val="00937F57"/>
    <w:rsid w:val="00025B6E"/>
    <w:rsid w:val="000376C1"/>
    <w:rsid w:val="0004021D"/>
    <w:rsid w:val="00062FE7"/>
    <w:rsid w:val="0008562E"/>
    <w:rsid w:val="000A5C54"/>
    <w:rsid w:val="000F4248"/>
    <w:rsid w:val="0013015A"/>
    <w:rsid w:val="00142340"/>
    <w:rsid w:val="00150AC9"/>
    <w:rsid w:val="0016312D"/>
    <w:rsid w:val="00224300"/>
    <w:rsid w:val="00281480"/>
    <w:rsid w:val="002937C0"/>
    <w:rsid w:val="002B7C67"/>
    <w:rsid w:val="00325316"/>
    <w:rsid w:val="00326CA9"/>
    <w:rsid w:val="003523FF"/>
    <w:rsid w:val="003528B6"/>
    <w:rsid w:val="003978CE"/>
    <w:rsid w:val="00421E0D"/>
    <w:rsid w:val="00491EEB"/>
    <w:rsid w:val="004929E0"/>
    <w:rsid w:val="004B2EBE"/>
    <w:rsid w:val="004C10A6"/>
    <w:rsid w:val="004E4CF9"/>
    <w:rsid w:val="0051518E"/>
    <w:rsid w:val="00516EDF"/>
    <w:rsid w:val="00566B31"/>
    <w:rsid w:val="005D1CD9"/>
    <w:rsid w:val="00613B61"/>
    <w:rsid w:val="00636D2D"/>
    <w:rsid w:val="00636FAA"/>
    <w:rsid w:val="006679B5"/>
    <w:rsid w:val="0067305B"/>
    <w:rsid w:val="00676648"/>
    <w:rsid w:val="006931DB"/>
    <w:rsid w:val="006B5AEE"/>
    <w:rsid w:val="006E05E5"/>
    <w:rsid w:val="006E2FAE"/>
    <w:rsid w:val="006F783B"/>
    <w:rsid w:val="00724AFC"/>
    <w:rsid w:val="00752463"/>
    <w:rsid w:val="00761A96"/>
    <w:rsid w:val="007672D0"/>
    <w:rsid w:val="007A7FD4"/>
    <w:rsid w:val="007C018B"/>
    <w:rsid w:val="007C6373"/>
    <w:rsid w:val="007C6EF1"/>
    <w:rsid w:val="007D4C84"/>
    <w:rsid w:val="007E5783"/>
    <w:rsid w:val="007F76FE"/>
    <w:rsid w:val="0087257C"/>
    <w:rsid w:val="008C18DE"/>
    <w:rsid w:val="008E4789"/>
    <w:rsid w:val="009059EE"/>
    <w:rsid w:val="00914742"/>
    <w:rsid w:val="00926341"/>
    <w:rsid w:val="00937F57"/>
    <w:rsid w:val="00951FCB"/>
    <w:rsid w:val="0099631E"/>
    <w:rsid w:val="009D45A5"/>
    <w:rsid w:val="009E69C2"/>
    <w:rsid w:val="009E69DB"/>
    <w:rsid w:val="00A02B0C"/>
    <w:rsid w:val="00A45E65"/>
    <w:rsid w:val="00A610F3"/>
    <w:rsid w:val="00A71F61"/>
    <w:rsid w:val="00AF275E"/>
    <w:rsid w:val="00B30C2C"/>
    <w:rsid w:val="00BE62DF"/>
    <w:rsid w:val="00C042E5"/>
    <w:rsid w:val="00C04FE7"/>
    <w:rsid w:val="00C5537D"/>
    <w:rsid w:val="00C73EEC"/>
    <w:rsid w:val="00C93D77"/>
    <w:rsid w:val="00CA38F6"/>
    <w:rsid w:val="00CB1527"/>
    <w:rsid w:val="00CC3E0B"/>
    <w:rsid w:val="00CE51AB"/>
    <w:rsid w:val="00D32384"/>
    <w:rsid w:val="00D40456"/>
    <w:rsid w:val="00D70FCF"/>
    <w:rsid w:val="00DA5F25"/>
    <w:rsid w:val="00DC2CF4"/>
    <w:rsid w:val="00E0656A"/>
    <w:rsid w:val="00EA01F0"/>
    <w:rsid w:val="00EC4A8F"/>
    <w:rsid w:val="00F0654C"/>
    <w:rsid w:val="00F67CB5"/>
    <w:rsid w:val="00F82C2A"/>
    <w:rsid w:val="00F84667"/>
    <w:rsid w:val="00FD19DC"/>
    <w:rsid w:val="00F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05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05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05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6E05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E05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E05E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E05E5"/>
  </w:style>
  <w:style w:type="paragraph" w:customStyle="1" w:styleId="10">
    <w:name w:val="заголовок 1"/>
    <w:basedOn w:val="a"/>
    <w:next w:val="a"/>
    <w:rsid w:val="00937F57"/>
    <w:pPr>
      <w:keepNext/>
      <w:autoSpaceDE w:val="0"/>
      <w:autoSpaceDN w:val="0"/>
      <w:jc w:val="center"/>
      <w:outlineLvl w:val="0"/>
    </w:pPr>
    <w:rPr>
      <w:sz w:val="36"/>
      <w:szCs w:val="36"/>
    </w:rPr>
  </w:style>
  <w:style w:type="paragraph" w:styleId="a3">
    <w:name w:val="Balloon Text"/>
    <w:basedOn w:val="a"/>
    <w:semiHidden/>
    <w:rsid w:val="00FD19D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A38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6E05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6E05E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6E05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6E05E5"/>
    <w:rPr>
      <w:color w:val="0000FF"/>
      <w:u w:val="none"/>
    </w:rPr>
  </w:style>
  <w:style w:type="paragraph" w:customStyle="1" w:styleId="Application">
    <w:name w:val="Application!Приложение"/>
    <w:rsid w:val="006E05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5E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5E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5E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E05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27763ef9-a524-4b24-bcf2-a5be3c5a457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2C38B1E1F54AF23F98BA5EC91B2B5795CE574EAD493F505D1E34327d1r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92.168.99.77:8080/content/act/8f860174-cb5e-4d3a-8180-d14f5ff303ca.doc" TargetMode="External"/><Relationship Id="rId10" Type="http://schemas.openxmlformats.org/officeDocument/2006/relationships/hyperlink" Target="http://192.168.99.77:8080/content/act/71927858-af7c-4f76-8027-9e4581e8456b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192.168.99.77:8080/content/act/08025650-f5a7-4d46-af4b-82197fbb91e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4195</CharactersWithSpaces>
  <SharedDoc>false</SharedDoc>
  <HLinks>
    <vt:vector size="30" baseType="variant">
      <vt:variant>
        <vt:i4>1507420</vt:i4>
      </vt:variant>
      <vt:variant>
        <vt:i4>12</vt:i4>
      </vt:variant>
      <vt:variant>
        <vt:i4>0</vt:i4>
      </vt:variant>
      <vt:variant>
        <vt:i4>5</vt:i4>
      </vt:variant>
      <vt:variant>
        <vt:lpwstr>/content/act/71927858-af7c-4f76-8027-9e4581e8456b.doc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/content/act/08025650-f5a7-4d46-af4b-82197fbb91e8.doc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consultantplus://offline/ref=4602C38B1E1F54AF23F98BA5EC91B2B5795CE574EAD493F505D1E34327d1rCE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2013-11-29T02:37:00Z</cp:lastPrinted>
  <dcterms:created xsi:type="dcterms:W3CDTF">2017-10-31T06:52:00Z</dcterms:created>
  <dcterms:modified xsi:type="dcterms:W3CDTF">2017-10-31T06:52:00Z</dcterms:modified>
</cp:coreProperties>
</file>