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FF" w:rsidRDefault="002D37FF" w:rsidP="002D37FF">
      <w:pPr>
        <w:tabs>
          <w:tab w:val="left" w:pos="709"/>
        </w:tabs>
      </w:pPr>
    </w:p>
    <w:sdt>
      <w:sdtPr>
        <w:id w:val="196452469"/>
        <w:docPartObj>
          <w:docPartGallery w:val="Cover Pages"/>
          <w:docPartUnique/>
        </w:docPartObj>
      </w:sdtPr>
      <w:sdtContent>
        <w:p w:rsidR="002D37FF" w:rsidRDefault="002D37FF" w:rsidP="002D37FF">
          <w:pPr>
            <w:tabs>
              <w:tab w:val="left" w:pos="709"/>
            </w:tabs>
          </w:pPr>
        </w:p>
        <w:p w:rsidR="002D37FF" w:rsidRDefault="002D37FF" w:rsidP="002D37FF"/>
        <w:p w:rsidR="002D37FF" w:rsidRDefault="002D37FF" w:rsidP="002D37FF">
          <w:pPr>
            <w:autoSpaceDE w:val="0"/>
            <w:autoSpaceDN w:val="0"/>
            <w:adjustRightInd w:val="0"/>
            <w:spacing w:before="360"/>
            <w:jc w:val="center"/>
            <w:rPr>
              <w:b/>
              <w:noProof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600075" cy="695325"/>
                <wp:effectExtent l="19050" t="0" r="952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37FF" w:rsidRDefault="002D37FF" w:rsidP="002D37FF">
          <w:pPr>
            <w:pStyle w:val="5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КЕМЕРОВСКАЯ ОБЛАСТЬ</w:t>
          </w:r>
        </w:p>
        <w:p w:rsidR="002D37FF" w:rsidRDefault="002D37FF" w:rsidP="002D37FF">
          <w:pPr>
            <w:pStyle w:val="5"/>
            <w:rPr>
              <w:sz w:val="32"/>
              <w:szCs w:val="32"/>
              <w:lang w:val="ru-RU"/>
            </w:rPr>
          </w:pPr>
          <w:r w:rsidRPr="005555BA">
            <w:rPr>
              <w:sz w:val="32"/>
              <w:szCs w:val="32"/>
              <w:lang w:val="ru-RU"/>
            </w:rPr>
            <w:t>АДМИНИСТРАЦИ</w:t>
          </w:r>
          <w:r>
            <w:rPr>
              <w:sz w:val="32"/>
              <w:szCs w:val="32"/>
              <w:lang w:val="ru-RU"/>
            </w:rPr>
            <w:t>Я</w:t>
          </w:r>
          <w:r w:rsidRPr="005555BA">
            <w:rPr>
              <w:sz w:val="32"/>
              <w:szCs w:val="32"/>
              <w:lang w:val="ru-RU"/>
            </w:rPr>
            <w:t xml:space="preserve"> </w:t>
          </w:r>
        </w:p>
        <w:p w:rsidR="002D37FF" w:rsidRPr="005555BA" w:rsidRDefault="002D37FF" w:rsidP="002D37FF">
          <w:pPr>
            <w:pStyle w:val="5"/>
            <w:ind w:left="-180" w:right="-251"/>
            <w:rPr>
              <w:sz w:val="32"/>
              <w:szCs w:val="32"/>
              <w:lang w:val="ru-RU"/>
            </w:rPr>
          </w:pPr>
          <w:r>
            <w:rPr>
              <w:sz w:val="32"/>
              <w:szCs w:val="32"/>
              <w:lang w:val="ru-RU"/>
            </w:rPr>
            <w:t>ПРОМЫШЛЕННОВСКОГО МУНИЦИПАЛЬНОГО РАЙОНА</w:t>
          </w:r>
        </w:p>
        <w:p w:rsidR="002D37FF" w:rsidRPr="005555BA" w:rsidRDefault="002D37FF" w:rsidP="002D37FF">
          <w:pPr>
            <w:pStyle w:val="4"/>
            <w:spacing w:before="360"/>
            <w:rPr>
              <w:b w:val="0"/>
              <w:bCs w:val="0"/>
              <w:spacing w:val="60"/>
              <w:sz w:val="28"/>
              <w:szCs w:val="28"/>
              <w:lang w:val="ru-RU"/>
            </w:rPr>
          </w:pPr>
          <w:r>
            <w:rPr>
              <w:b w:val="0"/>
              <w:bCs w:val="0"/>
              <w:spacing w:val="60"/>
              <w:sz w:val="28"/>
              <w:szCs w:val="28"/>
              <w:lang w:val="ru-RU"/>
            </w:rPr>
            <w:t>ПОСТАНОВЛЕНИЕ</w:t>
          </w:r>
        </w:p>
        <w:p w:rsidR="002D37FF" w:rsidRPr="00A2205B" w:rsidRDefault="002D37FF" w:rsidP="002D37FF">
          <w:pPr>
            <w:autoSpaceDE w:val="0"/>
            <w:autoSpaceDN w:val="0"/>
            <w:adjustRightInd w:val="0"/>
            <w:spacing w:before="480"/>
            <w:jc w:val="center"/>
            <w:rPr>
              <w:sz w:val="28"/>
              <w:szCs w:val="28"/>
            </w:rPr>
          </w:pPr>
          <w:r w:rsidRPr="003262E3">
            <w:t>от</w:t>
          </w:r>
          <w:r>
            <w:rPr>
              <w:sz w:val="28"/>
              <w:szCs w:val="28"/>
            </w:rPr>
            <w:t xml:space="preserve"> «29» мая 2018</w:t>
          </w:r>
          <w:r w:rsidRPr="003262E3">
            <w:t xml:space="preserve">  №</w:t>
          </w:r>
          <w:r>
            <w:rPr>
              <w:sz w:val="28"/>
              <w:szCs w:val="28"/>
            </w:rPr>
            <w:t xml:space="preserve">  589-П</w:t>
          </w:r>
        </w:p>
        <w:p w:rsidR="002D37FF" w:rsidRDefault="002D37FF" w:rsidP="002D37FF">
          <w:pPr>
            <w:autoSpaceDE w:val="0"/>
            <w:autoSpaceDN w:val="0"/>
            <w:adjustRightInd w:val="0"/>
            <w:spacing w:before="120"/>
            <w:jc w:val="center"/>
          </w:pPr>
          <w:proofErr w:type="spellStart"/>
          <w:r>
            <w:t>пгт</w:t>
          </w:r>
          <w:proofErr w:type="spellEnd"/>
          <w:r>
            <w:t>. Промышленная</w:t>
          </w:r>
        </w:p>
        <w:p w:rsidR="002D37FF" w:rsidRDefault="002D37FF" w:rsidP="002D37FF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2D37FF" w:rsidRDefault="002D37FF" w:rsidP="002D37FF">
          <w:pPr>
            <w:autoSpaceDE w:val="0"/>
            <w:autoSpaceDN w:val="0"/>
            <w:adjustRightInd w:val="0"/>
            <w:spacing w:before="120"/>
            <w:jc w:val="center"/>
            <w:rPr>
              <w:sz w:val="28"/>
              <w:szCs w:val="28"/>
            </w:rPr>
          </w:pPr>
        </w:p>
        <w:p w:rsidR="002D37FF" w:rsidRDefault="002D37FF" w:rsidP="002D37FF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  <w:r w:rsidRPr="00840201">
            <w:rPr>
              <w:b/>
              <w:sz w:val="28"/>
              <w:szCs w:val="28"/>
            </w:rPr>
            <w:t>О</w:t>
          </w:r>
          <w:r>
            <w:rPr>
              <w:b/>
              <w:sz w:val="28"/>
              <w:szCs w:val="28"/>
            </w:rPr>
            <w:t xml:space="preserve"> </w:t>
          </w:r>
          <w:proofErr w:type="gramStart"/>
          <w:r>
            <w:rPr>
              <w:b/>
              <w:sz w:val="28"/>
              <w:szCs w:val="28"/>
            </w:rPr>
            <w:t>внесении</w:t>
          </w:r>
          <w:proofErr w:type="gramEnd"/>
          <w:r>
            <w:rPr>
              <w:b/>
              <w:sz w:val="28"/>
              <w:szCs w:val="28"/>
            </w:rPr>
            <w:t xml:space="preserve"> изменений в постановление администрации Промышленновского муниципального района от 09.11.2017 № 1275-П «О</w:t>
          </w:r>
          <w:r w:rsidRPr="00840201">
            <w:rPr>
              <w:b/>
              <w:sz w:val="28"/>
              <w:szCs w:val="28"/>
            </w:rPr>
            <w:t xml:space="preserve">б утверждении </w:t>
          </w:r>
          <w:r>
            <w:rPr>
              <w:b/>
              <w:sz w:val="28"/>
              <w:szCs w:val="28"/>
            </w:rPr>
            <w:t>муниципальной программы «</w:t>
          </w:r>
          <w:r w:rsidRPr="002832D0">
            <w:rPr>
              <w:b/>
              <w:sz w:val="28"/>
              <w:szCs w:val="28"/>
            </w:rPr>
            <w:t xml:space="preserve">Функционирование органов местного  самоуправления Промышленновского района» на </w:t>
          </w:r>
          <w:r>
            <w:rPr>
              <w:b/>
              <w:sz w:val="28"/>
              <w:szCs w:val="28"/>
            </w:rPr>
            <w:t>2018 - 2020</w:t>
          </w:r>
          <w:r w:rsidRPr="004159AB">
            <w:rPr>
              <w:b/>
              <w:sz w:val="28"/>
              <w:szCs w:val="28"/>
            </w:rPr>
            <w:t xml:space="preserve"> год</w:t>
          </w:r>
          <w:r>
            <w:rPr>
              <w:b/>
              <w:sz w:val="28"/>
              <w:szCs w:val="28"/>
            </w:rPr>
            <w:t>ы»</w:t>
          </w:r>
          <w:r w:rsidRPr="004159AB">
            <w:rPr>
              <w:b/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>(в редакции постановления от 23.01.2018 № 77-П)</w:t>
          </w:r>
        </w:p>
        <w:p w:rsidR="002D37FF" w:rsidRDefault="002D37FF" w:rsidP="002D37FF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2D37FF" w:rsidRDefault="002D37FF" w:rsidP="002D37FF">
          <w:pPr>
            <w:tabs>
              <w:tab w:val="left" w:pos="180"/>
              <w:tab w:val="left" w:pos="540"/>
              <w:tab w:val="left" w:pos="9180"/>
              <w:tab w:val="left" w:pos="9720"/>
              <w:tab w:val="left" w:pos="10260"/>
            </w:tabs>
            <w:jc w:val="center"/>
            <w:rPr>
              <w:b/>
              <w:sz w:val="28"/>
              <w:szCs w:val="28"/>
            </w:rPr>
          </w:pPr>
        </w:p>
        <w:p w:rsidR="002D37FF" w:rsidRDefault="002D37FF" w:rsidP="002D37FF">
          <w:pPr>
            <w:tabs>
              <w:tab w:val="left" w:pos="180"/>
              <w:tab w:val="left" w:pos="9180"/>
            </w:tabs>
            <w:adjustRightInd w:val="0"/>
            <w:ind w:firstLine="709"/>
            <w:jc w:val="both"/>
            <w:outlineLvl w:val="0"/>
            <w:rPr>
              <w:sz w:val="28"/>
              <w:szCs w:val="28"/>
            </w:rPr>
          </w:pPr>
          <w:proofErr w:type="gramStart"/>
          <w:r w:rsidRPr="00CF11C1">
            <w:rPr>
              <w:sz w:val="28"/>
              <w:szCs w:val="28"/>
            </w:rPr>
            <w:t xml:space="preserve">В соответствии с </w:t>
          </w:r>
          <w:r>
            <w:rPr>
              <w:sz w:val="28"/>
              <w:szCs w:val="28"/>
            </w:rPr>
            <w:t xml:space="preserve">решением Совета народных депутатов Промышленновского муниципального района </w:t>
          </w:r>
          <w:r w:rsidRPr="00CF11C1">
            <w:rPr>
              <w:sz w:val="28"/>
              <w:szCs w:val="28"/>
            </w:rPr>
            <w:t xml:space="preserve">от </w:t>
          </w:r>
          <w:r>
            <w:rPr>
              <w:sz w:val="28"/>
              <w:szCs w:val="28"/>
            </w:rPr>
            <w:t>26.04.2018 № 363</w:t>
          </w:r>
          <w:r w:rsidRPr="00CF11C1">
            <w:rPr>
              <w:sz w:val="28"/>
              <w:szCs w:val="28"/>
            </w:rPr>
            <w:t xml:space="preserve"> «О</w:t>
          </w:r>
          <w:r>
            <w:rPr>
              <w:sz w:val="28"/>
              <w:szCs w:val="28"/>
            </w:rPr>
            <w:t xml:space="preserve"> внесении изменений и дополнений в решение Совета народных депутатов   Промышленновского муниципального района от 21.12.2017 № 340 «О районном бюджете на  2018 год и на плановый период 2019 и 2020 годов», постановлением администрации Промышленновского муниципального района от 29.07.2016  № 684-П «Об утверждении порядка разработки, реализации и оценки эффективности муниципальных</w:t>
          </w:r>
          <w:proofErr w:type="gramEnd"/>
          <w:r>
            <w:rPr>
              <w:sz w:val="28"/>
              <w:szCs w:val="28"/>
            </w:rPr>
            <w:t xml:space="preserve"> программ, реализуемых за счет средств районного бюджета»:</w:t>
          </w:r>
        </w:p>
        <w:p w:rsidR="002D37FF" w:rsidRDefault="002D37FF" w:rsidP="002D37FF">
          <w:pPr>
            <w:pStyle w:val="ad"/>
            <w:numPr>
              <w:ilvl w:val="0"/>
              <w:numId w:val="1"/>
            </w:numPr>
            <w:tabs>
              <w:tab w:val="left" w:pos="360"/>
              <w:tab w:val="left" w:pos="540"/>
              <w:tab w:val="left" w:pos="993"/>
              <w:tab w:val="left" w:pos="10260"/>
            </w:tabs>
            <w:ind w:left="0" w:right="-1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Внести в постановление администрации Промышленновского муниципального района от 09.11.2017 № 1275-П «Об утверждении муниципальной программы «Функционирование органов местного самоуправления Промышленновского района» на 2018-2020 годы» (в редакции постановления от 23.01.2018 № 77-П) следующие изменения:</w:t>
          </w:r>
        </w:p>
        <w:p w:rsidR="002D37FF" w:rsidRDefault="002D37FF" w:rsidP="002D37FF">
          <w:pPr>
            <w:pStyle w:val="ad"/>
            <w:tabs>
              <w:tab w:val="left" w:pos="360"/>
              <w:tab w:val="left" w:pos="540"/>
              <w:tab w:val="left" w:pos="1276"/>
              <w:tab w:val="left" w:pos="10260"/>
            </w:tabs>
            <w:ind w:left="0" w:firstLine="709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1.1. </w:t>
          </w:r>
          <w:r w:rsidRPr="008272F5">
            <w:rPr>
              <w:sz w:val="28"/>
              <w:szCs w:val="28"/>
            </w:rPr>
            <w:t xml:space="preserve">Позицию </w:t>
          </w:r>
          <w:r>
            <w:rPr>
              <w:sz w:val="28"/>
              <w:szCs w:val="28"/>
            </w:rPr>
            <w:t>«</w:t>
          </w:r>
          <w:r w:rsidRPr="008272F5">
            <w:rPr>
              <w:sz w:val="28"/>
              <w:szCs w:val="28"/>
            </w:rPr>
            <w:t>Объемы и источники финансирования муниципальной</w:t>
          </w:r>
          <w:r>
            <w:rPr>
              <w:sz w:val="28"/>
              <w:szCs w:val="28"/>
            </w:rPr>
            <w:t xml:space="preserve"> </w:t>
          </w:r>
          <w:r w:rsidRPr="008272F5">
            <w:rPr>
              <w:sz w:val="28"/>
              <w:szCs w:val="28"/>
            </w:rPr>
            <w:t>программы в целом и с разбивкой ее по годам</w:t>
          </w:r>
          <w:r>
            <w:rPr>
              <w:sz w:val="28"/>
              <w:szCs w:val="28"/>
            </w:rPr>
            <w:t xml:space="preserve">» паспорта муниципальной программы «Функционирование органов местного самоуправления </w:t>
          </w:r>
          <w:r>
            <w:rPr>
              <w:sz w:val="28"/>
              <w:szCs w:val="28"/>
            </w:rPr>
            <w:lastRenderedPageBreak/>
            <w:t>Промышленновского района» на 2018-2020 годы» (далее – муниципальная  программа), изложить в следующей редакции:</w:t>
          </w:r>
        </w:p>
        <w:p w:rsidR="002D37FF" w:rsidRDefault="002D37FF" w:rsidP="002D37FF">
          <w:r>
            <w:rPr>
              <w:sz w:val="28"/>
              <w:szCs w:val="28"/>
            </w:rPr>
            <w:t>«</w:t>
          </w:r>
        </w:p>
      </w:sdtContent>
    </w:sdt>
    <w:tbl>
      <w:tblPr>
        <w:tblW w:w="94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560"/>
        <w:gridCol w:w="1134"/>
        <w:gridCol w:w="1134"/>
        <w:gridCol w:w="1041"/>
      </w:tblGrid>
      <w:tr w:rsidR="002D37FF" w:rsidRPr="00D72E8A" w:rsidTr="008A3705">
        <w:trPr>
          <w:trHeight w:val="402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Объемы и источники финансирования муниципальной программы в целом и с разбивкой по годам ее реализации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</w:p>
        </w:tc>
      </w:tr>
      <w:tr w:rsidR="002D37FF" w:rsidTr="008A3705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2D37FF" w:rsidTr="008A3705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2D37FF" w:rsidTr="008A3705">
        <w:trPr>
          <w:trHeight w:val="401"/>
        </w:trPr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D72E8A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</w:tbl>
    <w:p w:rsidR="002D37FF" w:rsidRDefault="002D37FF" w:rsidP="002D37FF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498"/>
        </w:tabs>
        <w:ind w:left="0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       </w:t>
      </w:r>
    </w:p>
    <w:p w:rsidR="002D37FF" w:rsidRDefault="002D37FF" w:rsidP="002D37FF">
      <w:pPr>
        <w:pStyle w:val="ad"/>
        <w:tabs>
          <w:tab w:val="left" w:pos="709"/>
          <w:tab w:val="left" w:pos="851"/>
          <w:tab w:val="left" w:pos="1134"/>
          <w:tab w:val="left" w:pos="10260"/>
        </w:tabs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Раздел «Ресурсное обеспечение реализации муниципальной программы» муниципальной программы изложить в следующей редакции:  </w:t>
      </w:r>
    </w:p>
    <w:p w:rsidR="002D37FF" w:rsidRDefault="002D37FF" w:rsidP="002D37FF">
      <w:pPr>
        <w:pStyle w:val="ad"/>
        <w:tabs>
          <w:tab w:val="left" w:pos="360"/>
          <w:tab w:val="left" w:pos="709"/>
          <w:tab w:val="left" w:pos="851"/>
          <w:tab w:val="left" w:pos="1134"/>
          <w:tab w:val="left" w:pos="5812"/>
          <w:tab w:val="left" w:pos="6096"/>
          <w:tab w:val="left" w:pos="102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74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0"/>
        <w:gridCol w:w="2972"/>
        <w:gridCol w:w="1411"/>
        <w:gridCol w:w="1447"/>
        <w:gridCol w:w="1415"/>
        <w:gridCol w:w="1415"/>
      </w:tblGrid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32290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22909">
              <w:rPr>
                <w:sz w:val="28"/>
                <w:szCs w:val="28"/>
              </w:rPr>
              <w:t>/</w:t>
            </w:r>
            <w:proofErr w:type="spellStart"/>
            <w:r w:rsidRPr="0032290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Наименование муниципальной программы, подпрограммы,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left="-204" w:firstLine="204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основного мероприятия, мероприятия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ind w:right="-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</w:t>
            </w:r>
            <w:proofErr w:type="spellStart"/>
            <w:r>
              <w:rPr>
                <w:sz w:val="28"/>
                <w:szCs w:val="28"/>
              </w:rPr>
              <w:t>финанси</w:t>
            </w:r>
            <w:proofErr w:type="spellEnd"/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Pr="00322909">
              <w:rPr>
                <w:sz w:val="28"/>
                <w:szCs w:val="28"/>
              </w:rPr>
              <w:t>ования</w:t>
            </w:r>
            <w:proofErr w:type="spellEnd"/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2D37FF" w:rsidRDefault="002D37FF" w:rsidP="008A3705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Pr="00322909">
              <w:rPr>
                <w:sz w:val="28"/>
                <w:szCs w:val="28"/>
              </w:rPr>
              <w:t>инансо</w:t>
            </w:r>
            <w:proofErr w:type="spellEnd"/>
          </w:p>
          <w:p w:rsidR="002D37FF" w:rsidRPr="00322909" w:rsidRDefault="002D37FF" w:rsidP="008A3705">
            <w:pPr>
              <w:tabs>
                <w:tab w:val="left" w:pos="-132"/>
                <w:tab w:val="left" w:pos="510"/>
                <w:tab w:val="left" w:pos="750"/>
                <w:tab w:val="left" w:pos="1609"/>
                <w:tab w:val="left" w:pos="1648"/>
              </w:tabs>
              <w:autoSpaceDE w:val="0"/>
              <w:autoSpaceDN w:val="0"/>
              <w:adjustRightInd w:val="0"/>
              <w:ind w:right="-63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right="-82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Объем </w:t>
            </w:r>
            <w:proofErr w:type="spellStart"/>
            <w:r w:rsidRPr="00322909">
              <w:rPr>
                <w:sz w:val="28"/>
                <w:szCs w:val="28"/>
              </w:rPr>
              <w:t>финансо</w:t>
            </w:r>
            <w:proofErr w:type="spellEnd"/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right="-65"/>
              <w:jc w:val="both"/>
              <w:rPr>
                <w:sz w:val="28"/>
                <w:szCs w:val="28"/>
              </w:rPr>
            </w:pPr>
            <w:proofErr w:type="spellStart"/>
            <w:r w:rsidRPr="00322909">
              <w:rPr>
                <w:sz w:val="28"/>
                <w:szCs w:val="28"/>
              </w:rPr>
              <w:t>вых</w:t>
            </w:r>
            <w:proofErr w:type="spellEnd"/>
            <w:r w:rsidRPr="00322909">
              <w:rPr>
                <w:sz w:val="28"/>
                <w:szCs w:val="28"/>
              </w:rPr>
              <w:t xml:space="preserve"> ресурсов, тыс. рублей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22909">
              <w:rPr>
                <w:sz w:val="28"/>
                <w:szCs w:val="28"/>
              </w:rPr>
              <w:t xml:space="preserve"> год</w:t>
            </w:r>
          </w:p>
        </w:tc>
      </w:tr>
      <w:tr w:rsidR="002D37FF" w:rsidRPr="00322909" w:rsidTr="008A3705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6</w:t>
            </w:r>
          </w:p>
        </w:tc>
      </w:tr>
      <w:tr w:rsidR="002D37FF" w:rsidRPr="00322909" w:rsidTr="008A3705">
        <w:trPr>
          <w:trHeight w:val="616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Муниципальная программа «Функционирование органов местного  самоуправления Промышленновского район» на 2017 - 2019 годы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40737,3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40719,0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40271,3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40253,0</w:t>
            </w:r>
          </w:p>
        </w:tc>
      </w:tr>
      <w:tr w:rsidR="002D37FF" w:rsidRPr="00322909" w:rsidTr="008A3705">
        <w:trPr>
          <w:trHeight w:val="867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F23F80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466,0</w:t>
            </w:r>
          </w:p>
        </w:tc>
      </w:tr>
      <w:tr w:rsidR="002D37FF" w:rsidRPr="00322909" w:rsidTr="008A3705">
        <w:trPr>
          <w:trHeight w:val="500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1.1.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Глава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1203,0</w:t>
            </w:r>
          </w:p>
        </w:tc>
      </w:tr>
      <w:tr w:rsidR="002D37FF" w:rsidRPr="00322909" w:rsidTr="008A3705">
        <w:trPr>
          <w:trHeight w:val="88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rPr>
          <w:trHeight w:val="316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7FF" w:rsidRPr="00322909" w:rsidTr="008A3705">
        <w:trPr>
          <w:trHeight w:val="624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  <w:r>
              <w:rPr>
                <w:sz w:val="28"/>
                <w:szCs w:val="28"/>
                <w:lang w:val="en-US"/>
              </w:rPr>
              <w:t>2</w:t>
            </w:r>
            <w:r w:rsidRPr="00322909">
              <w:rPr>
                <w:sz w:val="28"/>
                <w:szCs w:val="28"/>
              </w:rPr>
              <w:t>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Промышленновского районного Совета народных депутатов Промышленновского муниципального района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952,3</w:t>
            </w:r>
          </w:p>
        </w:tc>
      </w:tr>
      <w:tr w:rsidR="002D37FF" w:rsidRPr="00322909" w:rsidTr="008A3705">
        <w:trPr>
          <w:trHeight w:val="93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36394,9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36394,9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36324,4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1.4.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36</w:t>
            </w:r>
            <w:r w:rsidRPr="00322909">
              <w:rPr>
                <w:sz w:val="28"/>
                <w:szCs w:val="28"/>
              </w:rPr>
              <w:t>,0</w:t>
            </w: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1.5.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hanging="2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rPr>
          <w:trHeight w:val="728"/>
        </w:trPr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15,0</w:t>
            </w:r>
          </w:p>
        </w:tc>
      </w:tr>
      <w:tr w:rsidR="002D37FF" w:rsidRPr="00322909" w:rsidTr="008A3705">
        <w:trPr>
          <w:trHeight w:val="219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Создание и функционирование административных комиссий</w:t>
            </w:r>
          </w:p>
          <w:p w:rsidR="002D37FF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lastRenderedPageBreak/>
              <w:t>Всего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115,0</w:t>
            </w:r>
          </w:p>
        </w:tc>
      </w:tr>
      <w:tr w:rsidR="002D37FF" w:rsidRPr="00322909" w:rsidTr="008A3705">
        <w:trPr>
          <w:trHeight w:val="313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 1.7.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Оказание адресной материальной помощи гражданам </w:t>
            </w:r>
          </w:p>
          <w:p w:rsidR="002D37FF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D37FF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2D37FF" w:rsidRPr="00322909" w:rsidTr="008A3705">
        <w:trPr>
          <w:trHeight w:val="556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2D37FF" w:rsidRPr="00322909" w:rsidTr="008A3705">
        <w:trPr>
          <w:trHeight w:val="115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1.8.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rPr>
                <w:rFonts w:ascii="Arial" w:hAnsi="Arial" w:cs="Arial"/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Финансовое обеспечение наградной системы  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right="-162"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5</w:t>
            </w:r>
            <w:r w:rsidRPr="0032290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948,0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 1.9.</w:t>
            </w:r>
          </w:p>
        </w:tc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 xml:space="preserve">Проведение приемов, мероприятий </w:t>
            </w:r>
          </w:p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733,5</w:t>
            </w: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D37FF" w:rsidRPr="00322909" w:rsidTr="008A3705"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2909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FF" w:rsidRPr="00322909" w:rsidRDefault="002D37FF" w:rsidP="008A37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37FF" w:rsidRDefault="002D37FF" w:rsidP="002D37FF">
      <w:pPr>
        <w:pStyle w:val="ad"/>
        <w:tabs>
          <w:tab w:val="left" w:pos="360"/>
          <w:tab w:val="left" w:pos="709"/>
          <w:tab w:val="left" w:pos="851"/>
          <w:tab w:val="left" w:pos="1134"/>
          <w:tab w:val="left" w:pos="9356"/>
        </w:tabs>
        <w:ind w:left="-142"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2D37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2D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».</w:t>
      </w:r>
    </w:p>
    <w:p w:rsidR="002D37FF" w:rsidRPr="005F5A55" w:rsidRDefault="002D37FF" w:rsidP="002D37FF">
      <w:pPr>
        <w:pStyle w:val="ad"/>
        <w:tabs>
          <w:tab w:val="left" w:pos="360"/>
          <w:tab w:val="left" w:pos="709"/>
          <w:tab w:val="left" w:pos="851"/>
          <w:tab w:val="left" w:pos="993"/>
          <w:tab w:val="left" w:pos="10260"/>
        </w:tabs>
        <w:ind w:left="-142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</w:t>
      </w:r>
      <w:r w:rsidRPr="005F5A55">
        <w:rPr>
          <w:sz w:val="28"/>
          <w:szCs w:val="28"/>
        </w:rPr>
        <w:t>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2D37FF" w:rsidRPr="005F5A55" w:rsidRDefault="002D37FF" w:rsidP="002D37FF">
      <w:pPr>
        <w:tabs>
          <w:tab w:val="left" w:pos="993"/>
          <w:tab w:val="left" w:pos="102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proofErr w:type="gramStart"/>
      <w:r w:rsidRPr="005F5A55">
        <w:rPr>
          <w:sz w:val="28"/>
          <w:szCs w:val="28"/>
        </w:rPr>
        <w:t>Контроль  за</w:t>
      </w:r>
      <w:proofErr w:type="gramEnd"/>
      <w:r w:rsidRPr="005F5A55">
        <w:rPr>
          <w:sz w:val="28"/>
          <w:szCs w:val="28"/>
        </w:rPr>
        <w:t xml:space="preserve">  исполнением  настоящего  постановления  возложить на  заместителя  главы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 Промышленновского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5F5A55">
        <w:rPr>
          <w:sz w:val="28"/>
          <w:szCs w:val="28"/>
        </w:rPr>
        <w:t xml:space="preserve"> района              О.А. </w:t>
      </w:r>
      <w:proofErr w:type="spellStart"/>
      <w:r w:rsidRPr="005F5A55">
        <w:rPr>
          <w:sz w:val="28"/>
          <w:szCs w:val="28"/>
        </w:rPr>
        <w:t>Игину</w:t>
      </w:r>
      <w:proofErr w:type="spellEnd"/>
      <w:r w:rsidRPr="005F5A55">
        <w:rPr>
          <w:sz w:val="28"/>
          <w:szCs w:val="28"/>
        </w:rPr>
        <w:t>.</w:t>
      </w:r>
    </w:p>
    <w:p w:rsidR="002D37FF" w:rsidRDefault="002D37FF" w:rsidP="002D37FF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F5A55">
        <w:rPr>
          <w:sz w:val="28"/>
          <w:szCs w:val="28"/>
        </w:rPr>
        <w:t>Настоящее постановление в</w:t>
      </w:r>
      <w:r>
        <w:rPr>
          <w:sz w:val="28"/>
          <w:szCs w:val="28"/>
        </w:rPr>
        <w:t>ступает в силу со дня подписания.</w:t>
      </w:r>
    </w:p>
    <w:p w:rsidR="002D37FF" w:rsidRDefault="002D37FF" w:rsidP="002D37FF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D37FF" w:rsidRDefault="002D37FF" w:rsidP="002D37FF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p w:rsidR="002D37FF" w:rsidRPr="005F5A55" w:rsidRDefault="002D37FF" w:rsidP="002D37FF">
      <w:pPr>
        <w:pStyle w:val="ad"/>
        <w:tabs>
          <w:tab w:val="left" w:pos="0"/>
          <w:tab w:val="left" w:pos="360"/>
          <w:tab w:val="left" w:pos="540"/>
          <w:tab w:val="left" w:pos="851"/>
          <w:tab w:val="left" w:pos="10260"/>
        </w:tabs>
        <w:ind w:left="0" w:right="-1" w:firstLine="709"/>
        <w:jc w:val="both"/>
        <w:rPr>
          <w:sz w:val="28"/>
          <w:szCs w:val="28"/>
        </w:rPr>
      </w:pPr>
    </w:p>
    <w:tbl>
      <w:tblPr>
        <w:tblW w:w="10018" w:type="dxa"/>
        <w:tblLook w:val="01E0"/>
      </w:tblPr>
      <w:tblGrid>
        <w:gridCol w:w="9703"/>
        <w:gridCol w:w="315"/>
      </w:tblGrid>
      <w:tr w:rsidR="002D37FF" w:rsidRPr="007525BA" w:rsidTr="008A3705">
        <w:trPr>
          <w:trHeight w:val="367"/>
        </w:trPr>
        <w:tc>
          <w:tcPr>
            <w:tcW w:w="9703" w:type="dxa"/>
            <w:shd w:val="clear" w:color="auto" w:fill="auto"/>
          </w:tcPr>
          <w:p w:rsidR="002D37FF" w:rsidRDefault="002D37FF" w:rsidP="008A3705">
            <w:pPr>
              <w:pStyle w:val="Iauiue"/>
              <w:tabs>
                <w:tab w:val="left" w:pos="9356"/>
              </w:tabs>
              <w:ind w:right="306"/>
              <w:jc w:val="both"/>
              <w:rPr>
                <w:sz w:val="28"/>
                <w:szCs w:val="28"/>
              </w:rPr>
            </w:pPr>
          </w:p>
          <w:tbl>
            <w:tblPr>
              <w:tblW w:w="9479" w:type="dxa"/>
              <w:tblInd w:w="4" w:type="dxa"/>
              <w:tblLook w:val="01E0"/>
            </w:tblPr>
            <w:tblGrid>
              <w:gridCol w:w="6121"/>
              <w:gridCol w:w="3358"/>
            </w:tblGrid>
            <w:tr w:rsidR="002D37FF" w:rsidTr="008A3705">
              <w:trPr>
                <w:trHeight w:val="183"/>
              </w:trPr>
              <w:tc>
                <w:tcPr>
                  <w:tcW w:w="6121" w:type="dxa"/>
                  <w:hideMark/>
                </w:tcPr>
                <w:p w:rsidR="002D37FF" w:rsidRDefault="002D37FF" w:rsidP="008A3705">
                  <w:pPr>
                    <w:tabs>
                      <w:tab w:val="left" w:pos="2015"/>
                      <w:tab w:val="left" w:pos="2265"/>
                      <w:tab w:val="center" w:pos="244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Pr="00415D48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358" w:type="dxa"/>
                </w:tcPr>
                <w:p w:rsidR="002D37FF" w:rsidRDefault="002D37FF" w:rsidP="008A370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</w:tc>
            </w:tr>
            <w:tr w:rsidR="002D37FF" w:rsidTr="008A3705">
              <w:trPr>
                <w:trHeight w:val="192"/>
              </w:trPr>
              <w:tc>
                <w:tcPr>
                  <w:tcW w:w="6121" w:type="dxa"/>
                  <w:hideMark/>
                </w:tcPr>
                <w:p w:rsidR="002D37FF" w:rsidRDefault="002D37FF" w:rsidP="008A3705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Промышленновского муниципального района</w:t>
                  </w:r>
                </w:p>
              </w:tc>
              <w:tc>
                <w:tcPr>
                  <w:tcW w:w="3358" w:type="dxa"/>
                  <w:hideMark/>
                </w:tcPr>
                <w:p w:rsidR="002D37FF" w:rsidRDefault="002D37FF" w:rsidP="008A3705">
                  <w:pPr>
                    <w:autoSpaceDE w:val="0"/>
                    <w:autoSpaceDN w:val="0"/>
                    <w:adjustRightInd w:val="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>Д.П. Ильин</w:t>
                  </w:r>
                </w:p>
              </w:tc>
            </w:tr>
          </w:tbl>
          <w:p w:rsidR="002D37FF" w:rsidRDefault="002D37FF" w:rsidP="008A3705">
            <w:pPr>
              <w:autoSpaceDE w:val="0"/>
              <w:autoSpaceDN w:val="0"/>
              <w:adjustRightInd w:val="0"/>
            </w:pPr>
          </w:p>
          <w:p w:rsidR="002D37FF" w:rsidRPr="007525BA" w:rsidRDefault="002D37FF" w:rsidP="008A3705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15" w:type="dxa"/>
            <w:shd w:val="clear" w:color="auto" w:fill="auto"/>
          </w:tcPr>
          <w:p w:rsidR="002D37FF" w:rsidRPr="00993F44" w:rsidRDefault="002D37FF" w:rsidP="008A3705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2D37FF" w:rsidRDefault="002D37FF" w:rsidP="002D37FF">
      <w:pPr>
        <w:ind w:right="-1"/>
      </w:pPr>
      <w:r>
        <w:t>исп. Л.Н. Жданова</w:t>
      </w:r>
    </w:p>
    <w:p w:rsidR="002D37FF" w:rsidRDefault="002D37FF" w:rsidP="002D37FF">
      <w:pPr>
        <w:ind w:right="-1"/>
      </w:pPr>
      <w:r>
        <w:t xml:space="preserve"> тел.7-47-79</w:t>
      </w:r>
    </w:p>
    <w:p w:rsidR="002D37FF" w:rsidRDefault="002D37FF" w:rsidP="002D37FF"/>
    <w:p w:rsidR="006364DF" w:rsidRDefault="006364DF"/>
    <w:sectPr w:rsidR="006364DF" w:rsidSect="006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482AF23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7FF"/>
    <w:rsid w:val="002474E5"/>
    <w:rsid w:val="002D37FF"/>
    <w:rsid w:val="002F7CFE"/>
    <w:rsid w:val="006364DF"/>
    <w:rsid w:val="006512E5"/>
    <w:rsid w:val="008117DA"/>
    <w:rsid w:val="008A7D92"/>
    <w:rsid w:val="00983A7B"/>
    <w:rsid w:val="009B4191"/>
    <w:rsid w:val="009D2D66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FF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2D37FF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D37FF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2D37FF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2D37FF"/>
    <w:rPr>
      <w:b/>
      <w:bCs/>
      <w:sz w:val="28"/>
      <w:szCs w:val="28"/>
      <w:lang w:val="en-GB"/>
    </w:rPr>
  </w:style>
  <w:style w:type="paragraph" w:styleId="ad">
    <w:name w:val="List Paragraph"/>
    <w:basedOn w:val="a"/>
    <w:uiPriority w:val="34"/>
    <w:qFormat/>
    <w:rsid w:val="002D37FF"/>
    <w:pPr>
      <w:ind w:left="720"/>
      <w:contextualSpacing/>
    </w:pPr>
  </w:style>
  <w:style w:type="paragraph" w:customStyle="1" w:styleId="Iauiue">
    <w:name w:val="Iau?iue"/>
    <w:rsid w:val="002D37FF"/>
  </w:style>
  <w:style w:type="paragraph" w:styleId="ae">
    <w:name w:val="Balloon Text"/>
    <w:basedOn w:val="a"/>
    <w:link w:val="af"/>
    <w:uiPriority w:val="99"/>
    <w:semiHidden/>
    <w:unhideWhenUsed/>
    <w:rsid w:val="002D37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D3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2018-06-08T04:00:00Z</dcterms:created>
  <dcterms:modified xsi:type="dcterms:W3CDTF">2018-06-08T04:01:00Z</dcterms:modified>
</cp:coreProperties>
</file>