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662F2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C36B0">
        <w:rPr>
          <w:sz w:val="28"/>
          <w:szCs w:val="28"/>
        </w:rPr>
        <w:t>29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3C36B0">
        <w:rPr>
          <w:sz w:val="28"/>
          <w:szCs w:val="28"/>
        </w:rPr>
        <w:t>октября 2018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="003C36B0">
        <w:rPr>
          <w:sz w:val="28"/>
          <w:szCs w:val="28"/>
        </w:rPr>
        <w:t>1236-П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</w:t>
      </w:r>
      <w:r w:rsidR="00167A03">
        <w:rPr>
          <w:b/>
          <w:sz w:val="28"/>
          <w:szCs w:val="28"/>
        </w:rPr>
        <w:t>68</w:t>
      </w:r>
      <w:r w:rsidR="00D63D24">
        <w:rPr>
          <w:b/>
          <w:sz w:val="28"/>
          <w:szCs w:val="28"/>
        </w:rPr>
        <w:t>-П «Об утверждении муниципальной программы «</w:t>
      </w:r>
      <w:r w:rsidR="00167A03">
        <w:rPr>
          <w:b/>
          <w:sz w:val="28"/>
          <w:szCs w:val="28"/>
        </w:rPr>
        <w:t>Повышение инвестиционной привлекательности</w:t>
      </w:r>
      <w:r w:rsidR="00D63D24">
        <w:rPr>
          <w:b/>
          <w:sz w:val="28"/>
          <w:szCs w:val="28"/>
        </w:rPr>
        <w:t xml:space="preserve"> Промышленновско</w:t>
      </w:r>
      <w:r w:rsidR="00167A03">
        <w:rPr>
          <w:b/>
          <w:sz w:val="28"/>
          <w:szCs w:val="28"/>
        </w:rPr>
        <w:t>го района</w:t>
      </w:r>
      <w:r w:rsidR="00D63D24">
        <w:rPr>
          <w:b/>
          <w:sz w:val="28"/>
          <w:szCs w:val="28"/>
        </w:rPr>
        <w:t xml:space="preserve">» на </w:t>
      </w:r>
      <w:r w:rsidR="000937CE">
        <w:rPr>
          <w:b/>
          <w:sz w:val="28"/>
          <w:szCs w:val="28"/>
        </w:rPr>
        <w:t xml:space="preserve">   </w:t>
      </w:r>
      <w:r w:rsidR="00167A03">
        <w:rPr>
          <w:b/>
          <w:sz w:val="28"/>
          <w:szCs w:val="28"/>
        </w:rPr>
        <w:t>2018-2020 годы</w:t>
      </w:r>
      <w:r w:rsidR="00543E14">
        <w:rPr>
          <w:b/>
          <w:sz w:val="28"/>
          <w:szCs w:val="28"/>
        </w:rPr>
        <w:t>»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Промышленновского муниципального района от 09.11.2017 № 12</w:t>
      </w:r>
      <w:r w:rsidR="00167A03">
        <w:rPr>
          <w:sz w:val="28"/>
          <w:szCs w:val="28"/>
        </w:rPr>
        <w:t>68</w:t>
      </w:r>
      <w:r>
        <w:rPr>
          <w:sz w:val="28"/>
          <w:szCs w:val="28"/>
        </w:rPr>
        <w:t xml:space="preserve">-П </w:t>
      </w:r>
      <w:r w:rsidR="00167A03" w:rsidRPr="00167A03">
        <w:rPr>
          <w:sz w:val="28"/>
          <w:szCs w:val="28"/>
        </w:rPr>
        <w:t>«Об утверждении муниципальной программы «Повышение инвестиционной привлекательности</w:t>
      </w:r>
      <w:r w:rsidR="00167A03">
        <w:rPr>
          <w:sz w:val="28"/>
          <w:szCs w:val="28"/>
        </w:rPr>
        <w:t xml:space="preserve"> </w:t>
      </w:r>
      <w:r w:rsidR="00167A03" w:rsidRPr="00167A03">
        <w:rPr>
          <w:sz w:val="28"/>
          <w:szCs w:val="28"/>
        </w:rPr>
        <w:t xml:space="preserve"> Промышленновского района»</w:t>
      </w:r>
      <w:r w:rsidR="00167A03">
        <w:rPr>
          <w:sz w:val="28"/>
          <w:szCs w:val="28"/>
        </w:rPr>
        <w:t xml:space="preserve"> </w:t>
      </w:r>
      <w:r w:rsidR="00167A03" w:rsidRPr="00167A03">
        <w:rPr>
          <w:sz w:val="28"/>
          <w:szCs w:val="28"/>
        </w:rPr>
        <w:t xml:space="preserve"> на    2018-2020 годы</w:t>
      </w:r>
      <w:r w:rsidR="00543E14">
        <w:rPr>
          <w:sz w:val="28"/>
          <w:szCs w:val="28"/>
        </w:rPr>
        <w:t>»</w:t>
      </w:r>
      <w:r w:rsidR="00167A03">
        <w:rPr>
          <w:sz w:val="28"/>
          <w:szCs w:val="28"/>
        </w:rPr>
        <w:t xml:space="preserve"> </w:t>
      </w:r>
      <w:r w:rsidR="00EF06EB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D63D24" w:rsidRPr="00066C3E" w:rsidRDefault="00066C3E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3D24" w:rsidRPr="00066C3E">
        <w:rPr>
          <w:sz w:val="28"/>
          <w:szCs w:val="28"/>
        </w:rPr>
        <w:t xml:space="preserve">В заголовке и пункте 1 </w:t>
      </w:r>
      <w:r w:rsidR="00096B2C">
        <w:rPr>
          <w:sz w:val="28"/>
          <w:szCs w:val="28"/>
        </w:rPr>
        <w:t xml:space="preserve">постановления </w:t>
      </w:r>
      <w:r w:rsidR="00D63D24" w:rsidRPr="00066C3E">
        <w:rPr>
          <w:sz w:val="28"/>
          <w:szCs w:val="28"/>
        </w:rPr>
        <w:t>цифры «2018-2020» заменить цифрами «2018-2021»</w:t>
      </w:r>
      <w:r w:rsidRPr="00066C3E">
        <w:rPr>
          <w:sz w:val="28"/>
          <w:szCs w:val="28"/>
        </w:rPr>
        <w:t>.</w:t>
      </w:r>
    </w:p>
    <w:p w:rsidR="00066C3E" w:rsidRDefault="0024377C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66C3E">
        <w:rPr>
          <w:sz w:val="28"/>
          <w:szCs w:val="28"/>
        </w:rPr>
        <w:t xml:space="preserve">в муниципальную программу </w:t>
      </w:r>
      <w:r w:rsidR="00167A03" w:rsidRPr="00167A03">
        <w:rPr>
          <w:sz w:val="28"/>
          <w:szCs w:val="28"/>
        </w:rPr>
        <w:t>«Повышение инвестиционной привлекательности</w:t>
      </w:r>
      <w:r w:rsidR="00167A03">
        <w:rPr>
          <w:sz w:val="28"/>
          <w:szCs w:val="28"/>
        </w:rPr>
        <w:t xml:space="preserve"> </w:t>
      </w:r>
      <w:r w:rsidR="00167A03" w:rsidRPr="00167A03">
        <w:rPr>
          <w:sz w:val="28"/>
          <w:szCs w:val="28"/>
        </w:rPr>
        <w:t xml:space="preserve"> Промышленновского района»</w:t>
      </w:r>
      <w:r w:rsidR="00167A03">
        <w:rPr>
          <w:sz w:val="28"/>
          <w:szCs w:val="28"/>
        </w:rPr>
        <w:t xml:space="preserve"> </w:t>
      </w:r>
      <w:r w:rsidR="00066C3E">
        <w:rPr>
          <w:sz w:val="28"/>
          <w:szCs w:val="28"/>
        </w:rPr>
        <w:t>на 2018</w:t>
      </w:r>
      <w:r w:rsidR="00066C3E" w:rsidRPr="00913934">
        <w:rPr>
          <w:sz w:val="28"/>
          <w:szCs w:val="28"/>
        </w:rPr>
        <w:t xml:space="preserve"> - 20</w:t>
      </w:r>
      <w:r w:rsidR="00066C3E">
        <w:rPr>
          <w:sz w:val="28"/>
          <w:szCs w:val="28"/>
        </w:rPr>
        <w:t>20</w:t>
      </w:r>
      <w:r w:rsidR="00066C3E" w:rsidRPr="00913934">
        <w:rPr>
          <w:sz w:val="28"/>
          <w:szCs w:val="28"/>
        </w:rPr>
        <w:t xml:space="preserve"> годы</w:t>
      </w:r>
      <w:r w:rsidR="00066C3E">
        <w:rPr>
          <w:sz w:val="28"/>
          <w:szCs w:val="28"/>
        </w:rPr>
        <w:t xml:space="preserve"> (далее </w:t>
      </w:r>
      <w:r w:rsidR="00197FDB">
        <w:rPr>
          <w:sz w:val="28"/>
          <w:szCs w:val="28"/>
        </w:rPr>
        <w:t>–</w:t>
      </w:r>
      <w:r w:rsidR="00066C3E">
        <w:rPr>
          <w:sz w:val="28"/>
          <w:szCs w:val="28"/>
        </w:rPr>
        <w:t xml:space="preserve"> </w:t>
      </w:r>
      <w:r w:rsidR="00DD2193">
        <w:rPr>
          <w:sz w:val="28"/>
          <w:szCs w:val="28"/>
        </w:rPr>
        <w:t>П</w:t>
      </w:r>
      <w:r w:rsidR="00197FDB">
        <w:rPr>
          <w:sz w:val="28"/>
          <w:szCs w:val="28"/>
        </w:rPr>
        <w:t>рограмма)</w:t>
      </w:r>
      <w:r w:rsidR="00066C3E">
        <w:rPr>
          <w:sz w:val="28"/>
          <w:szCs w:val="28"/>
        </w:rPr>
        <w:t xml:space="preserve"> следующие изменения:</w:t>
      </w:r>
    </w:p>
    <w:p w:rsidR="000937CE" w:rsidRDefault="00066C3E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E41B2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 xml:space="preserve">В заголовке </w:t>
      </w:r>
      <w:r w:rsidR="00064697"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 w:rsidR="00F62A77">
        <w:rPr>
          <w:sz w:val="28"/>
          <w:szCs w:val="28"/>
        </w:rPr>
        <w:t>;</w:t>
      </w:r>
    </w:p>
    <w:p w:rsidR="00096B2C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E3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64CF">
        <w:rPr>
          <w:sz w:val="28"/>
          <w:szCs w:val="28"/>
        </w:rPr>
        <w:t xml:space="preserve"> </w:t>
      </w:r>
      <w:r w:rsidR="00FE3DBD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изложить в  редакции согласно приложению </w:t>
      </w:r>
      <w:r w:rsidR="00562966">
        <w:rPr>
          <w:sz w:val="28"/>
          <w:szCs w:val="28"/>
        </w:rPr>
        <w:t xml:space="preserve">   № 1</w:t>
      </w:r>
      <w:r w:rsidR="006E27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65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="00F62A77">
        <w:rPr>
          <w:sz w:val="28"/>
          <w:szCs w:val="28"/>
        </w:rPr>
        <w:t>;</w:t>
      </w:r>
    </w:p>
    <w:p w:rsidR="008176A3" w:rsidRDefault="00096B2C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CD09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3</w:t>
      </w:r>
      <w:r w:rsidR="00F62A77">
        <w:rPr>
          <w:sz w:val="28"/>
          <w:szCs w:val="28"/>
        </w:rPr>
        <w:t xml:space="preserve">-5 </w:t>
      </w:r>
      <w:r>
        <w:rPr>
          <w:sz w:val="28"/>
          <w:szCs w:val="28"/>
        </w:rPr>
        <w:t xml:space="preserve"> Программы изложить в редакции согласно приложению</w:t>
      </w:r>
      <w:r w:rsidR="005629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lastRenderedPageBreak/>
        <w:t xml:space="preserve">  </w:t>
      </w:r>
      <w:r w:rsidR="00F36393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36393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="002A0CC8" w:rsidRPr="00033F9D">
        <w:rPr>
          <w:sz w:val="28"/>
          <w:szCs w:val="28"/>
        </w:rPr>
        <w:t>Игину</w:t>
      </w:r>
      <w:proofErr w:type="spellEnd"/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8F71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2018-2021</w:t>
      </w:r>
      <w:r w:rsidR="008F7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годы, раздела 5 текстовой части муниципальной программы в части плановых значений целевого показателя (индикатора) на </w:t>
      </w:r>
      <w:r w:rsidR="008F71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</w:t>
      </w:r>
      <w:r w:rsidR="008F71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2021 годов.</w:t>
      </w:r>
      <w:proofErr w:type="gramEnd"/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66F19" w:rsidRDefault="00866F19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66F19" w:rsidRDefault="00866F19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66F19" w:rsidRDefault="00866F19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66F19" w:rsidRDefault="00866F19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66F19" w:rsidRDefault="00866F19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E3EF5" w:rsidRPr="002F332C" w:rsidRDefault="00866F19" w:rsidP="002F332C">
      <w:pPr>
        <w:pStyle w:val="a8"/>
      </w:pPr>
      <w:r>
        <w:t xml:space="preserve">постановление от  «29» октября 2018  № 1236-П                                                                                    страница  </w:t>
      </w:r>
      <w:fldSimple w:instr=" PAGE   \* MERGEFORMAT ">
        <w:r>
          <w:rPr>
            <w:noProof/>
          </w:rPr>
          <w:t>2</w:t>
        </w:r>
      </w:fldSimple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29.10.2018 № 1236-П</w:t>
      </w:r>
    </w:p>
    <w:p w:rsidR="00EE3EF5" w:rsidRDefault="00EE3EF5" w:rsidP="00EE3EF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E3EF5" w:rsidRDefault="00EE3EF5" w:rsidP="00EE3E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E3EF5" w:rsidRDefault="00EE3EF5" w:rsidP="00EE3EF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инвестиционной привлекательности  Промышленновского района» на 2018 - 2021 годы</w:t>
      </w:r>
    </w:p>
    <w:p w:rsidR="00EE3EF5" w:rsidRDefault="00EE3EF5" w:rsidP="00EE3EF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959"/>
      </w:tblGrid>
      <w:tr w:rsidR="00EE3EF5" w:rsidTr="00EE3EF5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«Повышение инвестиционной привлекательности  Промышленновского района» на 2018 – 2021  годы</w:t>
            </w:r>
          </w:p>
        </w:tc>
      </w:tr>
      <w:tr w:rsidR="00EE3EF5" w:rsidTr="00EE3EF5">
        <w:trPr>
          <w:trHeight w:val="9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EE3EF5" w:rsidTr="00EE3E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 администрации Промышленновского муниципального района</w:t>
            </w:r>
          </w:p>
        </w:tc>
      </w:tr>
      <w:tr w:rsidR="00EE3EF5" w:rsidTr="00EE3E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района, Управление сельского хозяйства администрации Промышленновского муниципального района; Управление  по жизнеобеспечению и строительству администрации Промышленновского  муниципального района</w:t>
            </w:r>
          </w:p>
        </w:tc>
      </w:tr>
      <w:tr w:rsidR="00EE3EF5" w:rsidTr="00EE3EF5">
        <w:trPr>
          <w:trHeight w:val="11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механизмов, обеспечивающих повышение инвестиционной привлекательности  Промышленновского 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района, а также проведение организационных </w:t>
            </w:r>
            <w:r>
              <w:rPr>
                <w:sz w:val="28"/>
                <w:szCs w:val="28"/>
              </w:rPr>
              <w:lastRenderedPageBreak/>
              <w:t>мероприятий, способствующих привлечению внимания инвесторов к Промышленновскому району</w:t>
            </w:r>
          </w:p>
        </w:tc>
      </w:tr>
      <w:tr w:rsidR="00EE3EF5" w:rsidTr="00EE3E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районе;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благоприятного инвестиционного имиджа Промышленновского  района;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предприятий и организаций Промышленновского  района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Промышленновского муниципального района в сфере поддержки инвестиционной и производственной деятельности; 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районе и на этой основе разработка мер дальнейшего ее развития; 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субъектам инвестиционной и производственной деятельности Промышленновского 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</w:t>
            </w:r>
            <w:r>
              <w:rPr>
                <w:sz w:val="28"/>
                <w:szCs w:val="28"/>
              </w:rPr>
              <w:lastRenderedPageBreak/>
              <w:t xml:space="preserve">политики Промышленновского района; </w:t>
            </w:r>
          </w:p>
          <w:p w:rsidR="00EE3EF5" w:rsidRDefault="00EE3EF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E3EF5" w:rsidRDefault="00EE3EF5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E3EF5" w:rsidTr="00EE3E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EF5" w:rsidTr="00EE3EF5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40,0 тыс. рублей,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 тыс. рублей,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40,0 тыс. рублей,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10,0 тыс. рублей;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10,0 тыс. рублей.</w:t>
            </w:r>
          </w:p>
        </w:tc>
      </w:tr>
      <w:tr w:rsidR="00EE3EF5" w:rsidTr="00EE3EF5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EF5" w:rsidRDefault="00EE3EF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F5" w:rsidRDefault="00EE3EF5">
            <w:pPr>
              <w:rPr>
                <w:sz w:val="28"/>
                <w:szCs w:val="28"/>
              </w:rPr>
            </w:pPr>
          </w:p>
        </w:tc>
      </w:tr>
      <w:tr w:rsidR="00EE3EF5" w:rsidTr="00EE3E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F5" w:rsidRDefault="00EE3EF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инвестиций в основной капитал;</w:t>
            </w:r>
          </w:p>
          <w:p w:rsidR="00EE3EF5" w:rsidRDefault="00EE3EF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инвестиционных проектов по приоритетным направлениям развития Промышленновского  района; </w:t>
            </w:r>
          </w:p>
          <w:p w:rsidR="00EE3EF5" w:rsidRDefault="00EE3EF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района; </w:t>
            </w:r>
          </w:p>
          <w:p w:rsidR="00EE3EF5" w:rsidRDefault="00EE3EF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положительного инвестиционного имиджа Промышленновского  муниципального района; </w:t>
            </w:r>
          </w:p>
          <w:p w:rsidR="00EE3EF5" w:rsidRDefault="00EE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инвестиционных площадок и инвестиционных проектов.</w:t>
            </w:r>
          </w:p>
        </w:tc>
      </w:tr>
    </w:tbl>
    <w:p w:rsidR="00EE3EF5" w:rsidRDefault="00EE3EF5" w:rsidP="00EE3E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EF5" w:rsidRDefault="00EE3EF5" w:rsidP="00EE3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EE3EF5" w:rsidRDefault="00EE3EF5" w:rsidP="00EE3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О.А. Игина</w:t>
      </w:r>
    </w:p>
    <w:p w:rsidR="00866998" w:rsidRDefault="00866998" w:rsidP="0086699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5"/>
          <w:szCs w:val="25"/>
        </w:rPr>
        <w:lastRenderedPageBreak/>
        <w:t xml:space="preserve">   </w:t>
      </w:r>
      <w:bookmarkStart w:id="0" w:name="Par133"/>
      <w:bookmarkEnd w:id="0"/>
      <w:r>
        <w:rPr>
          <w:sz w:val="28"/>
          <w:szCs w:val="28"/>
        </w:rPr>
        <w:t>Приложение № 2</w:t>
      </w:r>
    </w:p>
    <w:p w:rsidR="00866998" w:rsidRDefault="00866998" w:rsidP="0086699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66998" w:rsidRDefault="00866998" w:rsidP="0086699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66998" w:rsidRDefault="00866998" w:rsidP="0086699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866998" w:rsidRDefault="00866998" w:rsidP="0086699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________</w:t>
      </w:r>
    </w:p>
    <w:p w:rsidR="00866998" w:rsidRDefault="00866998" w:rsidP="00866998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866998" w:rsidRPr="00616D9D" w:rsidRDefault="00866998" w:rsidP="00866998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866998" w:rsidRPr="00923EC8" w:rsidRDefault="00866998" w:rsidP="00866998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66998" w:rsidRPr="00923EC8" w:rsidRDefault="00866998" w:rsidP="00866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7"/>
        <w:gridCol w:w="2647"/>
        <w:gridCol w:w="2902"/>
        <w:gridCol w:w="1863"/>
        <w:gridCol w:w="1569"/>
      </w:tblGrid>
      <w:tr w:rsidR="00866998" w:rsidRPr="00923EC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N</w:t>
            </w:r>
          </w:p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66998" w:rsidRPr="00923EC8" w:rsidTr="00E858D1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923EC8" w:rsidRDefault="00866998" w:rsidP="00E858D1">
            <w:pPr>
              <w:tabs>
                <w:tab w:val="left" w:pos="625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923EC8" w:rsidRDefault="00866998" w:rsidP="00E858D1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866998" w:rsidRPr="00923EC8" w:rsidTr="00E858D1">
        <w:trPr>
          <w:jc w:val="center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>рограмма «Повышение инвестиционной привлекательности 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866998" w:rsidRPr="00923EC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66998" w:rsidRPr="00923EC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923EC8">
              <w:rPr>
                <w:sz w:val="28"/>
                <w:szCs w:val="28"/>
              </w:rPr>
              <w:t xml:space="preserve">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района, а также проведение организационных мероприятий, способствующих привлечению внимания инвесторов к Промышленновскому району</w:t>
            </w:r>
          </w:p>
        </w:tc>
      </w:tr>
      <w:tr w:rsidR="00866998" w:rsidRPr="00923EC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66998" w:rsidRPr="00923EC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66998" w:rsidRPr="00923EC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866998" w:rsidRPr="00923EC8" w:rsidRDefault="00866998" w:rsidP="00E858D1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районе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66998" w:rsidRDefault="00866998" w:rsidP="00E858D1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66998" w:rsidRPr="00923EC8" w:rsidRDefault="00866998" w:rsidP="00E858D1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923EC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</w:tbl>
    <w:p w:rsidR="00866998" w:rsidRDefault="00866998" w:rsidP="00866998">
      <w:r>
        <w:br w:type="page"/>
      </w: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4"/>
        <w:gridCol w:w="2669"/>
        <w:gridCol w:w="2719"/>
        <w:gridCol w:w="2023"/>
        <w:gridCol w:w="1573"/>
      </w:tblGrid>
      <w:tr w:rsidR="00866998" w:rsidTr="00E858D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6998" w:rsidTr="00E858D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района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66998" w:rsidTr="00E858D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B1E1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районе.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66998" w:rsidTr="00E858D1">
        <w:trPr>
          <w:trHeight w:val="33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района </w:t>
            </w:r>
          </w:p>
          <w:p w:rsidR="00866998" w:rsidRPr="00355975" w:rsidRDefault="00866998" w:rsidP="00E858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66998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66998" w:rsidRPr="00355975" w:rsidRDefault="00866998" w:rsidP="00E858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66998" w:rsidTr="00E858D1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района</w:t>
            </w:r>
          </w:p>
          <w:p w:rsidR="00866998" w:rsidRPr="00D72E8A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6998" w:rsidRDefault="00866998" w:rsidP="00866998">
      <w:r>
        <w:br w:type="page"/>
      </w: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2669"/>
        <w:gridCol w:w="2669"/>
        <w:gridCol w:w="2302"/>
        <w:gridCol w:w="1617"/>
      </w:tblGrid>
      <w:tr w:rsidR="0086699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699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Участие предприятий и организаций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6699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района к участию в конкурсе 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консультативного и организационного содействия инвесторам района в участии в конкурсе </w:t>
            </w:r>
            <w:r w:rsidRPr="00EF40E7">
              <w:rPr>
                <w:sz w:val="28"/>
                <w:szCs w:val="28"/>
              </w:rPr>
              <w:t>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866998" w:rsidTr="00E858D1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EF40E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соглашений.</w:t>
            </w:r>
          </w:p>
        </w:tc>
      </w:tr>
      <w:tr w:rsidR="0086699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6998" w:rsidTr="00E858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66998" w:rsidRPr="00D72E8A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деятельности.</w:t>
            </w:r>
          </w:p>
        </w:tc>
      </w:tr>
    </w:tbl>
    <w:p w:rsidR="00866998" w:rsidRDefault="00866998" w:rsidP="00866998">
      <w:r>
        <w:br w:type="page"/>
      </w: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2921"/>
        <w:gridCol w:w="2911"/>
        <w:gridCol w:w="1809"/>
        <w:gridCol w:w="1573"/>
      </w:tblGrid>
      <w:tr w:rsidR="00866998" w:rsidTr="00E858D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6998" w:rsidTr="00E858D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>Обновление инвестиционного паспорта Промышленновского района</w:t>
            </w:r>
            <w:r>
              <w:rPr>
                <w:sz w:val="28"/>
                <w:szCs w:val="28"/>
              </w:rPr>
              <w:t>.</w:t>
            </w:r>
            <w:r w:rsidRPr="000F1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66998" w:rsidTr="00E858D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деятельности.</w:t>
            </w:r>
          </w:p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0F1752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66998" w:rsidTr="00E858D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Размещение в средствах массовой информации, на сайте Промышленновского муниципального района   информации по направлению «Инвестиционная привлекательность»</w:t>
            </w:r>
          </w:p>
          <w:p w:rsidR="00866998" w:rsidRPr="008B1E17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E7E63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района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66998" w:rsidRDefault="00866998" w:rsidP="00866998">
      <w:pPr>
        <w:tabs>
          <w:tab w:val="left" w:pos="1840"/>
        </w:tabs>
        <w:rPr>
          <w:b/>
          <w:sz w:val="28"/>
          <w:szCs w:val="28"/>
        </w:rPr>
      </w:pPr>
    </w:p>
    <w:p w:rsidR="00866998" w:rsidRDefault="00866998" w:rsidP="00866998">
      <w:pPr>
        <w:tabs>
          <w:tab w:val="left" w:pos="1840"/>
        </w:tabs>
        <w:rPr>
          <w:b/>
          <w:sz w:val="28"/>
          <w:szCs w:val="28"/>
        </w:rPr>
      </w:pPr>
    </w:p>
    <w:p w:rsidR="00866998" w:rsidRDefault="00866998" w:rsidP="00866998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>а» на 2018 - 2021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66998" w:rsidRDefault="00866998" w:rsidP="00866998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66998" w:rsidRPr="006E547E" w:rsidRDefault="00866998" w:rsidP="00866998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>«Повышение инвестиционной привлекательности Промышленновского район</w:t>
      </w:r>
      <w:r>
        <w:rPr>
          <w:sz w:val="28"/>
          <w:szCs w:val="28"/>
        </w:rPr>
        <w:t>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районного бюджета.</w:t>
      </w:r>
    </w:p>
    <w:p w:rsidR="00866998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866998" w:rsidRPr="006E547E" w:rsidRDefault="00866998" w:rsidP="00866998">
      <w:pPr>
        <w:widowControl w:val="0"/>
        <w:adjustRightInd w:val="0"/>
        <w:ind w:right="-143"/>
        <w:jc w:val="both"/>
        <w:rPr>
          <w:sz w:val="28"/>
          <w:szCs w:val="28"/>
        </w:rPr>
      </w:pPr>
    </w:p>
    <w:p w:rsidR="00866998" w:rsidRDefault="00866998" w:rsidP="00866998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782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559"/>
        <w:gridCol w:w="1163"/>
        <w:gridCol w:w="1276"/>
        <w:gridCol w:w="1276"/>
        <w:gridCol w:w="1247"/>
      </w:tblGrid>
      <w:tr w:rsidR="00866998" w:rsidTr="00E858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финансиро</w:t>
            </w:r>
            <w:proofErr w:type="spellEnd"/>
          </w:p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рублей</w:t>
            </w:r>
          </w:p>
        </w:tc>
      </w:tr>
      <w:tr w:rsidR="00866998" w:rsidTr="00E858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866998" w:rsidTr="00E858D1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6998" w:rsidTr="00E858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66998" w:rsidTr="00E858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66998" w:rsidTr="00E858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6998" w:rsidRDefault="00866998" w:rsidP="00E858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  <w:p w:rsidR="00866998" w:rsidRPr="00A80B0E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66998" w:rsidTr="00E858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D72E8A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866998" w:rsidRPr="006E547E" w:rsidRDefault="00866998" w:rsidP="00866998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66998" w:rsidRPr="006E547E" w:rsidRDefault="00866998" w:rsidP="00866998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66998" w:rsidRPr="006E547E" w:rsidSect="00DC66DA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6998" w:rsidRPr="006E547E" w:rsidRDefault="00866998" w:rsidP="00866998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66998" w:rsidRDefault="00866998" w:rsidP="00866998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 xml:space="preserve">а» </w:t>
      </w:r>
    </w:p>
    <w:p w:rsidR="00866998" w:rsidRPr="006E547E" w:rsidRDefault="00866998" w:rsidP="0086699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2018 - 2021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66998" w:rsidRDefault="00866998" w:rsidP="00866998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071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130"/>
        <w:gridCol w:w="2207"/>
        <w:gridCol w:w="1809"/>
        <w:gridCol w:w="1451"/>
        <w:gridCol w:w="2126"/>
        <w:gridCol w:w="1951"/>
        <w:gridCol w:w="1735"/>
      </w:tblGrid>
      <w:tr w:rsidR="00866998" w:rsidTr="00E858D1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66998" w:rsidTr="00E858D1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866998" w:rsidTr="00E858D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6998" w:rsidTr="00E858D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2018-2021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998" w:rsidRPr="00181464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6998" w:rsidRPr="002A228E" w:rsidRDefault="00866998" w:rsidP="00E858D1">
            <w:pPr>
              <w:rPr>
                <w:sz w:val="28"/>
                <w:szCs w:val="28"/>
              </w:rPr>
            </w:pPr>
          </w:p>
          <w:p w:rsidR="00866998" w:rsidRDefault="00866998" w:rsidP="00E858D1">
            <w:pPr>
              <w:rPr>
                <w:sz w:val="28"/>
                <w:szCs w:val="28"/>
              </w:rPr>
            </w:pPr>
          </w:p>
          <w:p w:rsidR="00866998" w:rsidRPr="002A228E" w:rsidRDefault="00866998" w:rsidP="00E8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866998" w:rsidTr="00E858D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C8161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8" w:rsidRPr="00181464" w:rsidRDefault="00866998" w:rsidP="00E858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46500</w:t>
            </w:r>
          </w:p>
        </w:tc>
      </w:tr>
    </w:tbl>
    <w:p w:rsidR="00866998" w:rsidRDefault="00866998" w:rsidP="00866998">
      <w:pPr>
        <w:widowControl w:val="0"/>
        <w:adjustRightInd w:val="0"/>
        <w:jc w:val="both"/>
        <w:rPr>
          <w:b/>
          <w:sz w:val="28"/>
          <w:szCs w:val="28"/>
        </w:rPr>
      </w:pPr>
    </w:p>
    <w:p w:rsidR="00866998" w:rsidRPr="006E547E" w:rsidRDefault="00866998" w:rsidP="00866998">
      <w:pPr>
        <w:widowControl w:val="0"/>
        <w:adjustRightInd w:val="0"/>
        <w:jc w:val="both"/>
        <w:rPr>
          <w:sz w:val="28"/>
          <w:szCs w:val="28"/>
        </w:rPr>
        <w:sectPr w:rsidR="00866998" w:rsidRPr="006E547E" w:rsidSect="00695027">
          <w:headerReference w:type="default" r:id="rId12"/>
          <w:footerReference w:type="default" r:id="rId13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66998" w:rsidRPr="006E547E" w:rsidRDefault="00866998" w:rsidP="00866998">
      <w:pPr>
        <w:numPr>
          <w:ilvl w:val="0"/>
          <w:numId w:val="4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66998" w:rsidRDefault="00866998" w:rsidP="00866998">
      <w:pPr>
        <w:adjustRightInd w:val="0"/>
        <w:jc w:val="both"/>
        <w:rPr>
          <w:sz w:val="28"/>
          <w:szCs w:val="28"/>
        </w:rPr>
      </w:pP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998" w:rsidRPr="00225370" w:rsidRDefault="00866998" w:rsidP="00866998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66998" w:rsidRPr="00225370" w:rsidRDefault="00866998" w:rsidP="00866998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66998" w:rsidRPr="00225370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66998" w:rsidRDefault="00866998" w:rsidP="0086699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66998" w:rsidRDefault="00866998" w:rsidP="00866998">
      <w:pPr>
        <w:adjustRightInd w:val="0"/>
        <w:ind w:firstLine="540"/>
        <w:jc w:val="right"/>
        <w:rPr>
          <w:sz w:val="28"/>
          <w:szCs w:val="28"/>
        </w:rPr>
      </w:pPr>
    </w:p>
    <w:p w:rsidR="00866998" w:rsidRDefault="00866998" w:rsidP="00866998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866998" w:rsidRPr="005131EF" w:rsidTr="00E858D1">
        <w:tc>
          <w:tcPr>
            <w:tcW w:w="5868" w:type="dxa"/>
            <w:shd w:val="clear" w:color="auto" w:fill="auto"/>
          </w:tcPr>
          <w:p w:rsidR="00866998" w:rsidRPr="005131E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866998" w:rsidRPr="005131EF" w:rsidRDefault="00866998" w:rsidP="00E858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6998" w:rsidRPr="005131EF" w:rsidTr="00E858D1">
        <w:tc>
          <w:tcPr>
            <w:tcW w:w="5868" w:type="dxa"/>
            <w:shd w:val="clear" w:color="auto" w:fill="auto"/>
          </w:tcPr>
          <w:p w:rsidR="00866998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866998" w:rsidRPr="005131EF" w:rsidRDefault="00866998" w:rsidP="00E85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66998" w:rsidRPr="005131EF" w:rsidRDefault="00866998" w:rsidP="00E858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Игина</w:t>
            </w:r>
          </w:p>
        </w:tc>
      </w:tr>
    </w:tbl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EB3" w:rsidRDefault="001F0EB3" w:rsidP="00D02D9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6B" w:rsidRDefault="00D90B6B" w:rsidP="00787F00">
      <w:r>
        <w:separator/>
      </w:r>
    </w:p>
  </w:endnote>
  <w:endnote w:type="continuationSeparator" w:id="0">
    <w:p w:rsidR="00D90B6B" w:rsidRDefault="00D90B6B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8" w:rsidRDefault="00DB31A5">
    <w:pPr>
      <w:pStyle w:val="a8"/>
      <w:jc w:val="right"/>
    </w:pPr>
    <w:fldSimple w:instr=" PAGE   \* MERGEFORMAT ">
      <w:r w:rsidR="00D02D94">
        <w:rPr>
          <w:noProof/>
        </w:rPr>
        <w:t>10</w:t>
      </w:r>
    </w:fldSimple>
  </w:p>
  <w:p w:rsidR="00866998" w:rsidRDefault="008669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8" w:rsidRDefault="00DB31A5">
    <w:pPr>
      <w:pStyle w:val="a8"/>
      <w:jc w:val="right"/>
    </w:pPr>
    <w:fldSimple w:instr=" PAGE   \* MERGEFORMAT ">
      <w:r w:rsidR="00D02D94">
        <w:rPr>
          <w:noProof/>
        </w:rPr>
        <w:t>14</w:t>
      </w:r>
    </w:fldSimple>
  </w:p>
  <w:p w:rsidR="00866998" w:rsidRDefault="008669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8" w:rsidRDefault="00DB31A5">
    <w:pPr>
      <w:pStyle w:val="a8"/>
      <w:jc w:val="right"/>
    </w:pPr>
    <w:fldSimple w:instr=" PAGE   \* MERGEFORMAT ">
      <w:r w:rsidR="00D02D94">
        <w:rPr>
          <w:noProof/>
        </w:rPr>
        <w:t>11</w:t>
      </w:r>
    </w:fldSimple>
  </w:p>
  <w:p w:rsidR="00866998" w:rsidRDefault="0086699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6B" w:rsidRDefault="00D90B6B" w:rsidP="00787F00">
      <w:r>
        <w:separator/>
      </w:r>
    </w:p>
  </w:footnote>
  <w:footnote w:type="continuationSeparator" w:id="0">
    <w:p w:rsidR="00D90B6B" w:rsidRDefault="00D90B6B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8" w:rsidRDefault="00DB31A5" w:rsidP="00527FE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9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998" w:rsidRDefault="008669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98" w:rsidRDefault="008669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309D3"/>
    <w:rsid w:val="00032B7B"/>
    <w:rsid w:val="00033F9D"/>
    <w:rsid w:val="0003486B"/>
    <w:rsid w:val="000416AF"/>
    <w:rsid w:val="00050585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67A03"/>
    <w:rsid w:val="00191A5B"/>
    <w:rsid w:val="001924AB"/>
    <w:rsid w:val="00197FDB"/>
    <w:rsid w:val="001C0565"/>
    <w:rsid w:val="001C170F"/>
    <w:rsid w:val="001D1C10"/>
    <w:rsid w:val="001E099C"/>
    <w:rsid w:val="001F0EB3"/>
    <w:rsid w:val="00202644"/>
    <w:rsid w:val="00205377"/>
    <w:rsid w:val="00206F7C"/>
    <w:rsid w:val="002278AC"/>
    <w:rsid w:val="0024377C"/>
    <w:rsid w:val="00260AA2"/>
    <w:rsid w:val="00261593"/>
    <w:rsid w:val="0027297B"/>
    <w:rsid w:val="00277544"/>
    <w:rsid w:val="002967B2"/>
    <w:rsid w:val="002A0CC8"/>
    <w:rsid w:val="002A5E11"/>
    <w:rsid w:val="002D2343"/>
    <w:rsid w:val="002F332C"/>
    <w:rsid w:val="002F3484"/>
    <w:rsid w:val="002F6027"/>
    <w:rsid w:val="003146A8"/>
    <w:rsid w:val="00336896"/>
    <w:rsid w:val="003440F0"/>
    <w:rsid w:val="0034449F"/>
    <w:rsid w:val="003873AB"/>
    <w:rsid w:val="003945C1"/>
    <w:rsid w:val="00397D76"/>
    <w:rsid w:val="003A26D7"/>
    <w:rsid w:val="003B5874"/>
    <w:rsid w:val="003C2AD7"/>
    <w:rsid w:val="003C36B0"/>
    <w:rsid w:val="003C7954"/>
    <w:rsid w:val="003E7E50"/>
    <w:rsid w:val="003F616D"/>
    <w:rsid w:val="00434FEB"/>
    <w:rsid w:val="00444CC1"/>
    <w:rsid w:val="0046741D"/>
    <w:rsid w:val="00476315"/>
    <w:rsid w:val="00483661"/>
    <w:rsid w:val="00492AF4"/>
    <w:rsid w:val="004A4CA0"/>
    <w:rsid w:val="004F1F98"/>
    <w:rsid w:val="00531513"/>
    <w:rsid w:val="0054318D"/>
    <w:rsid w:val="00543E14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54B0"/>
    <w:rsid w:val="005F728E"/>
    <w:rsid w:val="00626B38"/>
    <w:rsid w:val="00662F26"/>
    <w:rsid w:val="006656DA"/>
    <w:rsid w:val="0067713B"/>
    <w:rsid w:val="00677355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87F00"/>
    <w:rsid w:val="007A0C66"/>
    <w:rsid w:val="007C402F"/>
    <w:rsid w:val="007F48F7"/>
    <w:rsid w:val="008176A3"/>
    <w:rsid w:val="00830AC2"/>
    <w:rsid w:val="008359ED"/>
    <w:rsid w:val="00840F02"/>
    <w:rsid w:val="00853662"/>
    <w:rsid w:val="008600C1"/>
    <w:rsid w:val="00866998"/>
    <w:rsid w:val="00866F19"/>
    <w:rsid w:val="008B4686"/>
    <w:rsid w:val="008C4C9E"/>
    <w:rsid w:val="008C75FC"/>
    <w:rsid w:val="008D39BC"/>
    <w:rsid w:val="008E6759"/>
    <w:rsid w:val="008E680E"/>
    <w:rsid w:val="008F71A4"/>
    <w:rsid w:val="00913934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A7FAE"/>
    <w:rsid w:val="00AC0A3F"/>
    <w:rsid w:val="00AC1000"/>
    <w:rsid w:val="00AD4C6B"/>
    <w:rsid w:val="00B109E6"/>
    <w:rsid w:val="00B12051"/>
    <w:rsid w:val="00B35A5E"/>
    <w:rsid w:val="00B51090"/>
    <w:rsid w:val="00B77F89"/>
    <w:rsid w:val="00B83BEB"/>
    <w:rsid w:val="00BA41A5"/>
    <w:rsid w:val="00BB6D20"/>
    <w:rsid w:val="00BF6137"/>
    <w:rsid w:val="00C2080A"/>
    <w:rsid w:val="00C215EF"/>
    <w:rsid w:val="00C219E4"/>
    <w:rsid w:val="00C22B52"/>
    <w:rsid w:val="00C37BC6"/>
    <w:rsid w:val="00C73E2E"/>
    <w:rsid w:val="00C76716"/>
    <w:rsid w:val="00CA7982"/>
    <w:rsid w:val="00CD09C1"/>
    <w:rsid w:val="00CD532D"/>
    <w:rsid w:val="00CD7DB4"/>
    <w:rsid w:val="00D02D94"/>
    <w:rsid w:val="00D04853"/>
    <w:rsid w:val="00D04B3E"/>
    <w:rsid w:val="00D11395"/>
    <w:rsid w:val="00D629C0"/>
    <w:rsid w:val="00D63D24"/>
    <w:rsid w:val="00D65B65"/>
    <w:rsid w:val="00D90B6B"/>
    <w:rsid w:val="00DA6401"/>
    <w:rsid w:val="00DB31A5"/>
    <w:rsid w:val="00DD0298"/>
    <w:rsid w:val="00DD2193"/>
    <w:rsid w:val="00DF54A2"/>
    <w:rsid w:val="00E36DB8"/>
    <w:rsid w:val="00E508EB"/>
    <w:rsid w:val="00E6251D"/>
    <w:rsid w:val="00EB0E84"/>
    <w:rsid w:val="00EE3EF5"/>
    <w:rsid w:val="00EF06EB"/>
    <w:rsid w:val="00EF5382"/>
    <w:rsid w:val="00F36393"/>
    <w:rsid w:val="00F42752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66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4F22-06C6-45ED-9812-F029B4A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pk3032</cp:lastModifiedBy>
  <cp:revision>32</cp:revision>
  <cp:lastPrinted>2018-11-07T10:29:00Z</cp:lastPrinted>
  <dcterms:created xsi:type="dcterms:W3CDTF">2018-10-30T08:01:00Z</dcterms:created>
  <dcterms:modified xsi:type="dcterms:W3CDTF">2018-12-04T08:19:00Z</dcterms:modified>
</cp:coreProperties>
</file>