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AB" w:rsidRDefault="008C2BAB" w:rsidP="003B0D43">
      <w:pPr>
        <w:tabs>
          <w:tab w:val="left" w:pos="826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  <w:r w:rsidR="00361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3B0D43" w:rsidRPr="008C2BAB" w:rsidRDefault="003B0D43" w:rsidP="003B0D43">
      <w:pPr>
        <w:tabs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D4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6900" cy="698500"/>
            <wp:effectExtent l="0" t="0" r="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КЕМЕРОВСКАЯ ОБЛАСТЬ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ПРОМЫШЛЕННОВСКИЙ МУНИЦИПАЛЬНЫЙ РАЙОН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РАЙОНА</w:t>
      </w:r>
    </w:p>
    <w:p w:rsidR="008C2BAB" w:rsidRPr="008C2BAB" w:rsidRDefault="00DC7C11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созыв,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76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заседание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C2BAB" w:rsidRPr="008C2BAB" w:rsidRDefault="008C2BAB" w:rsidP="008C2BA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 w:rsidR="00BD79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29.11.2018</w:t>
      </w:r>
      <w:r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</w:t>
      </w:r>
      <w:r w:rsidR="00BD79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15</w:t>
      </w:r>
    </w:p>
    <w:p w:rsidR="008C2BAB" w:rsidRPr="00DC7C11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proofErr w:type="spellStart"/>
      <w:r w:rsidRPr="00DC7C1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пгт</w:t>
      </w:r>
      <w:proofErr w:type="spellEnd"/>
      <w:r w:rsidRPr="00DC7C1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Промышленная</w:t>
      </w:r>
    </w:p>
    <w:p w:rsidR="0055694C" w:rsidRPr="0055694C" w:rsidRDefault="0055694C" w:rsidP="005569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694C" w:rsidRDefault="0055694C" w:rsidP="005569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образовании районного фонда финансовой поддержки </w:t>
      </w:r>
    </w:p>
    <w:p w:rsidR="0055694C" w:rsidRPr="0055694C" w:rsidRDefault="0055694C" w:rsidP="005569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5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</w:t>
      </w:r>
      <w:proofErr w:type="gramEnd"/>
      <w:r w:rsidRPr="0055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сельских поселений Промышленновского муниципального района на 201</w:t>
      </w:r>
      <w:r w:rsidR="008D0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55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ED5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на плановый период 20</w:t>
      </w:r>
      <w:r w:rsidR="008D0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ED5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8D0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D5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8C2BAB" w:rsidRPr="0055694C" w:rsidRDefault="008C2BAB" w:rsidP="008C2BA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C2BAB" w:rsidRDefault="00FE0C3C" w:rsidP="00F6696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</w:t>
      </w:r>
      <w:r w:rsidR="008C2BAB"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Кемеровской области от 24.11.2005              № 134-ОЗ «О межбюджетных отношениях в Кемеровской области» (с </w:t>
      </w:r>
      <w:proofErr w:type="spellStart"/>
      <w:r w:rsidR="008C2BAB"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="008C2BAB"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C2BAB"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30.06.2007 № 101-ОЗ, от 27.12.2007  № 171-ОЗ, от 02.07.2008 № 53-ОЗ,</w:t>
      </w:r>
      <w:r w:rsidR="00DC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C2BAB"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23.09.2010 № 94-ОЗ, </w:t>
      </w:r>
      <w:proofErr w:type="gramStart"/>
      <w:r w:rsidR="008C2BAB"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8C2BAB"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12.12.2011 №</w:t>
      </w:r>
      <w:r w:rsidR="00DC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BAB"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35-ОЗ, от 26.11.2013 № 119-ОЗ, </w:t>
      </w:r>
      <w:r w:rsidR="00DC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C2BAB"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25.11.2015 № 105-ОЗ, от 28.12.2015 №</w:t>
      </w:r>
      <w:r w:rsidR="00DC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BAB"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>132-ОЗ</w:t>
      </w:r>
      <w:r w:rsidR="002F2BA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30.10.2017 №</w:t>
      </w:r>
      <w:r w:rsidR="00DC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BAF">
        <w:rPr>
          <w:rFonts w:ascii="Times New Roman" w:eastAsia="Times New Roman" w:hAnsi="Times New Roman" w:cs="Times New Roman"/>
          <w:sz w:val="28"/>
          <w:szCs w:val="28"/>
          <w:lang w:eastAsia="ru-RU"/>
        </w:rPr>
        <w:t>88-ОЗ</w:t>
      </w:r>
      <w:r w:rsidR="008C2BAB"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79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2BAB"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Промышленновского муниципального района</w:t>
      </w:r>
    </w:p>
    <w:p w:rsidR="00DC7C11" w:rsidRDefault="00DC7C11" w:rsidP="00F6696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C11" w:rsidRPr="0055694C" w:rsidRDefault="008C2BAB" w:rsidP="00DC7C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5694C" w:rsidRPr="0055694C" w:rsidRDefault="0055694C" w:rsidP="005569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694C">
        <w:rPr>
          <w:rFonts w:ascii="Times New Roman" w:hAnsi="Times New Roman" w:cs="Times New Roman"/>
          <w:sz w:val="28"/>
          <w:szCs w:val="28"/>
        </w:rPr>
        <w:t>1. Образовать районный фонд финансовой поддержки городского и сельских поселений Промышленновского муниципального района в части, формируемой за счет собственных доходов бюджета Промышленновского муниципального района на 201</w:t>
      </w:r>
      <w:r w:rsidR="008D0059">
        <w:rPr>
          <w:rFonts w:ascii="Times New Roman" w:hAnsi="Times New Roman" w:cs="Times New Roman"/>
          <w:sz w:val="28"/>
          <w:szCs w:val="28"/>
        </w:rPr>
        <w:t>9</w:t>
      </w:r>
      <w:r w:rsidRPr="0055694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D0059">
        <w:rPr>
          <w:rFonts w:ascii="Times New Roman" w:hAnsi="Times New Roman" w:cs="Times New Roman"/>
          <w:sz w:val="28"/>
          <w:szCs w:val="28"/>
        </w:rPr>
        <w:t>39947,9</w:t>
      </w:r>
      <w:r w:rsidR="00ED5127">
        <w:rPr>
          <w:rFonts w:ascii="Times New Roman" w:hAnsi="Times New Roman" w:cs="Times New Roman"/>
          <w:sz w:val="28"/>
          <w:szCs w:val="28"/>
        </w:rPr>
        <w:t xml:space="preserve">  тыс. рублей, на 20</w:t>
      </w:r>
      <w:r w:rsidR="008D0059">
        <w:rPr>
          <w:rFonts w:ascii="Times New Roman" w:hAnsi="Times New Roman" w:cs="Times New Roman"/>
          <w:sz w:val="28"/>
          <w:szCs w:val="28"/>
        </w:rPr>
        <w:t>20</w:t>
      </w:r>
      <w:r w:rsidR="00ED512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15552">
        <w:rPr>
          <w:rFonts w:ascii="Times New Roman" w:hAnsi="Times New Roman" w:cs="Times New Roman"/>
          <w:sz w:val="28"/>
          <w:szCs w:val="28"/>
        </w:rPr>
        <w:t xml:space="preserve">26719,6 </w:t>
      </w:r>
      <w:r w:rsidR="00ED5127">
        <w:rPr>
          <w:rFonts w:ascii="Times New Roman" w:hAnsi="Times New Roman" w:cs="Times New Roman"/>
          <w:sz w:val="28"/>
          <w:szCs w:val="28"/>
        </w:rPr>
        <w:t>тыс. рублей, на 202</w:t>
      </w:r>
      <w:r w:rsidR="008D0059">
        <w:rPr>
          <w:rFonts w:ascii="Times New Roman" w:hAnsi="Times New Roman" w:cs="Times New Roman"/>
          <w:sz w:val="28"/>
          <w:szCs w:val="28"/>
        </w:rPr>
        <w:t>1</w:t>
      </w:r>
      <w:r w:rsidR="00ED512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15552">
        <w:rPr>
          <w:rFonts w:ascii="Times New Roman" w:hAnsi="Times New Roman" w:cs="Times New Roman"/>
          <w:sz w:val="28"/>
          <w:szCs w:val="28"/>
        </w:rPr>
        <w:t xml:space="preserve">26719,6 </w:t>
      </w:r>
      <w:bookmarkStart w:id="0" w:name="_GoBack"/>
      <w:bookmarkEnd w:id="0"/>
      <w:r w:rsidR="00ED5127">
        <w:rPr>
          <w:rFonts w:ascii="Times New Roman" w:hAnsi="Times New Roman" w:cs="Times New Roman"/>
          <w:sz w:val="28"/>
          <w:szCs w:val="28"/>
        </w:rPr>
        <w:t>тыс. рублей.</w:t>
      </w:r>
    </w:p>
    <w:p w:rsidR="0055694C" w:rsidRPr="0055694C" w:rsidRDefault="0055694C" w:rsidP="005569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694C">
        <w:rPr>
          <w:rFonts w:ascii="Times New Roman" w:hAnsi="Times New Roman" w:cs="Times New Roman"/>
          <w:sz w:val="28"/>
          <w:szCs w:val="28"/>
        </w:rPr>
        <w:t>2.</w:t>
      </w:r>
      <w:r w:rsidR="003B0D43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Pr="0055694C">
        <w:rPr>
          <w:rFonts w:ascii="Times New Roman" w:hAnsi="Times New Roman" w:cs="Times New Roman"/>
          <w:sz w:val="28"/>
          <w:szCs w:val="28"/>
        </w:rPr>
        <w:t>подлежит опубл</w:t>
      </w:r>
      <w:r w:rsidR="00376756">
        <w:rPr>
          <w:rFonts w:ascii="Times New Roman" w:hAnsi="Times New Roman" w:cs="Times New Roman"/>
          <w:sz w:val="28"/>
          <w:szCs w:val="28"/>
        </w:rPr>
        <w:t>икованию в районной газете «Эхо</w:t>
      </w:r>
      <w:r w:rsidR="008709BF">
        <w:rPr>
          <w:rFonts w:ascii="Times New Roman" w:hAnsi="Times New Roman" w:cs="Times New Roman"/>
          <w:sz w:val="28"/>
          <w:szCs w:val="28"/>
        </w:rPr>
        <w:t>»</w:t>
      </w:r>
      <w:r w:rsidR="00376756">
        <w:rPr>
          <w:rFonts w:ascii="Times New Roman" w:hAnsi="Times New Roman" w:cs="Times New Roman"/>
          <w:sz w:val="28"/>
          <w:szCs w:val="28"/>
        </w:rPr>
        <w:t xml:space="preserve"> и обнародованию на официальном сайте администрации Промышленновского муниципального района.</w:t>
      </w:r>
    </w:p>
    <w:p w:rsidR="008C2BAB" w:rsidRDefault="0055694C" w:rsidP="0055694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3B0D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gramStart"/>
      <w:r w:rsidR="008C2BAB" w:rsidRPr="005569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="008C2BAB" w:rsidRPr="005569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 настоящего р</w:t>
      </w:r>
      <w:r w:rsidR="00DC7C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ешения возложить на  комиссию</w:t>
      </w:r>
      <w:r w:rsidR="008C2BAB" w:rsidRPr="005569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вопросам бюджета, налоговой политики и финансам</w:t>
      </w:r>
      <w:r w:rsidR="003B0D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</w:t>
      </w:r>
      <w:r w:rsidR="008C2BAB" w:rsidRPr="005569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="00C155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А.С. Минаков</w:t>
      </w:r>
      <w:r w:rsidR="008C2BAB" w:rsidRPr="005569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).</w:t>
      </w:r>
    </w:p>
    <w:p w:rsidR="003B0D43" w:rsidRPr="0055694C" w:rsidRDefault="003B0D43" w:rsidP="0055694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5694C">
        <w:rPr>
          <w:rFonts w:ascii="Times New Roman" w:hAnsi="Times New Roman" w:cs="Times New Roman"/>
          <w:sz w:val="28"/>
          <w:szCs w:val="28"/>
        </w:rPr>
        <w:t>Настоящее реш</w:t>
      </w:r>
      <w:r>
        <w:rPr>
          <w:rFonts w:ascii="Times New Roman" w:hAnsi="Times New Roman" w:cs="Times New Roman"/>
          <w:sz w:val="28"/>
          <w:szCs w:val="28"/>
        </w:rPr>
        <w:t>ение вступает в силу с 01.01.</w:t>
      </w:r>
      <w:r w:rsidRPr="0055694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9.</w:t>
      </w: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8C2BAB" w:rsidRPr="008C2BAB" w:rsidTr="00CB54D2">
        <w:tc>
          <w:tcPr>
            <w:tcW w:w="5760" w:type="dxa"/>
            <w:shd w:val="clear" w:color="auto" w:fill="auto"/>
          </w:tcPr>
          <w:p w:rsidR="0055694C" w:rsidRDefault="0055694C" w:rsidP="0037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996" w:rsidRDefault="00BD7996" w:rsidP="00376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  <w:tc>
          <w:tcPr>
            <w:tcW w:w="4447" w:type="dxa"/>
            <w:shd w:val="clear" w:color="auto" w:fill="auto"/>
          </w:tcPr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BAB" w:rsidRPr="008C2BAB" w:rsidTr="00CB54D2">
        <w:tc>
          <w:tcPr>
            <w:tcW w:w="5760" w:type="dxa"/>
            <w:shd w:val="clear" w:color="auto" w:fill="auto"/>
          </w:tcPr>
          <w:p w:rsidR="008C2BAB" w:rsidRPr="008C2BAB" w:rsidRDefault="008C2BAB" w:rsidP="00CB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4447" w:type="dxa"/>
            <w:shd w:val="clear" w:color="auto" w:fill="auto"/>
          </w:tcPr>
          <w:p w:rsidR="008C2BAB" w:rsidRPr="008C2BAB" w:rsidRDefault="008C2BAB" w:rsidP="00CB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Т.П. </w:t>
            </w:r>
            <w:proofErr w:type="spellStart"/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Мотрий</w:t>
            </w:r>
            <w:proofErr w:type="spellEnd"/>
          </w:p>
        </w:tc>
      </w:tr>
    </w:tbl>
    <w:p w:rsidR="008C2BAB" w:rsidRPr="008C2BAB" w:rsidRDefault="008C2BAB" w:rsidP="00CB5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8C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tbl>
      <w:tblPr>
        <w:tblW w:w="10031" w:type="dxa"/>
        <w:tblLook w:val="01E0"/>
      </w:tblPr>
      <w:tblGrid>
        <w:gridCol w:w="5868"/>
        <w:gridCol w:w="4163"/>
      </w:tblGrid>
      <w:tr w:rsidR="008C2BAB" w:rsidRPr="008C2BAB" w:rsidTr="00B86FD2">
        <w:tc>
          <w:tcPr>
            <w:tcW w:w="5868" w:type="dxa"/>
            <w:shd w:val="clear" w:color="auto" w:fill="auto"/>
          </w:tcPr>
          <w:p w:rsidR="008C2BAB" w:rsidRPr="008C2BAB" w:rsidRDefault="008C2BAB" w:rsidP="00CB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4163" w:type="dxa"/>
            <w:shd w:val="clear" w:color="auto" w:fill="auto"/>
          </w:tcPr>
          <w:p w:rsidR="008C2BAB" w:rsidRPr="008C2BAB" w:rsidRDefault="008C2BAB" w:rsidP="00CB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BAB" w:rsidRPr="008C2BAB" w:rsidTr="00B86FD2">
        <w:tc>
          <w:tcPr>
            <w:tcW w:w="5868" w:type="dxa"/>
            <w:shd w:val="clear" w:color="auto" w:fill="auto"/>
          </w:tcPr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4163" w:type="dxa"/>
            <w:shd w:val="clear" w:color="auto" w:fill="auto"/>
          </w:tcPr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Д.П. Ильин</w:t>
            </w:r>
          </w:p>
        </w:tc>
      </w:tr>
    </w:tbl>
    <w:p w:rsidR="00422ED7" w:rsidRDefault="00422ED7" w:rsidP="003616FC"/>
    <w:sectPr w:rsidR="00422ED7" w:rsidSect="003B0D43">
      <w:footerReference w:type="default" r:id="rId9"/>
      <w:pgSz w:w="11906" w:h="16838" w:code="9"/>
      <w:pgMar w:top="568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5CA" w:rsidRDefault="009735CA" w:rsidP="00330698">
      <w:pPr>
        <w:spacing w:after="0" w:line="240" w:lineRule="auto"/>
      </w:pPr>
      <w:r>
        <w:separator/>
      </w:r>
    </w:p>
  </w:endnote>
  <w:endnote w:type="continuationSeparator" w:id="0">
    <w:p w:rsidR="009735CA" w:rsidRDefault="009735CA" w:rsidP="0033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4673099"/>
      <w:docPartObj>
        <w:docPartGallery w:val="Page Numbers (Bottom of Page)"/>
        <w:docPartUnique/>
      </w:docPartObj>
    </w:sdtPr>
    <w:sdtContent>
      <w:p w:rsidR="008E774D" w:rsidRDefault="002B1284">
        <w:pPr>
          <w:pStyle w:val="a9"/>
          <w:jc w:val="right"/>
        </w:pPr>
        <w:r>
          <w:fldChar w:fldCharType="begin"/>
        </w:r>
        <w:r w:rsidR="008E774D">
          <w:instrText>PAGE   \* MERGEFORMAT</w:instrText>
        </w:r>
        <w:r>
          <w:fldChar w:fldCharType="separate"/>
        </w:r>
        <w:r w:rsidR="009B4078">
          <w:rPr>
            <w:noProof/>
          </w:rPr>
          <w:t>2</w:t>
        </w:r>
        <w:r>
          <w:fldChar w:fldCharType="end"/>
        </w:r>
      </w:p>
    </w:sdtContent>
  </w:sdt>
  <w:p w:rsidR="008E774D" w:rsidRDefault="008E77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5CA" w:rsidRDefault="009735CA" w:rsidP="00330698">
      <w:pPr>
        <w:spacing w:after="0" w:line="240" w:lineRule="auto"/>
      </w:pPr>
      <w:r>
        <w:separator/>
      </w:r>
    </w:p>
  </w:footnote>
  <w:footnote w:type="continuationSeparator" w:id="0">
    <w:p w:rsidR="009735CA" w:rsidRDefault="009735CA" w:rsidP="00330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AC0"/>
    <w:rsid w:val="001131E4"/>
    <w:rsid w:val="00120472"/>
    <w:rsid w:val="0015274F"/>
    <w:rsid w:val="00171E2A"/>
    <w:rsid w:val="002562C6"/>
    <w:rsid w:val="002B1284"/>
    <w:rsid w:val="002F2BAF"/>
    <w:rsid w:val="0031328B"/>
    <w:rsid w:val="00313CEC"/>
    <w:rsid w:val="00330698"/>
    <w:rsid w:val="003616FC"/>
    <w:rsid w:val="00376756"/>
    <w:rsid w:val="003B0D43"/>
    <w:rsid w:val="00406361"/>
    <w:rsid w:val="00422ED7"/>
    <w:rsid w:val="004E0B75"/>
    <w:rsid w:val="00533C01"/>
    <w:rsid w:val="0055694C"/>
    <w:rsid w:val="0062042F"/>
    <w:rsid w:val="00650B0C"/>
    <w:rsid w:val="00757930"/>
    <w:rsid w:val="007E2642"/>
    <w:rsid w:val="00862AC0"/>
    <w:rsid w:val="008709BF"/>
    <w:rsid w:val="00876B68"/>
    <w:rsid w:val="008C2BAB"/>
    <w:rsid w:val="008D0059"/>
    <w:rsid w:val="008E774D"/>
    <w:rsid w:val="00971867"/>
    <w:rsid w:val="009735CA"/>
    <w:rsid w:val="009B4078"/>
    <w:rsid w:val="00A03C81"/>
    <w:rsid w:val="00A249F2"/>
    <w:rsid w:val="00A4760B"/>
    <w:rsid w:val="00AB13EF"/>
    <w:rsid w:val="00AC36EC"/>
    <w:rsid w:val="00BD7996"/>
    <w:rsid w:val="00C15552"/>
    <w:rsid w:val="00CB54D2"/>
    <w:rsid w:val="00D16BB5"/>
    <w:rsid w:val="00D62F9D"/>
    <w:rsid w:val="00DC7C11"/>
    <w:rsid w:val="00E27FA5"/>
    <w:rsid w:val="00E567AD"/>
    <w:rsid w:val="00E56E8B"/>
    <w:rsid w:val="00E917CB"/>
    <w:rsid w:val="00ED5127"/>
    <w:rsid w:val="00F66964"/>
    <w:rsid w:val="00F861E3"/>
    <w:rsid w:val="00F91896"/>
    <w:rsid w:val="00FE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698"/>
    <w:pPr>
      <w:ind w:left="720"/>
      <w:contextualSpacing/>
    </w:pPr>
  </w:style>
  <w:style w:type="table" w:styleId="a6">
    <w:name w:val="Table Grid"/>
    <w:basedOn w:val="a1"/>
    <w:uiPriority w:val="59"/>
    <w:rsid w:val="0033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698"/>
  </w:style>
  <w:style w:type="paragraph" w:styleId="a9">
    <w:name w:val="footer"/>
    <w:basedOn w:val="a"/>
    <w:link w:val="aa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698"/>
    <w:pPr>
      <w:ind w:left="720"/>
      <w:contextualSpacing/>
    </w:pPr>
  </w:style>
  <w:style w:type="table" w:styleId="a6">
    <w:name w:val="Table Grid"/>
    <w:basedOn w:val="a1"/>
    <w:uiPriority w:val="59"/>
    <w:rsid w:val="0033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698"/>
  </w:style>
  <w:style w:type="paragraph" w:styleId="a9">
    <w:name w:val="footer"/>
    <w:basedOn w:val="a"/>
    <w:link w:val="aa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570B-8308-444B-ADCB-AB447AE0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18</cp:revision>
  <cp:lastPrinted>2018-11-30T03:26:00Z</cp:lastPrinted>
  <dcterms:created xsi:type="dcterms:W3CDTF">2018-10-29T05:18:00Z</dcterms:created>
  <dcterms:modified xsi:type="dcterms:W3CDTF">2018-12-03T05:36:00Z</dcterms:modified>
</cp:coreProperties>
</file>