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A32814" w:rsidRDefault="00844671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 xml:space="preserve">ПРОТОКОЛ № </w:t>
      </w:r>
      <w:r w:rsidR="00EC6949">
        <w:rPr>
          <w:b/>
          <w:sz w:val="24"/>
          <w:szCs w:val="24"/>
        </w:rPr>
        <w:t>1</w:t>
      </w:r>
      <w:r w:rsidR="00DE1B86">
        <w:rPr>
          <w:b/>
          <w:sz w:val="24"/>
          <w:szCs w:val="24"/>
        </w:rPr>
        <w:t>9</w:t>
      </w:r>
    </w:p>
    <w:p w:rsidR="000D358A" w:rsidRPr="00A32814" w:rsidRDefault="00EC6949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рассмотрения заявок на участие в аукционе </w:t>
      </w:r>
    </w:p>
    <w:p w:rsidR="000D358A" w:rsidRDefault="000D358A" w:rsidP="000D358A">
      <w:pPr>
        <w:jc w:val="center"/>
        <w:rPr>
          <w:b/>
          <w:sz w:val="24"/>
          <w:szCs w:val="24"/>
        </w:rPr>
      </w:pPr>
    </w:p>
    <w:p w:rsidR="00A32814" w:rsidRPr="00A32814" w:rsidRDefault="00A32814" w:rsidP="000D358A">
      <w:pPr>
        <w:jc w:val="center"/>
        <w:rPr>
          <w:b/>
          <w:sz w:val="24"/>
          <w:szCs w:val="24"/>
        </w:rPr>
      </w:pPr>
    </w:p>
    <w:p w:rsidR="000D358A" w:rsidRPr="00A32814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 xml:space="preserve">. </w:t>
      </w:r>
      <w:proofErr w:type="gramStart"/>
      <w:r w:rsidRPr="00A32814">
        <w:rPr>
          <w:sz w:val="24"/>
          <w:szCs w:val="24"/>
        </w:rPr>
        <w:t>Промышленная</w:t>
      </w:r>
      <w:proofErr w:type="gramEnd"/>
      <w:r w:rsidRPr="00A32814">
        <w:rPr>
          <w:sz w:val="24"/>
          <w:szCs w:val="24"/>
        </w:rPr>
        <w:tab/>
        <w:t xml:space="preserve">                                                                    </w:t>
      </w:r>
      <w:r w:rsidR="002E5E4B">
        <w:rPr>
          <w:sz w:val="24"/>
          <w:szCs w:val="24"/>
        </w:rPr>
        <w:t xml:space="preserve">                    </w:t>
      </w:r>
      <w:r w:rsidR="00961DFE">
        <w:rPr>
          <w:sz w:val="24"/>
          <w:szCs w:val="24"/>
        </w:rPr>
        <w:t xml:space="preserve">     </w:t>
      </w:r>
      <w:r w:rsidR="00DE1B86">
        <w:rPr>
          <w:sz w:val="24"/>
          <w:szCs w:val="24"/>
        </w:rPr>
        <w:t>29 ма</w:t>
      </w:r>
      <w:r w:rsidR="00EC6949">
        <w:rPr>
          <w:sz w:val="24"/>
          <w:szCs w:val="24"/>
        </w:rPr>
        <w:t>я</w:t>
      </w:r>
      <w:r w:rsidRPr="00A32814">
        <w:rPr>
          <w:sz w:val="24"/>
          <w:szCs w:val="24"/>
        </w:rPr>
        <w:t xml:space="preserve"> 201</w:t>
      </w:r>
      <w:r w:rsidR="00EC6949">
        <w:rPr>
          <w:sz w:val="24"/>
          <w:szCs w:val="24"/>
        </w:rPr>
        <w:t>9</w:t>
      </w:r>
      <w:r w:rsidRPr="00A32814">
        <w:rPr>
          <w:b/>
          <w:i/>
          <w:sz w:val="24"/>
          <w:szCs w:val="24"/>
        </w:rPr>
        <w:t xml:space="preserve"> </w:t>
      </w:r>
      <w:r w:rsidRPr="00A32814">
        <w:rPr>
          <w:sz w:val="24"/>
          <w:szCs w:val="24"/>
        </w:rPr>
        <w:t>г.</w:t>
      </w:r>
    </w:p>
    <w:p w:rsidR="00A32814" w:rsidRDefault="000D358A" w:rsidP="000D358A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Время: 1</w:t>
      </w:r>
      <w:r w:rsidR="006969CE">
        <w:rPr>
          <w:sz w:val="24"/>
          <w:szCs w:val="24"/>
        </w:rPr>
        <w:t>1</w:t>
      </w:r>
      <w:r w:rsidR="008E3976" w:rsidRPr="00A32814">
        <w:rPr>
          <w:sz w:val="24"/>
          <w:szCs w:val="24"/>
        </w:rPr>
        <w:t xml:space="preserve"> ч 0</w:t>
      </w:r>
      <w:r w:rsidRPr="00A32814">
        <w:rPr>
          <w:sz w:val="24"/>
          <w:szCs w:val="24"/>
        </w:rPr>
        <w:t>0 м.</w:t>
      </w:r>
    </w:p>
    <w:p w:rsidR="00EC6949" w:rsidRPr="00A32814" w:rsidRDefault="00EC6949" w:rsidP="000D358A">
      <w:pPr>
        <w:jc w:val="both"/>
        <w:rPr>
          <w:sz w:val="24"/>
          <w:szCs w:val="24"/>
        </w:rPr>
      </w:pP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Организатор торгов:</w:t>
      </w:r>
      <w:r w:rsidRPr="00A32814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Адрес:</w:t>
      </w:r>
      <w:r w:rsidRPr="00A32814">
        <w:rPr>
          <w:sz w:val="24"/>
          <w:szCs w:val="24"/>
        </w:rPr>
        <w:t xml:space="preserve"> 652380, </w:t>
      </w:r>
      <w:proofErr w:type="gramStart"/>
      <w:r w:rsidRPr="00A32814">
        <w:rPr>
          <w:sz w:val="24"/>
          <w:szCs w:val="24"/>
        </w:rPr>
        <w:t>Кемеровская</w:t>
      </w:r>
      <w:proofErr w:type="gramEnd"/>
      <w:r w:rsidRPr="00A32814">
        <w:rPr>
          <w:sz w:val="24"/>
          <w:szCs w:val="24"/>
        </w:rPr>
        <w:t xml:space="preserve"> обл., Промышленновский район, </w:t>
      </w: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>. Промышленная,</w:t>
      </w:r>
      <w:r w:rsidR="00584B73">
        <w:rPr>
          <w:sz w:val="24"/>
          <w:szCs w:val="24"/>
        </w:rPr>
        <w:t xml:space="preserve">      </w:t>
      </w:r>
      <w:r w:rsidRPr="00A32814">
        <w:rPr>
          <w:sz w:val="24"/>
          <w:szCs w:val="24"/>
        </w:rPr>
        <w:t xml:space="preserve"> ул. Коммунистическая, д.23а.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 w:rsidR="00584B73"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="006969CE">
        <w:rPr>
          <w:sz w:val="24"/>
          <w:szCs w:val="24"/>
        </w:rPr>
        <w:t>аренда</w:t>
      </w:r>
      <w:r w:rsidRPr="00A32814">
        <w:rPr>
          <w:sz w:val="24"/>
          <w:szCs w:val="24"/>
        </w:rPr>
        <w:t xml:space="preserve"> </w:t>
      </w:r>
      <w:r w:rsidR="006969CE">
        <w:rPr>
          <w:sz w:val="24"/>
          <w:szCs w:val="24"/>
        </w:rPr>
        <w:t xml:space="preserve">движимого </w:t>
      </w:r>
      <w:r w:rsidR="00FB0938" w:rsidRPr="00A32814">
        <w:rPr>
          <w:sz w:val="24"/>
          <w:szCs w:val="24"/>
        </w:rPr>
        <w:t xml:space="preserve"> имущества</w:t>
      </w:r>
      <w:r w:rsidR="002146F2" w:rsidRPr="00A32814">
        <w:rPr>
          <w:sz w:val="24"/>
          <w:szCs w:val="24"/>
        </w:rPr>
        <w:t>, находящегося в муниципальной собственности Промышленно</w:t>
      </w:r>
      <w:r w:rsidR="00FB0938" w:rsidRPr="00A32814">
        <w:rPr>
          <w:sz w:val="24"/>
          <w:szCs w:val="24"/>
        </w:rPr>
        <w:t>в</w:t>
      </w:r>
      <w:r w:rsidR="002146F2" w:rsidRPr="00A32814">
        <w:rPr>
          <w:sz w:val="24"/>
          <w:szCs w:val="24"/>
        </w:rPr>
        <w:t>ского муниципального района</w:t>
      </w:r>
      <w:r w:rsidR="002E5E4B">
        <w:rPr>
          <w:sz w:val="24"/>
          <w:szCs w:val="24"/>
        </w:rPr>
        <w:t xml:space="preserve"> </w:t>
      </w:r>
    </w:p>
    <w:p w:rsidR="001340AB" w:rsidRPr="00A32814" w:rsidRDefault="001340AB" w:rsidP="001340AB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</w:t>
      </w:r>
      <w:r w:rsidR="00B73306" w:rsidRPr="00A32814">
        <w:rPr>
          <w:sz w:val="24"/>
          <w:szCs w:val="24"/>
        </w:rPr>
        <w:t>, земельных участков или  права их аренды, права заключения концессионного соглашения.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A83CB6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EC6949" w:rsidRDefault="00EC6949" w:rsidP="00A83CB6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EC6949" w:rsidRPr="00A32814" w:rsidRDefault="00EC6949" w:rsidP="00A83C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Науменко</w:t>
      </w:r>
      <w:proofErr w:type="spellEnd"/>
      <w:r>
        <w:rPr>
          <w:sz w:val="24"/>
          <w:szCs w:val="24"/>
        </w:rPr>
        <w:t xml:space="preserve"> Валентина Владимировна</w:t>
      </w:r>
      <w:r w:rsidR="00DE1B8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C69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заведующий сектором имущественных </w:t>
      </w:r>
      <w:r w:rsidRPr="00A32814">
        <w:rPr>
          <w:sz w:val="24"/>
          <w:szCs w:val="24"/>
        </w:rPr>
        <w:t xml:space="preserve"> отношений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584B73" w:rsidP="00A83C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 </w:t>
      </w:r>
      <w:r w:rsidR="002E5E4B">
        <w:rPr>
          <w:sz w:val="24"/>
          <w:szCs w:val="24"/>
        </w:rPr>
        <w:t xml:space="preserve"> – заведующий</w:t>
      </w:r>
      <w:r w:rsidR="00A83CB6" w:rsidRPr="00A32814">
        <w:rPr>
          <w:sz w:val="24"/>
          <w:szCs w:val="24"/>
        </w:rPr>
        <w:t xml:space="preserve">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DE1B86" w:rsidP="00A83CB6">
      <w:pPr>
        <w:jc w:val="both"/>
        <w:rPr>
          <w:sz w:val="24"/>
          <w:szCs w:val="24"/>
        </w:rPr>
      </w:pPr>
      <w:r>
        <w:rPr>
          <w:sz w:val="24"/>
          <w:szCs w:val="24"/>
        </w:rPr>
        <w:t>Баженова Марина Александровна</w:t>
      </w:r>
      <w:r w:rsidR="00A83CB6" w:rsidRPr="00A32814">
        <w:rPr>
          <w:sz w:val="24"/>
          <w:szCs w:val="24"/>
        </w:rPr>
        <w:t xml:space="preserve"> - </w:t>
      </w:r>
      <w:r w:rsidR="002E5E4B">
        <w:rPr>
          <w:sz w:val="24"/>
          <w:szCs w:val="24"/>
        </w:rPr>
        <w:t>главный</w:t>
      </w:r>
      <w:r w:rsidR="00A83CB6" w:rsidRPr="00A32814">
        <w:rPr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1340AB" w:rsidRPr="00A32814" w:rsidRDefault="00214BEE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 w:rsidR="002E5E4B">
        <w:rPr>
          <w:sz w:val="24"/>
          <w:szCs w:val="24"/>
        </w:rPr>
        <w:t>5</w:t>
      </w:r>
      <w:r w:rsidR="001340AB" w:rsidRPr="00A32814">
        <w:rPr>
          <w:sz w:val="24"/>
          <w:szCs w:val="24"/>
        </w:rPr>
        <w:t xml:space="preserve"> членов к</w:t>
      </w:r>
      <w:r w:rsidR="00844671" w:rsidRPr="00A32814">
        <w:rPr>
          <w:sz w:val="24"/>
          <w:szCs w:val="24"/>
        </w:rPr>
        <w:t>омиссии, что составля</w:t>
      </w:r>
      <w:r w:rsidR="00584B73">
        <w:rPr>
          <w:sz w:val="24"/>
          <w:szCs w:val="24"/>
        </w:rPr>
        <w:t xml:space="preserve">ет более </w:t>
      </w:r>
      <w:r w:rsidR="002E5E4B">
        <w:rPr>
          <w:sz w:val="24"/>
          <w:szCs w:val="24"/>
        </w:rPr>
        <w:t>71,4</w:t>
      </w:r>
      <w:r w:rsidR="001340AB" w:rsidRPr="00A32814">
        <w:rPr>
          <w:sz w:val="24"/>
          <w:szCs w:val="24"/>
        </w:rPr>
        <w:t xml:space="preserve"> % от общего состава членов комиссии.</w:t>
      </w:r>
    </w:p>
    <w:p w:rsidR="001340AB" w:rsidRDefault="001340AB" w:rsidP="001340AB">
      <w:pPr>
        <w:jc w:val="both"/>
        <w:rPr>
          <w:color w:val="000000"/>
          <w:sz w:val="24"/>
          <w:szCs w:val="24"/>
          <w:u w:val="single"/>
        </w:rPr>
      </w:pPr>
      <w:r w:rsidRPr="00A32814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="00844671" w:rsidRPr="00A32814">
          <w:rPr>
            <w:rStyle w:val="a7"/>
            <w:sz w:val="24"/>
            <w:szCs w:val="24"/>
            <w:lang w:val="en-US"/>
          </w:rPr>
          <w:t>http</w:t>
        </w:r>
        <w:r w:rsidR="00844671" w:rsidRPr="00A32814">
          <w:rPr>
            <w:rStyle w:val="a7"/>
            <w:sz w:val="24"/>
            <w:szCs w:val="24"/>
          </w:rPr>
          <w:t>://</w:t>
        </w:r>
        <w:r w:rsidR="00844671" w:rsidRPr="00A32814">
          <w:rPr>
            <w:rStyle w:val="a7"/>
            <w:sz w:val="24"/>
            <w:szCs w:val="24"/>
            <w:lang w:val="en-US"/>
          </w:rPr>
          <w:t>www</w:t>
        </w:r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A32814">
          <w:rPr>
            <w:rStyle w:val="a7"/>
            <w:sz w:val="24"/>
            <w:szCs w:val="24"/>
          </w:rPr>
          <w:t>/</w:t>
        </w:r>
      </w:hyperlink>
      <w:r w:rsidR="00844671" w:rsidRPr="00A32814">
        <w:rPr>
          <w:color w:val="000000"/>
          <w:sz w:val="24"/>
          <w:szCs w:val="24"/>
          <w:u w:val="single"/>
        </w:rPr>
        <w:t xml:space="preserve"> </w:t>
      </w:r>
      <w:r w:rsidR="00DE1B86">
        <w:rPr>
          <w:color w:val="000000"/>
          <w:sz w:val="24"/>
          <w:szCs w:val="24"/>
          <w:u w:val="single"/>
        </w:rPr>
        <w:t>30</w:t>
      </w:r>
      <w:r w:rsidR="00844671" w:rsidRPr="00A32814">
        <w:rPr>
          <w:color w:val="000000"/>
          <w:sz w:val="24"/>
          <w:szCs w:val="24"/>
          <w:u w:val="single"/>
        </w:rPr>
        <w:t>.</w:t>
      </w:r>
      <w:r w:rsidR="00DE1B86">
        <w:rPr>
          <w:color w:val="000000"/>
          <w:sz w:val="24"/>
          <w:szCs w:val="24"/>
          <w:u w:val="single"/>
        </w:rPr>
        <w:t>04</w:t>
      </w:r>
      <w:r w:rsidR="00EC6949">
        <w:rPr>
          <w:color w:val="000000"/>
          <w:sz w:val="24"/>
          <w:szCs w:val="24"/>
          <w:u w:val="single"/>
        </w:rPr>
        <w:t>.2019</w:t>
      </w:r>
      <w:r w:rsidR="00844671" w:rsidRPr="00A32814">
        <w:rPr>
          <w:color w:val="000000"/>
          <w:sz w:val="24"/>
          <w:szCs w:val="24"/>
          <w:u w:val="single"/>
        </w:rPr>
        <w:t xml:space="preserve"> г.</w:t>
      </w:r>
    </w:p>
    <w:p w:rsidR="00EC6949" w:rsidRDefault="00EC6949" w:rsidP="00EC6949">
      <w:pPr>
        <w:jc w:val="both"/>
        <w:rPr>
          <w:sz w:val="24"/>
          <w:szCs w:val="24"/>
        </w:rPr>
      </w:pPr>
      <w:r w:rsidRPr="00EC6949">
        <w:rPr>
          <w:sz w:val="24"/>
          <w:szCs w:val="24"/>
        </w:rPr>
        <w:t>Предметом аукциона является право заключения договор</w:t>
      </w:r>
      <w:r w:rsidR="00DE1B86">
        <w:rPr>
          <w:sz w:val="24"/>
          <w:szCs w:val="24"/>
        </w:rPr>
        <w:t>а</w:t>
      </w:r>
      <w:r w:rsidRPr="00EC6949">
        <w:rPr>
          <w:sz w:val="24"/>
          <w:szCs w:val="24"/>
        </w:rPr>
        <w:t xml:space="preserve"> аренды движимого имущества, находящегося в муниципальной собственности Промышленновского муниципального района, предназначенного для обслуживания и </w:t>
      </w:r>
      <w:proofErr w:type="gramStart"/>
      <w:r w:rsidRPr="00EC6949">
        <w:rPr>
          <w:sz w:val="24"/>
          <w:szCs w:val="24"/>
        </w:rPr>
        <w:t>содержания</w:t>
      </w:r>
      <w:proofErr w:type="gramEnd"/>
      <w:r w:rsidRPr="00EC6949">
        <w:rPr>
          <w:sz w:val="24"/>
          <w:szCs w:val="24"/>
        </w:rPr>
        <w:t xml:space="preserve"> автомобильных дорог на территории Промышленновского муниципального района, сроком до  31.12.2019</w:t>
      </w:r>
    </w:p>
    <w:p w:rsidR="00961DFE" w:rsidRDefault="00961DFE" w:rsidP="00EC6949">
      <w:pPr>
        <w:jc w:val="both"/>
        <w:rPr>
          <w:sz w:val="24"/>
          <w:szCs w:val="24"/>
        </w:rPr>
      </w:pPr>
    </w:p>
    <w:p w:rsidR="00961DFE" w:rsidRDefault="00961DFE" w:rsidP="00961DFE">
      <w:pPr>
        <w:tabs>
          <w:tab w:val="left" w:pos="40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Предмет аукциона: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757"/>
        <w:gridCol w:w="1748"/>
      </w:tblGrid>
      <w:tr w:rsidR="00DE1B86" w:rsidRPr="00635042" w:rsidTr="00DE1B86">
        <w:tc>
          <w:tcPr>
            <w:tcW w:w="993" w:type="dxa"/>
          </w:tcPr>
          <w:p w:rsidR="00DE1B86" w:rsidRPr="00635042" w:rsidRDefault="00DE1B86" w:rsidP="007E2782">
            <w:pPr>
              <w:pStyle w:val="ae"/>
              <w:jc w:val="center"/>
            </w:pPr>
            <w:r w:rsidRPr="00635042">
              <w:t xml:space="preserve">№ </w:t>
            </w:r>
            <w:r>
              <w:t>лота</w:t>
            </w:r>
          </w:p>
        </w:tc>
        <w:tc>
          <w:tcPr>
            <w:tcW w:w="6757" w:type="dxa"/>
          </w:tcPr>
          <w:p w:rsidR="00DE1B86" w:rsidRPr="00635042" w:rsidRDefault="00DE1B86" w:rsidP="007E2782">
            <w:pPr>
              <w:pStyle w:val="ae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748" w:type="dxa"/>
          </w:tcPr>
          <w:p w:rsidR="00DE1B86" w:rsidRDefault="00DE1B86" w:rsidP="007E2782">
            <w:pPr>
              <w:pStyle w:val="ae"/>
              <w:jc w:val="center"/>
            </w:pPr>
            <w:r>
              <w:t xml:space="preserve">Стоимость аренды </w:t>
            </w:r>
            <w:r w:rsidRPr="00635042">
              <w:t>имущества</w:t>
            </w:r>
            <w:r>
              <w:t xml:space="preserve"> в месяц</w:t>
            </w:r>
          </w:p>
          <w:p w:rsidR="00DE1B86" w:rsidRPr="00635042" w:rsidRDefault="00DE1B86" w:rsidP="007E2782">
            <w:pPr>
              <w:pStyle w:val="ae"/>
              <w:jc w:val="center"/>
            </w:pPr>
            <w:r>
              <w:t>(руб.)</w:t>
            </w:r>
          </w:p>
        </w:tc>
      </w:tr>
      <w:tr w:rsidR="00DE1B86" w:rsidRPr="008A2431" w:rsidTr="00DE1B86">
        <w:tc>
          <w:tcPr>
            <w:tcW w:w="993" w:type="dxa"/>
          </w:tcPr>
          <w:p w:rsidR="00DE1B86" w:rsidRPr="00635042" w:rsidRDefault="00DE1B86" w:rsidP="007E2782">
            <w:pPr>
              <w:pStyle w:val="ae"/>
              <w:jc w:val="center"/>
            </w:pPr>
            <w:r w:rsidRPr="00635042">
              <w:t>1</w:t>
            </w:r>
          </w:p>
        </w:tc>
        <w:tc>
          <w:tcPr>
            <w:tcW w:w="6757" w:type="dxa"/>
          </w:tcPr>
          <w:p w:rsidR="00DE1B86" w:rsidRPr="008A2431" w:rsidRDefault="00DE1B86" w:rsidP="007E2782">
            <w:pPr>
              <w:pStyle w:val="ae"/>
              <w:rPr>
                <w:sz w:val="24"/>
                <w:szCs w:val="24"/>
              </w:rPr>
            </w:pPr>
            <w:r w:rsidRPr="008A2431">
              <w:rPr>
                <w:sz w:val="24"/>
                <w:szCs w:val="24"/>
              </w:rPr>
              <w:t>Автогрейдер ДЗ-98В.00112, заводской № машины (рамы) № 5495, двигатель № А0403155, коробка передач № 00730810, основной ведущий мост (мосты) № 02370910 02320910 02300910, цвет многоцветный, год выпуска 2010</w:t>
            </w:r>
          </w:p>
        </w:tc>
        <w:tc>
          <w:tcPr>
            <w:tcW w:w="1748" w:type="dxa"/>
          </w:tcPr>
          <w:p w:rsidR="00DE1B86" w:rsidRPr="008A2431" w:rsidRDefault="00DE1B86" w:rsidP="007E2782">
            <w:pPr>
              <w:pStyle w:val="ae"/>
              <w:jc w:val="center"/>
              <w:rPr>
                <w:sz w:val="24"/>
                <w:szCs w:val="24"/>
              </w:rPr>
            </w:pPr>
            <w:r w:rsidRPr="008A2431">
              <w:rPr>
                <w:sz w:val="24"/>
                <w:szCs w:val="24"/>
              </w:rPr>
              <w:t>31 000,00</w:t>
            </w:r>
          </w:p>
        </w:tc>
      </w:tr>
    </w:tbl>
    <w:p w:rsidR="00DE1B86" w:rsidRPr="00EC6949" w:rsidRDefault="00DE1B86" w:rsidP="00EC6949">
      <w:pPr>
        <w:jc w:val="both"/>
        <w:rPr>
          <w:color w:val="000000"/>
          <w:sz w:val="24"/>
          <w:szCs w:val="24"/>
          <w:u w:val="single"/>
        </w:rPr>
      </w:pPr>
    </w:p>
    <w:p w:rsidR="00A32814" w:rsidRPr="00A32814" w:rsidRDefault="004F3A70" w:rsidP="004F3A70">
      <w:pPr>
        <w:ind w:right="-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</w:t>
      </w:r>
      <w:r w:rsidR="00A32814" w:rsidRPr="00A32814">
        <w:rPr>
          <w:sz w:val="24"/>
          <w:szCs w:val="24"/>
        </w:rPr>
        <w:t>Сведения о заявителях на участие в аукционе:</w:t>
      </w:r>
    </w:p>
    <w:p w:rsidR="004F3A70" w:rsidRDefault="00A32814" w:rsidP="00A32814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До окончания срока подачи</w:t>
      </w:r>
      <w:r w:rsidR="0036156C">
        <w:rPr>
          <w:sz w:val="24"/>
          <w:szCs w:val="24"/>
        </w:rPr>
        <w:t xml:space="preserve"> з</w:t>
      </w:r>
      <w:r w:rsidR="00584B73">
        <w:rPr>
          <w:sz w:val="24"/>
          <w:szCs w:val="24"/>
        </w:rPr>
        <w:t>аявок на участие в аукционе был</w:t>
      </w:r>
      <w:r w:rsidR="00961DFE">
        <w:rPr>
          <w:sz w:val="24"/>
          <w:szCs w:val="24"/>
        </w:rPr>
        <w:t>а</w:t>
      </w:r>
      <w:r w:rsidR="00584B73">
        <w:rPr>
          <w:sz w:val="24"/>
          <w:szCs w:val="24"/>
        </w:rPr>
        <w:t xml:space="preserve">  представлен</w:t>
      </w:r>
      <w:r w:rsidR="00961DFE">
        <w:rPr>
          <w:sz w:val="24"/>
          <w:szCs w:val="24"/>
        </w:rPr>
        <w:t>а</w:t>
      </w:r>
      <w:r w:rsidRPr="00A32814">
        <w:rPr>
          <w:sz w:val="24"/>
          <w:szCs w:val="24"/>
        </w:rPr>
        <w:t xml:space="preserve"> </w:t>
      </w:r>
      <w:r w:rsidR="00EC6949">
        <w:rPr>
          <w:sz w:val="24"/>
          <w:szCs w:val="24"/>
        </w:rPr>
        <w:t>1</w:t>
      </w:r>
      <w:r w:rsidR="006969CE">
        <w:rPr>
          <w:sz w:val="24"/>
          <w:szCs w:val="24"/>
        </w:rPr>
        <w:t xml:space="preserve"> </w:t>
      </w:r>
      <w:r w:rsidR="00584B73">
        <w:rPr>
          <w:sz w:val="24"/>
          <w:szCs w:val="24"/>
        </w:rPr>
        <w:t>(</w:t>
      </w:r>
      <w:r w:rsidR="00EC6949">
        <w:rPr>
          <w:sz w:val="24"/>
          <w:szCs w:val="24"/>
        </w:rPr>
        <w:t>одн</w:t>
      </w:r>
      <w:r w:rsidR="00236CA5">
        <w:rPr>
          <w:sz w:val="24"/>
          <w:szCs w:val="24"/>
        </w:rPr>
        <w:t>а</w:t>
      </w:r>
      <w:r w:rsidR="0036156C">
        <w:rPr>
          <w:sz w:val="24"/>
          <w:szCs w:val="24"/>
        </w:rPr>
        <w:t>)</w:t>
      </w:r>
      <w:r w:rsidR="006969CE">
        <w:rPr>
          <w:sz w:val="24"/>
          <w:szCs w:val="24"/>
        </w:rPr>
        <w:t xml:space="preserve"> заявк</w:t>
      </w:r>
      <w:r w:rsidR="00236CA5">
        <w:rPr>
          <w:sz w:val="24"/>
          <w:szCs w:val="24"/>
        </w:rPr>
        <w:t>а</w:t>
      </w:r>
      <w:r w:rsidRPr="00A32814">
        <w:rPr>
          <w:sz w:val="24"/>
          <w:szCs w:val="24"/>
        </w:rPr>
        <w:t xml:space="preserve"> на участие в аукционе</w:t>
      </w:r>
      <w:r w:rsidR="00EC6949">
        <w:rPr>
          <w:sz w:val="24"/>
          <w:szCs w:val="24"/>
        </w:rPr>
        <w:t xml:space="preserve"> по Лот</w:t>
      </w:r>
      <w:r w:rsidR="00236CA5">
        <w:rPr>
          <w:sz w:val="24"/>
          <w:szCs w:val="24"/>
        </w:rPr>
        <w:t>у № 1</w:t>
      </w:r>
      <w:r w:rsidR="00EC6949">
        <w:rPr>
          <w:sz w:val="24"/>
          <w:szCs w:val="24"/>
        </w:rPr>
        <w:t xml:space="preserve"> </w:t>
      </w:r>
      <w:r w:rsidR="007555E8">
        <w:rPr>
          <w:sz w:val="24"/>
          <w:szCs w:val="24"/>
        </w:rPr>
        <w:t xml:space="preserve"> по </w:t>
      </w:r>
      <w:r w:rsidR="006969CE">
        <w:rPr>
          <w:sz w:val="24"/>
          <w:szCs w:val="24"/>
        </w:rPr>
        <w:t>аренде</w:t>
      </w:r>
      <w:r w:rsidR="007555E8">
        <w:rPr>
          <w:sz w:val="24"/>
          <w:szCs w:val="24"/>
        </w:rPr>
        <w:t xml:space="preserve"> движимого имущества  </w:t>
      </w:r>
      <w:r w:rsidR="0036156C">
        <w:rPr>
          <w:sz w:val="24"/>
          <w:szCs w:val="24"/>
        </w:rPr>
        <w:t>на бумажном носителе</w:t>
      </w:r>
      <w:r w:rsidRPr="00A32814">
        <w:rPr>
          <w:sz w:val="24"/>
          <w:szCs w:val="24"/>
        </w:rPr>
        <w:t>.</w:t>
      </w:r>
    </w:p>
    <w:p w:rsidR="00EB7492" w:rsidRDefault="00264631" w:rsidP="00236CA5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A32814" w:rsidRDefault="00A32814" w:rsidP="0036156C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Комиссией</w:t>
      </w:r>
      <w:r w:rsidR="0036156C">
        <w:rPr>
          <w:sz w:val="24"/>
          <w:szCs w:val="24"/>
        </w:rPr>
        <w:t xml:space="preserve"> рассмотрены заявки на участие в аукционе</w:t>
      </w:r>
      <w:r w:rsidRPr="00A32814">
        <w:rPr>
          <w:sz w:val="24"/>
          <w:szCs w:val="24"/>
        </w:rPr>
        <w:t>:</w:t>
      </w:r>
    </w:p>
    <w:tbl>
      <w:tblPr>
        <w:tblStyle w:val="ad"/>
        <w:tblW w:w="10430" w:type="dxa"/>
        <w:tblInd w:w="-541" w:type="dxa"/>
        <w:tblLayout w:type="fixed"/>
        <w:tblLook w:val="04A0"/>
      </w:tblPr>
      <w:tblGrid>
        <w:gridCol w:w="933"/>
        <w:gridCol w:w="709"/>
        <w:gridCol w:w="2126"/>
        <w:gridCol w:w="2410"/>
        <w:gridCol w:w="1701"/>
        <w:gridCol w:w="1275"/>
        <w:gridCol w:w="1276"/>
      </w:tblGrid>
      <w:tr w:rsidR="00237041" w:rsidRPr="00B265A9" w:rsidTr="00961DFE">
        <w:tc>
          <w:tcPr>
            <w:tcW w:w="933" w:type="dxa"/>
          </w:tcPr>
          <w:p w:rsidR="00961DFE" w:rsidRDefault="00237041" w:rsidP="00961DFE">
            <w:pPr>
              <w:tabs>
                <w:tab w:val="left" w:pos="0"/>
              </w:tabs>
              <w:jc w:val="center"/>
              <w:rPr>
                <w:b/>
              </w:rPr>
            </w:pPr>
            <w:r w:rsidRPr="00B265A9">
              <w:rPr>
                <w:b/>
              </w:rPr>
              <w:t>№</w:t>
            </w:r>
          </w:p>
          <w:p w:rsidR="00237041" w:rsidRPr="00961DFE" w:rsidRDefault="00237041" w:rsidP="00961DFE">
            <w:pPr>
              <w:tabs>
                <w:tab w:val="left" w:pos="0"/>
              </w:tabs>
              <w:jc w:val="center"/>
              <w:rPr>
                <w:b/>
              </w:rPr>
            </w:pPr>
            <w:r w:rsidRPr="00B265A9">
              <w:rPr>
                <w:b/>
              </w:rPr>
              <w:t>Заявки</w:t>
            </w:r>
          </w:p>
        </w:tc>
        <w:tc>
          <w:tcPr>
            <w:tcW w:w="709" w:type="dxa"/>
          </w:tcPr>
          <w:p w:rsidR="00237041" w:rsidRPr="00B265A9" w:rsidRDefault="00237041" w:rsidP="00F829C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№ Лота</w:t>
            </w:r>
          </w:p>
        </w:tc>
        <w:tc>
          <w:tcPr>
            <w:tcW w:w="2126" w:type="dxa"/>
          </w:tcPr>
          <w:p w:rsidR="006249D3" w:rsidRDefault="00237041" w:rsidP="00F829C7">
            <w:pPr>
              <w:tabs>
                <w:tab w:val="left" w:pos="0"/>
              </w:tabs>
              <w:ind w:right="-249"/>
              <w:rPr>
                <w:b/>
              </w:rPr>
            </w:pPr>
            <w:r w:rsidRPr="00B265A9">
              <w:rPr>
                <w:b/>
              </w:rPr>
              <w:t xml:space="preserve">Наименование </w:t>
            </w:r>
          </w:p>
          <w:p w:rsidR="00237041" w:rsidRPr="00B265A9" w:rsidRDefault="00237041" w:rsidP="00F829C7">
            <w:pPr>
              <w:tabs>
                <w:tab w:val="left" w:pos="0"/>
              </w:tabs>
              <w:ind w:right="-249"/>
            </w:pPr>
            <w:r w:rsidRPr="00B265A9">
              <w:rPr>
                <w:b/>
              </w:rPr>
              <w:t>заявителя</w:t>
            </w:r>
          </w:p>
        </w:tc>
        <w:tc>
          <w:tcPr>
            <w:tcW w:w="2410" w:type="dxa"/>
          </w:tcPr>
          <w:p w:rsidR="00237041" w:rsidRPr="00B265A9" w:rsidRDefault="00237041" w:rsidP="00F829C7">
            <w:pPr>
              <w:tabs>
                <w:tab w:val="left" w:pos="0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701" w:type="dxa"/>
          </w:tcPr>
          <w:p w:rsidR="00237041" w:rsidRPr="00B265A9" w:rsidRDefault="00237041" w:rsidP="00F829C7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275" w:type="dxa"/>
          </w:tcPr>
          <w:p w:rsidR="00237041" w:rsidRPr="00B265A9" w:rsidRDefault="00237041" w:rsidP="00F829C7">
            <w:pPr>
              <w:tabs>
                <w:tab w:val="left" w:pos="142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1276" w:type="dxa"/>
          </w:tcPr>
          <w:p w:rsidR="00237041" w:rsidRPr="00B265A9" w:rsidRDefault="00237041" w:rsidP="00F829C7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237041" w:rsidRPr="00B265A9" w:rsidTr="00961DFE">
        <w:tc>
          <w:tcPr>
            <w:tcW w:w="933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7041" w:rsidRDefault="00D9410F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9410F" w:rsidRDefault="00237041" w:rsidP="0026463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r w:rsidR="00D9410F">
              <w:rPr>
                <w:sz w:val="24"/>
                <w:szCs w:val="24"/>
              </w:rPr>
              <w:t>Общество с ограниче</w:t>
            </w:r>
            <w:r w:rsidR="00264631">
              <w:rPr>
                <w:sz w:val="24"/>
                <w:szCs w:val="24"/>
              </w:rPr>
              <w:t xml:space="preserve">нной ответственностью </w:t>
            </w:r>
            <w:proofErr w:type="spellStart"/>
            <w:r w:rsidR="00264631">
              <w:rPr>
                <w:sz w:val="24"/>
                <w:szCs w:val="24"/>
              </w:rPr>
              <w:t>Промсервис</w:t>
            </w:r>
            <w:proofErr w:type="spellEnd"/>
            <w:r w:rsidR="00264631">
              <w:rPr>
                <w:sz w:val="24"/>
                <w:szCs w:val="24"/>
              </w:rPr>
              <w:t>»</w:t>
            </w:r>
          </w:p>
          <w:p w:rsidR="00D9410F" w:rsidRPr="00B265A9" w:rsidRDefault="00D9410F" w:rsidP="00D9410F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49D3" w:rsidRDefault="00237041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Промышленновс</w:t>
            </w:r>
            <w:proofErr w:type="spellEnd"/>
            <w:r w:rsidR="000E69A9">
              <w:rPr>
                <w:color w:val="000000"/>
                <w:sz w:val="24"/>
                <w:szCs w:val="24"/>
              </w:rPr>
              <w:t>-</w:t>
            </w:r>
          </w:p>
          <w:p w:rsidR="00961DFE" w:rsidRDefault="00237041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кий район, </w:t>
            </w:r>
          </w:p>
          <w:p w:rsidR="00237041" w:rsidRDefault="00237041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237041" w:rsidRPr="00B265A9" w:rsidRDefault="00237041" w:rsidP="00D9410F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 w:rsidR="00D9410F">
              <w:rPr>
                <w:color w:val="000000"/>
                <w:sz w:val="24"/>
                <w:szCs w:val="24"/>
              </w:rPr>
              <w:t>Комсомольская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 w:rsidR="00D9410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237041" w:rsidRPr="0051043A" w:rsidRDefault="00961DFE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23.05</w:t>
            </w:r>
            <w:r w:rsidR="00D9410F">
              <w:rPr>
                <w:color w:val="000000"/>
                <w:sz w:val="24"/>
                <w:szCs w:val="24"/>
              </w:rPr>
              <w:t xml:space="preserve">.2019 </w:t>
            </w:r>
            <w:r w:rsidR="00237041" w:rsidRPr="0051043A">
              <w:rPr>
                <w:color w:val="000000"/>
                <w:sz w:val="24"/>
                <w:szCs w:val="24"/>
              </w:rPr>
              <w:t>г.</w:t>
            </w:r>
          </w:p>
          <w:p w:rsidR="00237041" w:rsidRPr="00B265A9" w:rsidRDefault="00961DFE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10</w:t>
            </w:r>
            <w:r w:rsidR="00237041"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3</w:t>
            </w:r>
            <w:r w:rsidR="00D9410F">
              <w:rPr>
                <w:color w:val="000000"/>
                <w:sz w:val="24"/>
                <w:szCs w:val="24"/>
              </w:rPr>
              <w:t>7</w:t>
            </w:r>
            <w:r w:rsidR="00237041" w:rsidRPr="0051043A">
              <w:rPr>
                <w:color w:val="000000"/>
                <w:sz w:val="24"/>
                <w:szCs w:val="24"/>
              </w:rPr>
              <w:t xml:space="preserve"> м</w:t>
            </w:r>
            <w:r w:rsidR="00237041"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37041" w:rsidRPr="00B265A9" w:rsidRDefault="00237041" w:rsidP="00961DFE">
            <w:pPr>
              <w:tabs>
                <w:tab w:val="left" w:pos="142"/>
              </w:tabs>
              <w:ind w:left="567" w:hanging="567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</w:tbl>
    <w:p w:rsidR="00D9410F" w:rsidRDefault="00D9410F" w:rsidP="00E10966">
      <w:pPr>
        <w:ind w:right="-284" w:firstLine="708"/>
        <w:jc w:val="both"/>
        <w:rPr>
          <w:sz w:val="24"/>
          <w:szCs w:val="24"/>
        </w:rPr>
      </w:pPr>
    </w:p>
    <w:p w:rsidR="00D9410F" w:rsidRDefault="00D9410F" w:rsidP="00E10966">
      <w:pPr>
        <w:jc w:val="both"/>
        <w:rPr>
          <w:color w:val="000000"/>
          <w:sz w:val="24"/>
          <w:szCs w:val="24"/>
        </w:rPr>
      </w:pPr>
    </w:p>
    <w:p w:rsidR="00D9410F" w:rsidRDefault="00D9410F" w:rsidP="00D9410F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</w:t>
      </w:r>
      <w:r w:rsidRPr="00C00B55">
        <w:rPr>
          <w:rFonts w:eastAsia="Calibri"/>
          <w:color w:val="000000"/>
          <w:sz w:val="24"/>
          <w:szCs w:val="24"/>
        </w:rPr>
        <w:t xml:space="preserve">Решение комиссии: </w:t>
      </w:r>
    </w:p>
    <w:p w:rsidR="00961DFE" w:rsidRDefault="00961DFE" w:rsidP="00D9410F">
      <w:pPr>
        <w:pStyle w:val="af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ООО «Общество с ограниченной ответственностью» признать участником аукциона по Лоту № 1.</w:t>
      </w:r>
    </w:p>
    <w:p w:rsidR="00D9410F" w:rsidRPr="0083678F" w:rsidRDefault="00961DFE" w:rsidP="00D9410F">
      <w:pPr>
        <w:pStyle w:val="af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 по Лоту № 1 </w:t>
      </w:r>
      <w:r w:rsidR="00D9410F" w:rsidRPr="0083678F">
        <w:rPr>
          <w:sz w:val="24"/>
          <w:szCs w:val="24"/>
        </w:rPr>
        <w:t xml:space="preserve">считать несостоявшимся, ввиду подачи одной заявки. </w:t>
      </w:r>
    </w:p>
    <w:p w:rsidR="00D9410F" w:rsidRPr="00264631" w:rsidRDefault="00264631" w:rsidP="00E10966">
      <w:pPr>
        <w:pStyle w:val="af0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264631">
        <w:rPr>
          <w:sz w:val="24"/>
          <w:szCs w:val="24"/>
        </w:rPr>
        <w:t xml:space="preserve"> Заключить договор аренды на </w:t>
      </w:r>
      <w:r w:rsidR="00D9410F" w:rsidRPr="00264631">
        <w:rPr>
          <w:sz w:val="24"/>
          <w:szCs w:val="24"/>
        </w:rPr>
        <w:t>движимое имущество</w:t>
      </w:r>
      <w:r w:rsidRPr="00264631">
        <w:rPr>
          <w:sz w:val="24"/>
          <w:szCs w:val="24"/>
        </w:rPr>
        <w:t xml:space="preserve"> по Лоту № 1</w:t>
      </w:r>
      <w:r w:rsidR="00961DFE">
        <w:rPr>
          <w:sz w:val="24"/>
          <w:szCs w:val="24"/>
        </w:rPr>
        <w:t xml:space="preserve">  </w:t>
      </w:r>
      <w:r w:rsidR="00D9410F" w:rsidRPr="00264631">
        <w:rPr>
          <w:sz w:val="24"/>
          <w:szCs w:val="24"/>
        </w:rPr>
        <w:t xml:space="preserve">с единственным </w:t>
      </w:r>
      <w:proofErr w:type="gramStart"/>
      <w:r w:rsidR="00D9410F" w:rsidRPr="00264631">
        <w:rPr>
          <w:sz w:val="24"/>
          <w:szCs w:val="24"/>
        </w:rPr>
        <w:t>участником</w:t>
      </w:r>
      <w:proofErr w:type="gramEnd"/>
      <w:r w:rsidR="00D9410F" w:rsidRPr="00264631">
        <w:rPr>
          <w:sz w:val="24"/>
          <w:szCs w:val="24"/>
        </w:rPr>
        <w:t xml:space="preserve"> подавшим заявку </w:t>
      </w:r>
      <w:r>
        <w:rPr>
          <w:sz w:val="24"/>
          <w:szCs w:val="24"/>
        </w:rPr>
        <w:t xml:space="preserve">Обществом ограниченной ответственностью «Общество с ограниченной ответственностью </w:t>
      </w:r>
      <w:proofErr w:type="spellStart"/>
      <w:r>
        <w:rPr>
          <w:sz w:val="24"/>
          <w:szCs w:val="24"/>
        </w:rPr>
        <w:t>Промсервис</w:t>
      </w:r>
      <w:proofErr w:type="spellEnd"/>
      <w:r>
        <w:rPr>
          <w:sz w:val="24"/>
          <w:szCs w:val="24"/>
        </w:rPr>
        <w:t>»</w:t>
      </w:r>
    </w:p>
    <w:p w:rsidR="00264631" w:rsidRDefault="00264631" w:rsidP="00264631">
      <w:pPr>
        <w:pStyle w:val="af0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лице директора </w:t>
      </w:r>
      <w:proofErr w:type="spellStart"/>
      <w:r>
        <w:rPr>
          <w:sz w:val="24"/>
          <w:szCs w:val="24"/>
        </w:rPr>
        <w:t>Жупикова</w:t>
      </w:r>
      <w:proofErr w:type="spellEnd"/>
      <w:r>
        <w:rPr>
          <w:sz w:val="24"/>
          <w:szCs w:val="24"/>
        </w:rPr>
        <w:t xml:space="preserve"> В.Н.</w:t>
      </w:r>
    </w:p>
    <w:p w:rsidR="00264631" w:rsidRPr="00264631" w:rsidRDefault="00264631" w:rsidP="00264631">
      <w:pPr>
        <w:pStyle w:val="af0"/>
        <w:ind w:left="1065"/>
        <w:jc w:val="both"/>
        <w:rPr>
          <w:color w:val="000000"/>
          <w:sz w:val="24"/>
          <w:szCs w:val="24"/>
        </w:rPr>
      </w:pPr>
    </w:p>
    <w:p w:rsidR="00264631" w:rsidRPr="00264631" w:rsidRDefault="00264631" w:rsidP="00264631">
      <w:pPr>
        <w:ind w:left="705"/>
        <w:jc w:val="both"/>
        <w:rPr>
          <w:color w:val="000000"/>
          <w:sz w:val="24"/>
          <w:szCs w:val="24"/>
        </w:rPr>
      </w:pPr>
    </w:p>
    <w:p w:rsidR="00A83CB6" w:rsidRPr="00A32814" w:rsidRDefault="00A83CB6" w:rsidP="00E10966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Председатель комиссии  </w:t>
      </w:r>
      <w:r w:rsidR="00CB5FC4">
        <w:rPr>
          <w:color w:val="000000"/>
          <w:sz w:val="24"/>
          <w:szCs w:val="24"/>
        </w:rPr>
        <w:t xml:space="preserve">                                                           </w:t>
      </w:r>
      <w:r w:rsidRPr="00A32814">
        <w:rPr>
          <w:color w:val="000000"/>
          <w:sz w:val="24"/>
          <w:szCs w:val="24"/>
        </w:rPr>
        <w:t xml:space="preserve">__________ Н.В. Удовиченко           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A83CB6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264631" w:rsidRDefault="00264631" w:rsidP="00A83CB6">
      <w:pPr>
        <w:rPr>
          <w:sz w:val="24"/>
          <w:szCs w:val="24"/>
        </w:rPr>
      </w:pPr>
    </w:p>
    <w:p w:rsidR="00264631" w:rsidRDefault="00264631" w:rsidP="00264631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  <w:r>
        <w:rPr>
          <w:sz w:val="24"/>
          <w:szCs w:val="24"/>
        </w:rPr>
        <w:tab/>
        <w:t xml:space="preserve">___________ В.В. </w:t>
      </w:r>
      <w:proofErr w:type="spellStart"/>
      <w:r>
        <w:rPr>
          <w:sz w:val="24"/>
          <w:szCs w:val="24"/>
        </w:rPr>
        <w:t>Науменко</w:t>
      </w:r>
      <w:proofErr w:type="spellEnd"/>
    </w:p>
    <w:p w:rsidR="00264631" w:rsidRPr="00A32814" w:rsidRDefault="00264631" w:rsidP="00A83CB6">
      <w:pPr>
        <w:rPr>
          <w:sz w:val="24"/>
          <w:szCs w:val="24"/>
        </w:rPr>
      </w:pPr>
    </w:p>
    <w:p w:rsidR="00A83CB6" w:rsidRPr="00A32814" w:rsidRDefault="00A83CB6" w:rsidP="00A83CB6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 w:rsidR="00CB5FC4">
        <w:rPr>
          <w:sz w:val="24"/>
          <w:szCs w:val="24"/>
        </w:rPr>
        <w:t xml:space="preserve">Е.С. </w:t>
      </w:r>
      <w:proofErr w:type="spellStart"/>
      <w:r w:rsidR="00CB5FC4">
        <w:rPr>
          <w:sz w:val="24"/>
          <w:szCs w:val="24"/>
        </w:rPr>
        <w:t>Чекалдина</w:t>
      </w:r>
      <w:proofErr w:type="spellEnd"/>
      <w:r w:rsidRPr="00A32814">
        <w:rPr>
          <w:sz w:val="24"/>
          <w:szCs w:val="24"/>
        </w:rPr>
        <w:t xml:space="preserve">   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</w:t>
      </w:r>
      <w:r w:rsidR="007555E8">
        <w:rPr>
          <w:sz w:val="24"/>
          <w:szCs w:val="24"/>
        </w:rPr>
        <w:t xml:space="preserve">       ___________  </w:t>
      </w:r>
      <w:r w:rsidR="00961DFE">
        <w:rPr>
          <w:sz w:val="24"/>
          <w:szCs w:val="24"/>
        </w:rPr>
        <w:t>М.А. Баженова</w:t>
      </w:r>
    </w:p>
    <w:p w:rsidR="00A83CB6" w:rsidRPr="00A32814" w:rsidRDefault="00A83CB6" w:rsidP="00A83CB6">
      <w:pPr>
        <w:rPr>
          <w:sz w:val="24"/>
          <w:szCs w:val="24"/>
        </w:rPr>
      </w:pPr>
    </w:p>
    <w:p w:rsidR="00A83CB6" w:rsidRPr="00A32814" w:rsidRDefault="00264631" w:rsidP="00A83CB6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A83CB6" w:rsidRPr="00A32814" w:rsidRDefault="00A83CB6" w:rsidP="00A32814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</w:t>
      </w:r>
      <w:r w:rsidR="00CB5FC4">
        <w:rPr>
          <w:sz w:val="24"/>
          <w:szCs w:val="24"/>
        </w:rPr>
        <w:t xml:space="preserve">                    </w:t>
      </w:r>
    </w:p>
    <w:p w:rsidR="001B53F5" w:rsidRPr="00A32814" w:rsidRDefault="001B53F5" w:rsidP="00A83CB6">
      <w:pPr>
        <w:jc w:val="both"/>
        <w:rPr>
          <w:sz w:val="24"/>
          <w:szCs w:val="24"/>
        </w:rPr>
      </w:pPr>
    </w:p>
    <w:sectPr w:rsidR="001B53F5" w:rsidRPr="00A32814" w:rsidSect="00961DFE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76F"/>
    <w:multiLevelType w:val="hybridMultilevel"/>
    <w:tmpl w:val="333C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27AC1"/>
    <w:multiLevelType w:val="hybridMultilevel"/>
    <w:tmpl w:val="59E4FD74"/>
    <w:lvl w:ilvl="0" w:tplc="599C2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0062"/>
    <w:rsid w:val="0000175A"/>
    <w:rsid w:val="0000331E"/>
    <w:rsid w:val="000233C3"/>
    <w:rsid w:val="00075921"/>
    <w:rsid w:val="0009220C"/>
    <w:rsid w:val="000D358A"/>
    <w:rsid w:val="000E69A9"/>
    <w:rsid w:val="0012255A"/>
    <w:rsid w:val="0012293C"/>
    <w:rsid w:val="00133416"/>
    <w:rsid w:val="001340AB"/>
    <w:rsid w:val="00184842"/>
    <w:rsid w:val="001B53F5"/>
    <w:rsid w:val="002146F2"/>
    <w:rsid w:val="00214BEE"/>
    <w:rsid w:val="00214DB9"/>
    <w:rsid w:val="00236CA5"/>
    <w:rsid w:val="00237041"/>
    <w:rsid w:val="00264631"/>
    <w:rsid w:val="00291AD5"/>
    <w:rsid w:val="002A7882"/>
    <w:rsid w:val="002B135A"/>
    <w:rsid w:val="002E5E4B"/>
    <w:rsid w:val="002F5105"/>
    <w:rsid w:val="00350A5D"/>
    <w:rsid w:val="00360F2D"/>
    <w:rsid w:val="0036156C"/>
    <w:rsid w:val="00366DD0"/>
    <w:rsid w:val="00374976"/>
    <w:rsid w:val="003A6CF8"/>
    <w:rsid w:val="003B34BA"/>
    <w:rsid w:val="003C3301"/>
    <w:rsid w:val="003D6DE0"/>
    <w:rsid w:val="004008F4"/>
    <w:rsid w:val="004112D0"/>
    <w:rsid w:val="00464C5C"/>
    <w:rsid w:val="004E0D08"/>
    <w:rsid w:val="004E3011"/>
    <w:rsid w:val="004E3FA1"/>
    <w:rsid w:val="004F3A70"/>
    <w:rsid w:val="00584B73"/>
    <w:rsid w:val="005922A1"/>
    <w:rsid w:val="005A7667"/>
    <w:rsid w:val="005D3867"/>
    <w:rsid w:val="006249D3"/>
    <w:rsid w:val="006924A2"/>
    <w:rsid w:val="006969CE"/>
    <w:rsid w:val="006A0695"/>
    <w:rsid w:val="006B72F2"/>
    <w:rsid w:val="00706C66"/>
    <w:rsid w:val="007141FC"/>
    <w:rsid w:val="007555E8"/>
    <w:rsid w:val="007E1286"/>
    <w:rsid w:val="008071AA"/>
    <w:rsid w:val="00844671"/>
    <w:rsid w:val="008B29DE"/>
    <w:rsid w:val="008C0887"/>
    <w:rsid w:val="008C2315"/>
    <w:rsid w:val="008E3976"/>
    <w:rsid w:val="008F3A03"/>
    <w:rsid w:val="00904D7B"/>
    <w:rsid w:val="009152B5"/>
    <w:rsid w:val="00952231"/>
    <w:rsid w:val="009604DB"/>
    <w:rsid w:val="00961DFE"/>
    <w:rsid w:val="00987E1F"/>
    <w:rsid w:val="009C09FD"/>
    <w:rsid w:val="009D38B4"/>
    <w:rsid w:val="009D6068"/>
    <w:rsid w:val="00A07427"/>
    <w:rsid w:val="00A10C16"/>
    <w:rsid w:val="00A12767"/>
    <w:rsid w:val="00A32814"/>
    <w:rsid w:val="00A35AF3"/>
    <w:rsid w:val="00A40C06"/>
    <w:rsid w:val="00A83CB6"/>
    <w:rsid w:val="00AB7402"/>
    <w:rsid w:val="00B52DE9"/>
    <w:rsid w:val="00B73306"/>
    <w:rsid w:val="00B917C7"/>
    <w:rsid w:val="00C30E5C"/>
    <w:rsid w:val="00C802C4"/>
    <w:rsid w:val="00CB5043"/>
    <w:rsid w:val="00CB57E4"/>
    <w:rsid w:val="00CB5FC4"/>
    <w:rsid w:val="00CE59BF"/>
    <w:rsid w:val="00D00A5E"/>
    <w:rsid w:val="00D56D20"/>
    <w:rsid w:val="00D9410F"/>
    <w:rsid w:val="00DB4A2F"/>
    <w:rsid w:val="00DE1B86"/>
    <w:rsid w:val="00DF5985"/>
    <w:rsid w:val="00E01270"/>
    <w:rsid w:val="00E10966"/>
    <w:rsid w:val="00E353A2"/>
    <w:rsid w:val="00E50C29"/>
    <w:rsid w:val="00E60BD7"/>
    <w:rsid w:val="00EB7492"/>
    <w:rsid w:val="00EC6949"/>
    <w:rsid w:val="00F37B05"/>
    <w:rsid w:val="00F46AF8"/>
    <w:rsid w:val="00F47EEC"/>
    <w:rsid w:val="00F555ED"/>
    <w:rsid w:val="00F829C7"/>
    <w:rsid w:val="00F95CF0"/>
    <w:rsid w:val="00FB0938"/>
    <w:rsid w:val="00FC1D8F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B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1"/>
    <w:rsid w:val="00A32814"/>
    <w:rPr>
      <w:rFonts w:ascii="Courier New" w:eastAsia="Calibri" w:hAnsi="Courier New"/>
      <w:sz w:val="24"/>
    </w:rPr>
  </w:style>
  <w:style w:type="character" w:customStyle="1" w:styleId="ac">
    <w:name w:val="Текст Знак"/>
    <w:basedOn w:val="a0"/>
    <w:link w:val="ab"/>
    <w:rsid w:val="00A3281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link w:val="ab"/>
    <w:locked/>
    <w:rsid w:val="00A32814"/>
    <w:rPr>
      <w:rFonts w:ascii="Courier New" w:eastAsia="Calibri" w:hAnsi="Courier New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3615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nhideWhenUsed/>
    <w:rsid w:val="00584B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84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F55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2019-05-29T07:44:00Z</cp:lastPrinted>
  <dcterms:created xsi:type="dcterms:W3CDTF">2019-05-30T05:17:00Z</dcterms:created>
  <dcterms:modified xsi:type="dcterms:W3CDTF">2019-05-30T05:17:00Z</dcterms:modified>
</cp:coreProperties>
</file>