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406563">
        <w:rPr>
          <w:rStyle w:val="a5"/>
        </w:rPr>
        <w:t>17.12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406563">
        <w:rPr>
          <w:rStyle w:val="a5"/>
        </w:rPr>
        <w:t>окончания приема заявок:    16.01.2020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406563">
        <w:rPr>
          <w:rStyle w:val="a5"/>
          <w:color w:val="000000"/>
        </w:rPr>
        <w:t>17.01.2020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406563">
        <w:rPr>
          <w:rStyle w:val="a5"/>
          <w:color w:val="000000"/>
        </w:rPr>
        <w:t>20.01.2020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spellEnd"/>
            <w:r w:rsidRPr="002C30D9">
              <w:rPr>
                <w:sz w:val="24"/>
                <w:szCs w:val="24"/>
              </w:rPr>
              <w:t>.</w:t>
            </w:r>
            <w:r w:rsidR="007C53C4">
              <w:rPr>
                <w:sz w:val="24"/>
                <w:szCs w:val="24"/>
              </w:rPr>
              <w:t xml:space="preserve"> </w:t>
            </w:r>
            <w:r w:rsidRPr="002C30D9">
              <w:rPr>
                <w:sz w:val="24"/>
                <w:szCs w:val="24"/>
              </w:rPr>
              <w:t>цены)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spellEnd"/>
            <w:r w:rsidRPr="002C30D9">
              <w:rPr>
                <w:sz w:val="24"/>
                <w:szCs w:val="24"/>
              </w:rPr>
              <w:t>.</w:t>
            </w:r>
            <w:r w:rsidR="007C53C4">
              <w:rPr>
                <w:sz w:val="24"/>
                <w:szCs w:val="24"/>
              </w:rPr>
              <w:t xml:space="preserve"> </w:t>
            </w:r>
            <w:r w:rsidRPr="002C30D9">
              <w:rPr>
                <w:sz w:val="24"/>
                <w:szCs w:val="24"/>
              </w:rPr>
              <w:t>цены)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Tr="00CE63CC">
        <w:tc>
          <w:tcPr>
            <w:tcW w:w="544" w:type="dxa"/>
          </w:tcPr>
          <w:p w:rsidR="002C30D9" w:rsidRPr="002C30D9" w:rsidRDefault="0006194D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2C30D9" w:rsidRPr="002C30D9" w:rsidRDefault="0006194D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C30D9" w:rsidRPr="002C30D9">
              <w:rPr>
                <w:sz w:val="24"/>
                <w:szCs w:val="24"/>
              </w:rPr>
              <w:t> 000,00</w:t>
            </w:r>
          </w:p>
        </w:tc>
        <w:tc>
          <w:tcPr>
            <w:tcW w:w="1800" w:type="dxa"/>
          </w:tcPr>
          <w:p w:rsidR="002C30D9" w:rsidRPr="002C30D9" w:rsidRDefault="007C53C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="002C30D9" w:rsidRPr="002C30D9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2C30D9" w:rsidRPr="002C30D9" w:rsidRDefault="007C53C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</w:t>
            </w:r>
            <w:r w:rsidR="002C30D9" w:rsidRPr="002C30D9">
              <w:rPr>
                <w:sz w:val="24"/>
                <w:szCs w:val="24"/>
              </w:rPr>
              <w:t>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406563">
        <w:rPr>
          <w:rFonts w:eastAsia="MS Mincho"/>
        </w:rPr>
        <w:t>13.12.2019 №    1531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F55344" w:rsidRPr="002C30D9" w:rsidTr="00CE63CC">
        <w:tc>
          <w:tcPr>
            <w:tcW w:w="544" w:type="dxa"/>
          </w:tcPr>
          <w:p w:rsidR="00F55344" w:rsidRPr="002C30D9" w:rsidRDefault="00F5534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F55344" w:rsidRPr="002C30D9" w:rsidRDefault="00F55344" w:rsidP="00034720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F55344" w:rsidRPr="002C30D9" w:rsidRDefault="00F55344" w:rsidP="00034720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C30D9">
              <w:rPr>
                <w:sz w:val="24"/>
                <w:szCs w:val="24"/>
              </w:rPr>
              <w:t> 000,00</w:t>
            </w:r>
          </w:p>
        </w:tc>
        <w:tc>
          <w:tcPr>
            <w:tcW w:w="180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Pr="002C30D9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</w:t>
            </w:r>
            <w:r w:rsidRPr="002C30D9">
              <w:rPr>
                <w:sz w:val="24"/>
                <w:szCs w:val="24"/>
              </w:rPr>
              <w:t>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406563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17.12.2019 по 16.01.2020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>17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>16 января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lastRenderedPageBreak/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06563">
        <w:rPr>
          <w:b/>
        </w:rPr>
        <w:t>17</w:t>
      </w:r>
      <w:r w:rsidRPr="009D5E03">
        <w:rPr>
          <w:rStyle w:val="a5"/>
        </w:rPr>
        <w:t xml:space="preserve"> </w:t>
      </w:r>
      <w:r w:rsidR="00406563">
        <w:rPr>
          <w:rStyle w:val="a5"/>
        </w:rPr>
        <w:t xml:space="preserve">января </w:t>
      </w:r>
      <w:r>
        <w:rPr>
          <w:rStyle w:val="a5"/>
        </w:rPr>
        <w:t xml:space="preserve"> </w:t>
      </w:r>
      <w:r w:rsidR="00406563">
        <w:rPr>
          <w:rStyle w:val="a5"/>
        </w:rPr>
        <w:t>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406563">
        <w:rPr>
          <w:b/>
        </w:rPr>
        <w:t xml:space="preserve"> 20</w:t>
      </w:r>
      <w:r w:rsidR="00AB7A05">
        <w:rPr>
          <w:b/>
        </w:rPr>
        <w:t xml:space="preserve"> </w:t>
      </w:r>
      <w:r w:rsidR="00406563">
        <w:rPr>
          <w:b/>
        </w:rPr>
        <w:t>январ</w:t>
      </w:r>
      <w:r w:rsidR="002C30D9">
        <w:rPr>
          <w:b/>
        </w:rPr>
        <w:t>я</w:t>
      </w:r>
      <w:r w:rsidR="00406563">
        <w:rPr>
          <w:b/>
        </w:rPr>
        <w:t xml:space="preserve"> 2020 в 15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406563">
        <w:rPr>
          <w:b/>
        </w:rPr>
        <w:t xml:space="preserve">20 января 2020 в 15:00 </w:t>
      </w:r>
      <w:r w:rsidR="00623CB3">
        <w:rPr>
          <w:b/>
        </w:rPr>
        <w:t xml:space="preserve"> </w:t>
      </w:r>
      <w:r>
        <w:rPr>
          <w:b/>
        </w:rPr>
        <w:t>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lastRenderedPageBreak/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lastRenderedPageBreak/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13" w:rsidRDefault="007B6E13" w:rsidP="00DA4068">
      <w:r>
        <w:separator/>
      </w:r>
    </w:p>
  </w:endnote>
  <w:endnote w:type="continuationSeparator" w:id="0">
    <w:p w:rsidR="007B6E13" w:rsidRDefault="007B6E13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13" w:rsidRDefault="007B6E13" w:rsidP="00DA4068">
      <w:r>
        <w:separator/>
      </w:r>
    </w:p>
  </w:footnote>
  <w:footnote w:type="continuationSeparator" w:id="0">
    <w:p w:rsidR="007B6E13" w:rsidRDefault="007B6E13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5269"/>
    <w:rsid w:val="00A15647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77E2-8A01-48A4-BB61-B9D1285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2019-12-16T06:19:00Z</dcterms:created>
  <dcterms:modified xsi:type="dcterms:W3CDTF">2019-12-16T06:19:00Z</dcterms:modified>
</cp:coreProperties>
</file>