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EB3" w:rsidRDefault="001F0EB3" w:rsidP="001F0EB3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1F0EB3" w:rsidRDefault="001F0EB3" w:rsidP="001F0EB3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1F0EB3" w:rsidRPr="005555BA" w:rsidRDefault="001F0EB3" w:rsidP="001F0EB3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A15E33">
        <w:rPr>
          <w:sz w:val="32"/>
          <w:szCs w:val="32"/>
          <w:lang w:val="ru-RU"/>
        </w:rPr>
        <w:t>ОКРУГА</w:t>
      </w:r>
    </w:p>
    <w:p w:rsidR="001F0EB3" w:rsidRPr="005555BA" w:rsidRDefault="001F0EB3" w:rsidP="001F0EB3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1F0EB3" w:rsidRPr="00495575" w:rsidRDefault="00BC4C1A" w:rsidP="001F0EB3">
      <w:pPr>
        <w:autoSpaceDE w:val="0"/>
        <w:autoSpaceDN w:val="0"/>
        <w:adjustRightInd w:val="0"/>
        <w:spacing w:before="480"/>
        <w:jc w:val="center"/>
        <w:rPr>
          <w:u w:val="single"/>
        </w:rPr>
      </w:pPr>
      <w:r>
        <w:t xml:space="preserve">от « </w:t>
      </w:r>
      <w:r w:rsidRPr="00BC4C1A">
        <w:rPr>
          <w:u w:val="single"/>
        </w:rPr>
        <w:t>24</w:t>
      </w:r>
      <w:r w:rsidR="00B13F5B">
        <w:t xml:space="preserve"> </w:t>
      </w:r>
      <w:r w:rsidR="001F0EB3" w:rsidRPr="00526D52">
        <w:t>»</w:t>
      </w:r>
      <w:r w:rsidR="00B35A5E" w:rsidRPr="00526D52">
        <w:t xml:space="preserve"> </w:t>
      </w:r>
      <w:r w:rsidR="001A4965">
        <w:t xml:space="preserve"> </w:t>
      </w:r>
      <w:r w:rsidRPr="00BC4C1A">
        <w:rPr>
          <w:u w:val="single"/>
        </w:rPr>
        <w:t>января 2020г.</w:t>
      </w:r>
      <w:r w:rsidR="00C86A2C" w:rsidRPr="00526D52">
        <w:t xml:space="preserve"> </w:t>
      </w:r>
      <w:r w:rsidR="001F0EB3" w:rsidRPr="00526D52">
        <w:t xml:space="preserve"> №</w:t>
      </w:r>
      <w:r w:rsidR="00B13F5B">
        <w:t xml:space="preserve"> </w:t>
      </w:r>
      <w:r w:rsidRPr="00BC4C1A">
        <w:rPr>
          <w:u w:val="single"/>
        </w:rPr>
        <w:t>135-П</w:t>
      </w:r>
    </w:p>
    <w:p w:rsidR="001F0EB3" w:rsidRPr="00526D52" w:rsidRDefault="001F0EB3" w:rsidP="001F0EB3">
      <w:pPr>
        <w:autoSpaceDE w:val="0"/>
        <w:autoSpaceDN w:val="0"/>
        <w:adjustRightInd w:val="0"/>
        <w:spacing w:before="120"/>
        <w:jc w:val="center"/>
      </w:pPr>
      <w:r w:rsidRPr="00526D52">
        <w:t>пгт. Промышленная</w:t>
      </w:r>
    </w:p>
    <w:p w:rsidR="003873AB" w:rsidRDefault="003873AB" w:rsidP="0043320D">
      <w:pPr>
        <w:autoSpaceDE w:val="0"/>
        <w:autoSpaceDN w:val="0"/>
        <w:adjustRightInd w:val="0"/>
        <w:spacing w:before="120"/>
        <w:rPr>
          <w:sz w:val="28"/>
          <w:szCs w:val="28"/>
        </w:rPr>
      </w:pPr>
    </w:p>
    <w:p w:rsidR="0043320D" w:rsidRPr="00003773" w:rsidRDefault="0043320D" w:rsidP="0043320D">
      <w:pPr>
        <w:pStyle w:val="Iauiue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«О работе в государственной интегрированной информационной системе управления общественными финансами «Электронный бюджет»</w:t>
      </w:r>
    </w:p>
    <w:p w:rsidR="0043320D" w:rsidRPr="00C501B6" w:rsidRDefault="0043320D" w:rsidP="0043320D">
      <w:pPr>
        <w:pStyle w:val="Iauiue"/>
        <w:jc w:val="center"/>
        <w:rPr>
          <w:b/>
          <w:sz w:val="28"/>
          <w:szCs w:val="28"/>
        </w:rPr>
      </w:pPr>
    </w:p>
    <w:p w:rsidR="0043320D" w:rsidRDefault="0043320D" w:rsidP="0043320D">
      <w:pPr>
        <w:pStyle w:val="Iauiue"/>
        <w:ind w:firstLine="720"/>
        <w:jc w:val="both"/>
        <w:rPr>
          <w:sz w:val="28"/>
          <w:szCs w:val="28"/>
        </w:rPr>
      </w:pPr>
      <w:r w:rsidRPr="00A63E5D">
        <w:rPr>
          <w:sz w:val="28"/>
          <w:szCs w:val="28"/>
        </w:rPr>
        <w:t>В соот</w:t>
      </w:r>
      <w:r>
        <w:rPr>
          <w:sz w:val="28"/>
          <w:szCs w:val="28"/>
        </w:rPr>
        <w:t xml:space="preserve">ветствии с постановлением Правительства Российской </w:t>
      </w:r>
      <w:r w:rsidR="007554C8">
        <w:rPr>
          <w:sz w:val="28"/>
          <w:szCs w:val="28"/>
        </w:rPr>
        <w:t>Федерации от  30.06.2015№ 658 «О</w:t>
      </w:r>
      <w:r>
        <w:rPr>
          <w:sz w:val="28"/>
          <w:szCs w:val="28"/>
        </w:rPr>
        <w:t xml:space="preserve"> государственной интегрированной информационной системе управления общественными финансами «Электронный бюджет», в целях организации работ в государственной интегрированной информационной системе управления общественными финансами «Электронный бюджет» (далее - система «Электронный бюджет»):</w:t>
      </w:r>
    </w:p>
    <w:p w:rsidR="0043320D" w:rsidRDefault="0043320D" w:rsidP="0043320D">
      <w:pPr>
        <w:pStyle w:val="Iaui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 Назначить ответственными за работу с компонентами системы «Электронный бюджет» следующих сотрудников:</w:t>
      </w:r>
    </w:p>
    <w:p w:rsidR="0043320D" w:rsidRDefault="0043320D" w:rsidP="0043320D">
      <w:pPr>
        <w:pStyle w:val="Iaui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Селиверстову А.А. – начальника отдела учета и отчетности администрации Промышленновского муниципального округа;</w:t>
      </w:r>
    </w:p>
    <w:p w:rsidR="0043320D" w:rsidRDefault="0043320D" w:rsidP="0043320D">
      <w:pPr>
        <w:pStyle w:val="Iaui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Шершунову А.А. – заведующую сектором отдела бухгалтерского учета, отчетности и автоматизированных систем финансовых расчетов финансового управления по Промышленновскому району.</w:t>
      </w:r>
    </w:p>
    <w:p w:rsidR="0043320D" w:rsidRDefault="0043320D" w:rsidP="0043320D">
      <w:pPr>
        <w:pStyle w:val="aa"/>
        <w:tabs>
          <w:tab w:val="left" w:pos="1134"/>
        </w:tabs>
        <w:spacing w:before="0" w:line="24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szCs w:val="28"/>
        </w:rPr>
        <w:t>2.</w:t>
      </w:r>
      <w:r w:rsidRPr="002040A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Назначить ответственными за техническое обеспечение работы с компонентами системы «Электронный бюджет» и подключение пользователей Шершунову А.А. – заведующую сектором отдела бухгалтерского учета, отчетности и автоматизированных систем финансовых расчетов финансового управления по Промышленновскому району.</w:t>
      </w:r>
    </w:p>
    <w:p w:rsidR="0043320D" w:rsidRDefault="0043320D" w:rsidP="0043320D">
      <w:pPr>
        <w:pStyle w:val="aa"/>
        <w:tabs>
          <w:tab w:val="left" w:pos="1134"/>
        </w:tabs>
        <w:spacing w:before="0" w:line="24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Назначить уполномоченны</w:t>
      </w:r>
      <w:r w:rsidR="008A73FF">
        <w:rPr>
          <w:rFonts w:ascii="Times New Roman" w:hAnsi="Times New Roman"/>
          <w:szCs w:val="28"/>
        </w:rPr>
        <w:t>ми  лицами</w:t>
      </w:r>
      <w:r>
        <w:rPr>
          <w:rFonts w:ascii="Times New Roman" w:hAnsi="Times New Roman"/>
          <w:szCs w:val="28"/>
        </w:rPr>
        <w:t xml:space="preserve"> за подписание заявок на подключение к компонентам системы «Электронный бюджет» </w:t>
      </w:r>
      <w:r w:rsidR="007554C8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>Селиверстову А.А. – начальника отдела учета и отчетности администрации Промышле</w:t>
      </w:r>
      <w:r w:rsidR="00D0061C">
        <w:rPr>
          <w:rFonts w:ascii="Times New Roman" w:hAnsi="Times New Roman"/>
          <w:szCs w:val="28"/>
        </w:rPr>
        <w:t>нновского муниципального округа, Шершунову А.А. заведующую сектором отдела бухгалтерского учета, отчетности и автоматизированных систем финансовых расчетов.</w:t>
      </w:r>
    </w:p>
    <w:p w:rsidR="0043320D" w:rsidRDefault="0043320D" w:rsidP="0043320D">
      <w:pPr>
        <w:pStyle w:val="aa"/>
        <w:tabs>
          <w:tab w:val="left" w:pos="1134"/>
        </w:tabs>
        <w:spacing w:before="0" w:line="240" w:lineRule="auto"/>
        <w:ind w:firstLine="72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4. Назначенным сотрудникам соблюдать Требования по обеспечению информационной безопасности автоматизированного рабочего места, с которого осуществляется доступ к компонентам системы «Электронный бюджет», а также указания Министерства финансов Российской Федерации и Федерального казначейства.</w:t>
      </w:r>
    </w:p>
    <w:p w:rsidR="0043320D" w:rsidRPr="00B02024" w:rsidRDefault="004B1CBE" w:rsidP="0043320D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3320D" w:rsidRPr="00B02024">
        <w:rPr>
          <w:sz w:val="28"/>
          <w:szCs w:val="28"/>
        </w:rPr>
        <w:t>. Признать</w:t>
      </w:r>
      <w:r w:rsidR="00D61062">
        <w:rPr>
          <w:sz w:val="28"/>
          <w:szCs w:val="28"/>
        </w:rPr>
        <w:t xml:space="preserve"> утратившим силу постановление а</w:t>
      </w:r>
      <w:r w:rsidR="0043320D" w:rsidRPr="00B02024">
        <w:rPr>
          <w:sz w:val="28"/>
          <w:szCs w:val="28"/>
        </w:rPr>
        <w:t>дминистрации Промышленновского района от</w:t>
      </w:r>
      <w:r w:rsidR="00520162">
        <w:rPr>
          <w:sz w:val="28"/>
          <w:szCs w:val="28"/>
        </w:rPr>
        <w:t xml:space="preserve"> 04.12.2019 № 1985 – </w:t>
      </w:r>
      <w:r>
        <w:rPr>
          <w:sz w:val="28"/>
          <w:szCs w:val="28"/>
        </w:rPr>
        <w:t>П</w:t>
      </w:r>
      <w:r w:rsidR="00520162">
        <w:rPr>
          <w:sz w:val="28"/>
          <w:szCs w:val="28"/>
        </w:rPr>
        <w:t xml:space="preserve"> </w:t>
      </w:r>
      <w:r w:rsidR="0043320D" w:rsidRPr="00B02024">
        <w:rPr>
          <w:sz w:val="28"/>
          <w:szCs w:val="28"/>
        </w:rPr>
        <w:t xml:space="preserve"> «О работе в государственной</w:t>
      </w:r>
      <w:r w:rsidR="0043320D" w:rsidRPr="0043320D">
        <w:rPr>
          <w:sz w:val="28"/>
          <w:szCs w:val="28"/>
        </w:rPr>
        <w:t xml:space="preserve"> </w:t>
      </w:r>
      <w:r w:rsidR="0043320D" w:rsidRPr="00B02024">
        <w:rPr>
          <w:sz w:val="28"/>
          <w:szCs w:val="28"/>
        </w:rPr>
        <w:t>интегрированной информационной системе управления общественными финансами «Электронный бюджет»</w:t>
      </w:r>
      <w:r w:rsidR="0043320D">
        <w:rPr>
          <w:sz w:val="28"/>
          <w:szCs w:val="28"/>
        </w:rPr>
        <w:t>.</w:t>
      </w:r>
    </w:p>
    <w:p w:rsidR="0043320D" w:rsidRDefault="004B1CBE" w:rsidP="0043320D">
      <w:pPr>
        <w:pStyle w:val="aa"/>
        <w:tabs>
          <w:tab w:val="left" w:pos="1134"/>
        </w:tabs>
        <w:spacing w:before="0" w:line="240" w:lineRule="auto"/>
        <w:ind w:firstLine="720"/>
        <w:jc w:val="both"/>
        <w:rPr>
          <w:szCs w:val="28"/>
        </w:rPr>
      </w:pPr>
      <w:r>
        <w:rPr>
          <w:rFonts w:ascii="Times New Roman" w:hAnsi="Times New Roman"/>
          <w:szCs w:val="28"/>
        </w:rPr>
        <w:t>6</w:t>
      </w:r>
      <w:r w:rsidR="0043320D" w:rsidRPr="00B02024">
        <w:rPr>
          <w:rFonts w:ascii="Times New Roman" w:hAnsi="Times New Roman"/>
          <w:szCs w:val="28"/>
        </w:rPr>
        <w:t>.</w:t>
      </w:r>
      <w:r w:rsidR="0043320D">
        <w:rPr>
          <w:szCs w:val="28"/>
        </w:rPr>
        <w:t xml:space="preserve"> Постановление подлежит обнародованию на официальном сайте администрации Промышленновского муниципального округа в сети Интернет.</w:t>
      </w:r>
    </w:p>
    <w:p w:rsidR="0043320D" w:rsidRDefault="004B1CBE" w:rsidP="0043320D">
      <w:pPr>
        <w:pStyle w:val="Iaui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3320D">
        <w:rPr>
          <w:sz w:val="28"/>
          <w:szCs w:val="28"/>
        </w:rPr>
        <w:t xml:space="preserve">. Контроль  за исполнением настоящего  постановления  возложить  на и.о. заместителя главы Промышленновского муниципального округа               А.П. Безрукову. </w:t>
      </w:r>
    </w:p>
    <w:p w:rsidR="0043320D" w:rsidRDefault="004B1CBE" w:rsidP="0043320D">
      <w:pPr>
        <w:pStyle w:val="Iaui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3320D">
        <w:rPr>
          <w:sz w:val="28"/>
          <w:szCs w:val="28"/>
        </w:rPr>
        <w:t xml:space="preserve">. Постановление вступает в силу со дня подписания и распространяет свое действие на правоотношения, возникшие с 01.01.2020 года. </w:t>
      </w:r>
    </w:p>
    <w:p w:rsidR="002D2343" w:rsidRDefault="00C76716" w:rsidP="0043320D">
      <w:pPr>
        <w:tabs>
          <w:tab w:val="left" w:pos="567"/>
          <w:tab w:val="left" w:pos="709"/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76A3">
        <w:rPr>
          <w:sz w:val="28"/>
          <w:szCs w:val="28"/>
        </w:rPr>
        <w:t xml:space="preserve">  </w:t>
      </w:r>
    </w:p>
    <w:p w:rsidR="002D2343" w:rsidRDefault="002D2343" w:rsidP="003873AB">
      <w:pPr>
        <w:tabs>
          <w:tab w:val="left" w:pos="360"/>
          <w:tab w:val="left" w:pos="993"/>
          <w:tab w:val="left" w:pos="10260"/>
        </w:tabs>
        <w:ind w:firstLine="426"/>
        <w:jc w:val="both"/>
        <w:rPr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882"/>
        <w:gridCol w:w="3582"/>
        <w:gridCol w:w="142"/>
      </w:tblGrid>
      <w:tr w:rsidR="001F0EB3" w:rsidRPr="007525BA" w:rsidTr="008E6759">
        <w:trPr>
          <w:gridAfter w:val="1"/>
          <w:wAfter w:w="142" w:type="dxa"/>
        </w:trPr>
        <w:tc>
          <w:tcPr>
            <w:tcW w:w="5882" w:type="dxa"/>
            <w:shd w:val="clear" w:color="auto" w:fill="auto"/>
          </w:tcPr>
          <w:p w:rsidR="00C215EF" w:rsidRDefault="00C215EF" w:rsidP="00662F2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F0EB3" w:rsidRPr="007525BA" w:rsidRDefault="00E2341A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Врип г</w:t>
            </w:r>
            <w:r w:rsidR="006E7F0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  <w:shd w:val="clear" w:color="auto" w:fill="auto"/>
          </w:tcPr>
          <w:p w:rsidR="001F0EB3" w:rsidRPr="007525BA" w:rsidRDefault="001F0EB3" w:rsidP="00D32186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F0EB3" w:rsidRPr="007525BA" w:rsidTr="008E6759">
        <w:tc>
          <w:tcPr>
            <w:tcW w:w="5882" w:type="dxa"/>
            <w:shd w:val="clear" w:color="auto" w:fill="auto"/>
          </w:tcPr>
          <w:p w:rsidR="001F0EB3" w:rsidRPr="007525BA" w:rsidRDefault="001F0EB3" w:rsidP="00E2341A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E2341A">
              <w:rPr>
                <w:sz w:val="28"/>
                <w:szCs w:val="28"/>
              </w:rPr>
              <w:t>округ</w:t>
            </w:r>
            <w:r w:rsidRPr="007525BA">
              <w:rPr>
                <w:sz w:val="28"/>
                <w:szCs w:val="28"/>
              </w:rPr>
              <w:t>а</w:t>
            </w:r>
          </w:p>
        </w:tc>
        <w:tc>
          <w:tcPr>
            <w:tcW w:w="3724" w:type="dxa"/>
            <w:gridSpan w:val="2"/>
            <w:shd w:val="clear" w:color="auto" w:fill="auto"/>
          </w:tcPr>
          <w:p w:rsidR="001F0EB3" w:rsidRPr="007525BA" w:rsidRDefault="008E6759" w:rsidP="006E2730">
            <w:pPr>
              <w:tabs>
                <w:tab w:val="left" w:pos="180"/>
                <w:tab w:val="left" w:pos="9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E2730">
              <w:rPr>
                <w:sz w:val="28"/>
                <w:szCs w:val="28"/>
              </w:rPr>
              <w:t>Д</w:t>
            </w:r>
            <w:r w:rsidR="00662F26">
              <w:rPr>
                <w:sz w:val="28"/>
                <w:szCs w:val="28"/>
              </w:rPr>
              <w:t>.</w:t>
            </w:r>
            <w:r w:rsidR="006E2730">
              <w:rPr>
                <w:sz w:val="28"/>
                <w:szCs w:val="28"/>
              </w:rPr>
              <w:t>П</w:t>
            </w:r>
            <w:r w:rsidR="00662F26">
              <w:rPr>
                <w:sz w:val="28"/>
                <w:szCs w:val="28"/>
              </w:rPr>
              <w:t xml:space="preserve">. </w:t>
            </w:r>
            <w:r w:rsidR="006E2730">
              <w:rPr>
                <w:sz w:val="28"/>
                <w:szCs w:val="28"/>
              </w:rPr>
              <w:t>Ильин</w:t>
            </w:r>
          </w:p>
        </w:tc>
      </w:tr>
    </w:tbl>
    <w:p w:rsidR="003873AB" w:rsidRDefault="003873AB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2D2343" w:rsidRDefault="002D2343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653F2" w:rsidRDefault="00C653F2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FE3DBD" w:rsidRDefault="00FE3DBD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215EF" w:rsidRDefault="00C215EF" w:rsidP="001F0EB3">
      <w:pPr>
        <w:tabs>
          <w:tab w:val="left" w:pos="180"/>
          <w:tab w:val="left" w:pos="9180"/>
        </w:tabs>
        <w:autoSpaceDE w:val="0"/>
        <w:autoSpaceDN w:val="0"/>
        <w:adjustRightInd w:val="0"/>
      </w:pPr>
    </w:p>
    <w:p w:rsidR="00C73E2E" w:rsidRDefault="001F0EB3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  <w:r>
        <w:t>Исп.</w:t>
      </w:r>
      <w:r w:rsidR="009B4B3A">
        <w:t xml:space="preserve"> </w:t>
      </w:r>
      <w:r w:rsidR="00741672">
        <w:t>И.А.</w:t>
      </w:r>
      <w:r w:rsidR="009B4B3A">
        <w:t xml:space="preserve"> </w:t>
      </w:r>
      <w:r w:rsidR="00741672">
        <w:t>Овсянникова</w:t>
      </w:r>
    </w:p>
    <w:p w:rsidR="00C73E2E" w:rsidRDefault="00B83BEB" w:rsidP="00B83BEB">
      <w:pPr>
        <w:tabs>
          <w:tab w:val="left" w:pos="0"/>
          <w:tab w:val="left" w:pos="567"/>
          <w:tab w:val="left" w:pos="9180"/>
        </w:tabs>
        <w:autoSpaceDE w:val="0"/>
        <w:autoSpaceDN w:val="0"/>
        <w:adjustRightInd w:val="0"/>
      </w:pPr>
      <w:r>
        <w:t>тел.7-</w:t>
      </w:r>
      <w:r w:rsidR="00741672">
        <w:t>44</w:t>
      </w:r>
      <w:r>
        <w:t>-1</w:t>
      </w:r>
      <w:r w:rsidR="00741672">
        <w:t>4</w:t>
      </w:r>
    </w:p>
    <w:p w:rsidR="00C73E2E" w:rsidRDefault="00C73E2E" w:rsidP="00476315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  <w:sectPr w:rsidR="00C73E2E" w:rsidSect="0005058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F0EB3" w:rsidRDefault="001F0EB3" w:rsidP="00E323FC">
      <w:pPr>
        <w:tabs>
          <w:tab w:val="left" w:pos="180"/>
          <w:tab w:val="left" w:pos="567"/>
          <w:tab w:val="left" w:pos="9180"/>
        </w:tabs>
        <w:autoSpaceDE w:val="0"/>
        <w:autoSpaceDN w:val="0"/>
        <w:adjustRightInd w:val="0"/>
      </w:pPr>
    </w:p>
    <w:sectPr w:rsidR="001F0EB3" w:rsidSect="001778C8">
      <w:footerReference w:type="default" r:id="rId17"/>
      <w:pgSz w:w="11906" w:h="16838"/>
      <w:pgMar w:top="1134" w:right="1701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32C" w:rsidRDefault="0062432C" w:rsidP="00787F00">
      <w:r>
        <w:separator/>
      </w:r>
    </w:p>
  </w:endnote>
  <w:endnote w:type="continuationSeparator" w:id="0">
    <w:p w:rsidR="0062432C" w:rsidRDefault="0062432C" w:rsidP="0078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1A" w:rsidRDefault="00BC4C1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F00" w:rsidRDefault="00787F00" w:rsidP="00495575">
    <w:pPr>
      <w:pStyle w:val="a8"/>
    </w:pPr>
    <w:r>
      <w:t xml:space="preserve">              </w:t>
    </w:r>
    <w:r w:rsidR="000B242E">
      <w:t xml:space="preserve">                                                                                                        </w:t>
    </w:r>
    <w:r>
      <w:t xml:space="preserve">                                                                          </w:t>
    </w:r>
    <w:r w:rsidR="00AA7FAE">
      <w:t xml:space="preserve">                  </w:t>
    </w:r>
    <w:r w:rsidR="00745FEF">
      <w:t xml:space="preserve">                                                  </w:t>
    </w:r>
    <w:r w:rsidR="00495575">
      <w:t>постановле</w:t>
    </w:r>
    <w:r w:rsidR="00BC4C1A">
      <w:t xml:space="preserve">ние от  « </w:t>
    </w:r>
    <w:r w:rsidR="00BC4C1A" w:rsidRPr="00BC4C1A">
      <w:rPr>
        <w:u w:val="single"/>
      </w:rPr>
      <w:t>24</w:t>
    </w:r>
    <w:r w:rsidR="00495575">
      <w:t xml:space="preserve"> » </w:t>
    </w:r>
    <w:r w:rsidR="00BC4C1A" w:rsidRPr="00BC4C1A">
      <w:rPr>
        <w:u w:val="single"/>
      </w:rPr>
      <w:t>января 2020</w:t>
    </w:r>
    <w:r w:rsidR="00BC4C1A">
      <w:t xml:space="preserve"> </w:t>
    </w:r>
    <w:r w:rsidR="00495575">
      <w:t xml:space="preserve">№ </w:t>
    </w:r>
    <w:r w:rsidR="00BC4C1A" w:rsidRPr="00BC4C1A">
      <w:rPr>
        <w:u w:val="single"/>
      </w:rPr>
      <w:t>135-П</w:t>
    </w:r>
    <w:r w:rsidR="00E86088">
      <w:t xml:space="preserve">                                                                    </w:t>
    </w:r>
    <w:r w:rsidR="00BC4C1A">
      <w:t xml:space="preserve">                    </w:t>
    </w:r>
    <w:bookmarkStart w:id="0" w:name="_GoBack"/>
    <w:bookmarkEnd w:id="0"/>
    <w:r w:rsidR="00745FEF">
      <w:t>страница</w:t>
    </w:r>
    <w:r w:rsidR="00AA7FAE">
      <w:t xml:space="preserve">  </w:t>
    </w:r>
    <w:r w:rsidR="00C94AFF">
      <w:fldChar w:fldCharType="begin"/>
    </w:r>
    <w:r w:rsidR="00C94AFF">
      <w:instrText xml:space="preserve"> PAGE   \* MERGEFORMAT </w:instrText>
    </w:r>
    <w:r w:rsidR="00C94AFF">
      <w:fldChar w:fldCharType="separate"/>
    </w:r>
    <w:r w:rsidR="00BC4C1A">
      <w:rPr>
        <w:noProof/>
      </w:rPr>
      <w:t>2</w:t>
    </w:r>
    <w:r w:rsidR="00C94AF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1A" w:rsidRDefault="00BC4C1A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EA0" w:rsidRDefault="00320EA0" w:rsidP="00495575">
    <w:pPr>
      <w:pStyle w:val="a8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32C" w:rsidRDefault="0062432C" w:rsidP="00787F00">
      <w:r>
        <w:separator/>
      </w:r>
    </w:p>
  </w:footnote>
  <w:footnote w:type="continuationSeparator" w:id="0">
    <w:p w:rsidR="0062432C" w:rsidRDefault="0062432C" w:rsidP="0078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1A" w:rsidRDefault="00BC4C1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1A" w:rsidRDefault="00BC4C1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C1A" w:rsidRDefault="00BC4C1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F0A288E"/>
    <w:multiLevelType w:val="hybridMultilevel"/>
    <w:tmpl w:val="29FE7AA6"/>
    <w:lvl w:ilvl="0" w:tplc="FFFFFFFF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40C46"/>
    <w:multiLevelType w:val="multilevel"/>
    <w:tmpl w:val="EFE4C3B4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4">
    <w:nsid w:val="5BCE279C"/>
    <w:multiLevelType w:val="hybridMultilevel"/>
    <w:tmpl w:val="B1766E2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C015479"/>
    <w:multiLevelType w:val="hybridMultilevel"/>
    <w:tmpl w:val="67E679FA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B3"/>
    <w:rsid w:val="00020966"/>
    <w:rsid w:val="000309D3"/>
    <w:rsid w:val="00032B7B"/>
    <w:rsid w:val="00033F9D"/>
    <w:rsid w:val="00034474"/>
    <w:rsid w:val="0003486B"/>
    <w:rsid w:val="000416AF"/>
    <w:rsid w:val="00050585"/>
    <w:rsid w:val="0005678E"/>
    <w:rsid w:val="000613FD"/>
    <w:rsid w:val="00064697"/>
    <w:rsid w:val="0006645F"/>
    <w:rsid w:val="00066C3E"/>
    <w:rsid w:val="00076536"/>
    <w:rsid w:val="00087AD4"/>
    <w:rsid w:val="000937CE"/>
    <w:rsid w:val="00096B2C"/>
    <w:rsid w:val="000A6AAE"/>
    <w:rsid w:val="000B242E"/>
    <w:rsid w:val="000E1F7F"/>
    <w:rsid w:val="000E34DE"/>
    <w:rsid w:val="00104D5D"/>
    <w:rsid w:val="00105316"/>
    <w:rsid w:val="00114CB0"/>
    <w:rsid w:val="00135914"/>
    <w:rsid w:val="001364CF"/>
    <w:rsid w:val="00143D52"/>
    <w:rsid w:val="00163ADD"/>
    <w:rsid w:val="001778C8"/>
    <w:rsid w:val="00191A5B"/>
    <w:rsid w:val="001924AB"/>
    <w:rsid w:val="00197FDB"/>
    <w:rsid w:val="001A4965"/>
    <w:rsid w:val="001B4454"/>
    <w:rsid w:val="001C0565"/>
    <w:rsid w:val="001C170F"/>
    <w:rsid w:val="001D1C10"/>
    <w:rsid w:val="001E099C"/>
    <w:rsid w:val="001F0EB3"/>
    <w:rsid w:val="00202644"/>
    <w:rsid w:val="00204DD0"/>
    <w:rsid w:val="00205377"/>
    <w:rsid w:val="00206F7C"/>
    <w:rsid w:val="00216AE6"/>
    <w:rsid w:val="0024377C"/>
    <w:rsid w:val="00260AA2"/>
    <w:rsid w:val="00277544"/>
    <w:rsid w:val="002967B2"/>
    <w:rsid w:val="00297C20"/>
    <w:rsid w:val="002A0CC8"/>
    <w:rsid w:val="002A4487"/>
    <w:rsid w:val="002A5E11"/>
    <w:rsid w:val="002D2343"/>
    <w:rsid w:val="002F3484"/>
    <w:rsid w:val="002F6027"/>
    <w:rsid w:val="00320EA0"/>
    <w:rsid w:val="00336896"/>
    <w:rsid w:val="003440F0"/>
    <w:rsid w:val="00357ACC"/>
    <w:rsid w:val="00373551"/>
    <w:rsid w:val="003873AB"/>
    <w:rsid w:val="003945C1"/>
    <w:rsid w:val="00397D76"/>
    <w:rsid w:val="003A26D7"/>
    <w:rsid w:val="003C2AD7"/>
    <w:rsid w:val="003C7954"/>
    <w:rsid w:val="003E08C0"/>
    <w:rsid w:val="003E7E50"/>
    <w:rsid w:val="003F616D"/>
    <w:rsid w:val="0043320D"/>
    <w:rsid w:val="00444CC1"/>
    <w:rsid w:val="0046741D"/>
    <w:rsid w:val="00476315"/>
    <w:rsid w:val="00483661"/>
    <w:rsid w:val="00492AF4"/>
    <w:rsid w:val="00495575"/>
    <w:rsid w:val="004A4CA0"/>
    <w:rsid w:val="004B0A7E"/>
    <w:rsid w:val="004B1CBE"/>
    <w:rsid w:val="004E2E37"/>
    <w:rsid w:val="004F1F98"/>
    <w:rsid w:val="00502B2E"/>
    <w:rsid w:val="00512642"/>
    <w:rsid w:val="00520162"/>
    <w:rsid w:val="00526D52"/>
    <w:rsid w:val="00531513"/>
    <w:rsid w:val="0054318D"/>
    <w:rsid w:val="00562966"/>
    <w:rsid w:val="005826CC"/>
    <w:rsid w:val="0058391C"/>
    <w:rsid w:val="00592111"/>
    <w:rsid w:val="00595F60"/>
    <w:rsid w:val="00596D9A"/>
    <w:rsid w:val="005A4E03"/>
    <w:rsid w:val="005B51D1"/>
    <w:rsid w:val="005C6811"/>
    <w:rsid w:val="005E59A1"/>
    <w:rsid w:val="005F2EA1"/>
    <w:rsid w:val="005F54B0"/>
    <w:rsid w:val="005F728E"/>
    <w:rsid w:val="0062432C"/>
    <w:rsid w:val="00626B38"/>
    <w:rsid w:val="00662F26"/>
    <w:rsid w:val="006656DA"/>
    <w:rsid w:val="0067713B"/>
    <w:rsid w:val="00677355"/>
    <w:rsid w:val="00691EBC"/>
    <w:rsid w:val="006B3075"/>
    <w:rsid w:val="006E2730"/>
    <w:rsid w:val="006E41B2"/>
    <w:rsid w:val="006E7F09"/>
    <w:rsid w:val="0070543F"/>
    <w:rsid w:val="0071215F"/>
    <w:rsid w:val="00741672"/>
    <w:rsid w:val="00745FEF"/>
    <w:rsid w:val="00751F29"/>
    <w:rsid w:val="007554C8"/>
    <w:rsid w:val="00757A1C"/>
    <w:rsid w:val="0076097A"/>
    <w:rsid w:val="00785AE1"/>
    <w:rsid w:val="00787F00"/>
    <w:rsid w:val="00796EF9"/>
    <w:rsid w:val="007A0C66"/>
    <w:rsid w:val="007B251D"/>
    <w:rsid w:val="007C402F"/>
    <w:rsid w:val="007F48F7"/>
    <w:rsid w:val="008176A3"/>
    <w:rsid w:val="00830AC2"/>
    <w:rsid w:val="008359ED"/>
    <w:rsid w:val="00853662"/>
    <w:rsid w:val="008600C1"/>
    <w:rsid w:val="00871ACB"/>
    <w:rsid w:val="008A73FF"/>
    <w:rsid w:val="008B2A19"/>
    <w:rsid w:val="008B4686"/>
    <w:rsid w:val="008C4C9E"/>
    <w:rsid w:val="008E6759"/>
    <w:rsid w:val="008E7B73"/>
    <w:rsid w:val="00913934"/>
    <w:rsid w:val="00971C70"/>
    <w:rsid w:val="00984F5E"/>
    <w:rsid w:val="009913FE"/>
    <w:rsid w:val="00994326"/>
    <w:rsid w:val="009A2503"/>
    <w:rsid w:val="009A61AA"/>
    <w:rsid w:val="009B4B3A"/>
    <w:rsid w:val="009B4E81"/>
    <w:rsid w:val="009B693E"/>
    <w:rsid w:val="009C5EEA"/>
    <w:rsid w:val="009F56C8"/>
    <w:rsid w:val="00A147F9"/>
    <w:rsid w:val="00A15E33"/>
    <w:rsid w:val="00A16AAE"/>
    <w:rsid w:val="00A257B9"/>
    <w:rsid w:val="00A46473"/>
    <w:rsid w:val="00AA7FAE"/>
    <w:rsid w:val="00AC0A3F"/>
    <w:rsid w:val="00AD4C6B"/>
    <w:rsid w:val="00B109E6"/>
    <w:rsid w:val="00B13F5B"/>
    <w:rsid w:val="00B35A5E"/>
    <w:rsid w:val="00B51090"/>
    <w:rsid w:val="00B6194D"/>
    <w:rsid w:val="00B77F89"/>
    <w:rsid w:val="00B83BEB"/>
    <w:rsid w:val="00BA41A5"/>
    <w:rsid w:val="00BB6D20"/>
    <w:rsid w:val="00BC4C1A"/>
    <w:rsid w:val="00BF4775"/>
    <w:rsid w:val="00BF6137"/>
    <w:rsid w:val="00C215EF"/>
    <w:rsid w:val="00C219E4"/>
    <w:rsid w:val="00C22B52"/>
    <w:rsid w:val="00C37BC6"/>
    <w:rsid w:val="00C653F2"/>
    <w:rsid w:val="00C73E2E"/>
    <w:rsid w:val="00C75768"/>
    <w:rsid w:val="00C76716"/>
    <w:rsid w:val="00C86A2C"/>
    <w:rsid w:val="00C94AFF"/>
    <w:rsid w:val="00CA7982"/>
    <w:rsid w:val="00CD09C1"/>
    <w:rsid w:val="00CD532D"/>
    <w:rsid w:val="00CD7DB4"/>
    <w:rsid w:val="00D0061C"/>
    <w:rsid w:val="00D04853"/>
    <w:rsid w:val="00D04B3E"/>
    <w:rsid w:val="00D11395"/>
    <w:rsid w:val="00D61062"/>
    <w:rsid w:val="00D629C0"/>
    <w:rsid w:val="00D63D24"/>
    <w:rsid w:val="00D65B65"/>
    <w:rsid w:val="00DA57FA"/>
    <w:rsid w:val="00DA6401"/>
    <w:rsid w:val="00DB36C5"/>
    <w:rsid w:val="00DD0298"/>
    <w:rsid w:val="00DD2193"/>
    <w:rsid w:val="00DE28A7"/>
    <w:rsid w:val="00DF54A2"/>
    <w:rsid w:val="00E002F1"/>
    <w:rsid w:val="00E2341A"/>
    <w:rsid w:val="00E323FC"/>
    <w:rsid w:val="00E457DE"/>
    <w:rsid w:val="00E508EB"/>
    <w:rsid w:val="00E5555D"/>
    <w:rsid w:val="00E6251D"/>
    <w:rsid w:val="00E71378"/>
    <w:rsid w:val="00E86088"/>
    <w:rsid w:val="00EB0E84"/>
    <w:rsid w:val="00EF06EB"/>
    <w:rsid w:val="00EF5382"/>
    <w:rsid w:val="00F36393"/>
    <w:rsid w:val="00F44EDE"/>
    <w:rsid w:val="00F51AFD"/>
    <w:rsid w:val="00F62A77"/>
    <w:rsid w:val="00F74825"/>
    <w:rsid w:val="00FB130B"/>
    <w:rsid w:val="00FE3DBD"/>
    <w:rsid w:val="00FF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43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3320D"/>
    <w:pPr>
      <w:spacing w:before="240" w:line="240" w:lineRule="atLeast"/>
    </w:pPr>
    <w:rPr>
      <w:rFonts w:ascii="TimesET" w:hAnsi="TimesET"/>
      <w:sz w:val="28"/>
    </w:rPr>
  </w:style>
  <w:style w:type="character" w:customStyle="1" w:styleId="ab">
    <w:name w:val="Основной текст Знак"/>
    <w:basedOn w:val="a0"/>
    <w:link w:val="aa"/>
    <w:rsid w:val="0043320D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17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1778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778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778C8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1778C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0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0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0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0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1F0E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EB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3934"/>
    <w:pPr>
      <w:ind w:left="720"/>
      <w:contextualSpacing/>
    </w:pPr>
  </w:style>
  <w:style w:type="paragraph" w:customStyle="1" w:styleId="ConsPlusCell">
    <w:name w:val="ConsPlusCell"/>
    <w:rsid w:val="00DA6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87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87F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43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43320D"/>
    <w:pPr>
      <w:spacing w:before="240" w:line="240" w:lineRule="atLeast"/>
    </w:pPr>
    <w:rPr>
      <w:rFonts w:ascii="TimesET" w:hAnsi="TimesET"/>
      <w:sz w:val="28"/>
    </w:rPr>
  </w:style>
  <w:style w:type="character" w:customStyle="1" w:styleId="ab">
    <w:name w:val="Основной текст Знак"/>
    <w:basedOn w:val="a0"/>
    <w:link w:val="aa"/>
    <w:rsid w:val="0043320D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177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778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uiPriority w:val="99"/>
    <w:rsid w:val="001778C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1778C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778C8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character" w:customStyle="1" w:styleId="FontStyle16">
    <w:name w:val="Font Style16"/>
    <w:uiPriority w:val="99"/>
    <w:rsid w:val="001778C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15BD8-493A-49C3-97D9-B66E19F99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Т.Ф.</dc:creator>
  <cp:lastModifiedBy>Борькина О.</cp:lastModifiedBy>
  <cp:revision>20</cp:revision>
  <cp:lastPrinted>2020-01-22T07:10:00Z</cp:lastPrinted>
  <dcterms:created xsi:type="dcterms:W3CDTF">2020-01-22T06:07:00Z</dcterms:created>
  <dcterms:modified xsi:type="dcterms:W3CDTF">2020-01-24T06:28:00Z</dcterms:modified>
</cp:coreProperties>
</file>