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87" w:rsidRPr="00042616" w:rsidRDefault="00916F87" w:rsidP="00916F87">
      <w:pPr>
        <w:spacing w:after="0" w:line="240" w:lineRule="auto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  <w:lang w:eastAsia="ru-RU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F87" w:rsidRPr="00A50204" w:rsidRDefault="00916F87" w:rsidP="00916F87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A50204">
        <w:rPr>
          <w:rFonts w:ascii="Times New Roman" w:hAnsi="Times New Roman" w:cs="Times New Roman"/>
          <w:b/>
          <w:bCs/>
          <w:kern w:val="28"/>
          <w:sz w:val="32"/>
          <w:szCs w:val="32"/>
        </w:rPr>
        <w:t>КЕМЕРОВСКАЯ ОБЛАСТЬ</w:t>
      </w:r>
    </w:p>
    <w:p w:rsidR="00916F87" w:rsidRPr="00A50204" w:rsidRDefault="00916F87" w:rsidP="00916F87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A50204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АДМИНИСТРАЦИЯ </w:t>
      </w:r>
    </w:p>
    <w:p w:rsidR="00916F87" w:rsidRPr="00A50204" w:rsidRDefault="00916F87" w:rsidP="00916F87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A50204">
        <w:rPr>
          <w:rFonts w:ascii="Times New Roman" w:hAnsi="Times New Roman" w:cs="Times New Roman"/>
          <w:b/>
          <w:bCs/>
          <w:kern w:val="28"/>
          <w:sz w:val="32"/>
          <w:szCs w:val="32"/>
        </w:rPr>
        <w:t>ПРОМЫШЛ</w:t>
      </w:r>
      <w:r>
        <w:rPr>
          <w:rFonts w:ascii="Times New Roman" w:hAnsi="Times New Roman" w:cs="Times New Roman"/>
          <w:b/>
          <w:bCs/>
          <w:kern w:val="28"/>
          <w:sz w:val="32"/>
          <w:szCs w:val="32"/>
        </w:rPr>
        <w:t>ЕННОВСКОГО МУНИЦИПАЛЬНОГО ОКРУГА</w:t>
      </w:r>
    </w:p>
    <w:p w:rsidR="00916F87" w:rsidRPr="00CB7CE5" w:rsidRDefault="00916F87" w:rsidP="00916F87">
      <w:pPr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916F87" w:rsidRDefault="00916F87" w:rsidP="00916F87">
      <w:pPr>
        <w:pStyle w:val="4"/>
        <w:jc w:val="center"/>
        <w:rPr>
          <w:rFonts w:ascii="Times New Roman" w:hAnsi="Times New Roman"/>
          <w:b w:val="0"/>
          <w:bCs w:val="0"/>
          <w:i w:val="0"/>
          <w:color w:val="auto"/>
          <w:spacing w:val="6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auto"/>
          <w:spacing w:val="60"/>
          <w:sz w:val="28"/>
          <w:szCs w:val="28"/>
        </w:rPr>
        <w:t>ПОСТАНОВЛЕНИЕ</w:t>
      </w:r>
    </w:p>
    <w:p w:rsidR="00916F87" w:rsidRPr="00C575C7" w:rsidRDefault="00916F87" w:rsidP="00916F87">
      <w:pPr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916F87" w:rsidRPr="00927AF2" w:rsidRDefault="00916F87" w:rsidP="00916F87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A50204">
        <w:rPr>
          <w:rFonts w:ascii="Times New Roman" w:hAnsi="Times New Roman" w:cs="Times New Roman"/>
          <w:bCs/>
          <w:kern w:val="28"/>
          <w:sz w:val="24"/>
          <w:szCs w:val="24"/>
        </w:rPr>
        <w:t>от</w:t>
      </w:r>
      <w:r w:rsidRPr="00A50204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«_</w:t>
      </w:r>
      <w:r w:rsidR="00B92C07">
        <w:rPr>
          <w:rFonts w:ascii="Times New Roman" w:hAnsi="Times New Roman" w:cs="Times New Roman"/>
          <w:bCs/>
          <w:kern w:val="28"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_» 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_</w:t>
      </w:r>
      <w:r w:rsidR="00B92C07">
        <w:rPr>
          <w:rFonts w:ascii="Times New Roman" w:hAnsi="Times New Roman" w:cs="Times New Roman"/>
          <w:bCs/>
          <w:kern w:val="28"/>
          <w:sz w:val="28"/>
          <w:szCs w:val="28"/>
          <w:u w:val="single"/>
        </w:rPr>
        <w:t>марта</w:t>
      </w:r>
      <w:proofErr w:type="spellEnd"/>
      <w:r w:rsidR="00B92C07">
        <w:rPr>
          <w:rFonts w:ascii="Times New Roman" w:hAnsi="Times New Roman" w:cs="Times New Roman"/>
          <w:bCs/>
          <w:kern w:val="28"/>
          <w:sz w:val="28"/>
          <w:szCs w:val="28"/>
          <w:u w:val="single"/>
        </w:rPr>
        <w:t xml:space="preserve"> 2020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_</w:t>
      </w:r>
      <w:r w:rsidRPr="00A50204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A50204">
        <w:rPr>
          <w:rFonts w:ascii="Times New Roman" w:hAnsi="Times New Roman" w:cs="Times New Roman"/>
          <w:bCs/>
          <w:kern w:val="28"/>
          <w:sz w:val="24"/>
          <w:szCs w:val="24"/>
        </w:rPr>
        <w:t>№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_</w:t>
      </w:r>
      <w:r w:rsidR="00B92C07">
        <w:rPr>
          <w:rFonts w:ascii="Times New Roman" w:hAnsi="Times New Roman" w:cs="Times New Roman"/>
          <w:bCs/>
          <w:kern w:val="28"/>
          <w:sz w:val="28"/>
          <w:szCs w:val="28"/>
          <w:u w:val="single"/>
        </w:rPr>
        <w:t>542-П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_</w:t>
      </w:r>
    </w:p>
    <w:p w:rsidR="00916F87" w:rsidRPr="00A50204" w:rsidRDefault="00916F87" w:rsidP="00916F87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proofErr w:type="spellStart"/>
      <w:r w:rsidRPr="00A50204">
        <w:rPr>
          <w:rFonts w:ascii="Times New Roman" w:hAnsi="Times New Roman" w:cs="Times New Roman"/>
          <w:bCs/>
          <w:kern w:val="28"/>
          <w:sz w:val="24"/>
          <w:szCs w:val="24"/>
        </w:rPr>
        <w:t>пгт</w:t>
      </w:r>
      <w:proofErr w:type="spellEnd"/>
      <w:r w:rsidRPr="00A50204">
        <w:rPr>
          <w:rFonts w:ascii="Times New Roman" w:hAnsi="Times New Roman" w:cs="Times New Roman"/>
          <w:bCs/>
          <w:kern w:val="28"/>
          <w:sz w:val="24"/>
          <w:szCs w:val="24"/>
        </w:rPr>
        <w:t>. Промышленная</w:t>
      </w:r>
    </w:p>
    <w:p w:rsidR="00916F87" w:rsidRDefault="00916F87" w:rsidP="00916F87">
      <w:pPr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916F87" w:rsidRPr="00C575C7" w:rsidRDefault="00916F87" w:rsidP="00916F8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О Порядке осуществления муниципального лесного контроля на территории Промышленновского муниципального округа</w:t>
      </w:r>
    </w:p>
    <w:p w:rsidR="00916F87" w:rsidRPr="00347DD8" w:rsidRDefault="00916F87" w:rsidP="00916F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F87" w:rsidRDefault="00916F87" w:rsidP="00916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7B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Лесным кодексом</w:t>
      </w:r>
      <w:r w:rsidRPr="00A667B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A667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</w:t>
      </w:r>
      <w:r w:rsidRPr="00A667B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</w:t>
      </w:r>
      <w:hyperlink r:id="rId8" w:history="1">
        <w:r w:rsidRPr="00A667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67B5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</w:t>
      </w:r>
      <w:r>
        <w:rPr>
          <w:rFonts w:ascii="Times New Roman" w:hAnsi="Times New Roman" w:cs="Times New Roman"/>
          <w:sz w:val="28"/>
          <w:szCs w:val="28"/>
        </w:rPr>
        <w:t>ра) и муниципального контроля»:</w:t>
      </w:r>
    </w:p>
    <w:p w:rsidR="00916F87" w:rsidRPr="00A667B5" w:rsidRDefault="00916F87" w:rsidP="00916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Pr="00A66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осуществления муниципального лесного контроля на территории Промышленновского муниципального округа согласно приложению к настоящему постановлению.</w:t>
      </w:r>
    </w:p>
    <w:p w:rsidR="00916F87" w:rsidRPr="00A667B5" w:rsidRDefault="00916F87" w:rsidP="00916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в районной газете «Эхо» и размещению на официальном сайте администрации Промышленновского муниципального округа в сети Интернет.</w:t>
      </w:r>
    </w:p>
    <w:p w:rsidR="00916F87" w:rsidRPr="00A667B5" w:rsidRDefault="00916F87" w:rsidP="00916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7B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667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67B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</w:t>
      </w:r>
      <w:r>
        <w:rPr>
          <w:rFonts w:ascii="Times New Roman" w:hAnsi="Times New Roman" w:cs="Times New Roman"/>
          <w:sz w:val="28"/>
          <w:szCs w:val="28"/>
        </w:rPr>
        <w:t>ь на первого заместителя  главы  Промышленновского  муниципального  округа   В.Е. Сереброва.</w:t>
      </w:r>
    </w:p>
    <w:p w:rsidR="00916F87" w:rsidRPr="00A667B5" w:rsidRDefault="00916F87" w:rsidP="00916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7B5">
        <w:rPr>
          <w:rFonts w:ascii="Times New Roman" w:hAnsi="Times New Roman" w:cs="Times New Roman"/>
          <w:sz w:val="28"/>
          <w:szCs w:val="28"/>
        </w:rPr>
        <w:t>4. Постановление всту</w:t>
      </w:r>
      <w:r>
        <w:rPr>
          <w:rFonts w:ascii="Times New Roman" w:hAnsi="Times New Roman" w:cs="Times New Roman"/>
          <w:sz w:val="28"/>
          <w:szCs w:val="28"/>
        </w:rPr>
        <w:t>пает в силу после его опубликования</w:t>
      </w:r>
      <w:r w:rsidRPr="00A667B5">
        <w:rPr>
          <w:rFonts w:ascii="Times New Roman" w:hAnsi="Times New Roman" w:cs="Times New Roman"/>
          <w:sz w:val="28"/>
          <w:szCs w:val="28"/>
        </w:rPr>
        <w:t>.</w:t>
      </w:r>
    </w:p>
    <w:p w:rsidR="00916F87" w:rsidRDefault="00916F87" w:rsidP="00916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F87" w:rsidRDefault="00916F87" w:rsidP="00916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F87" w:rsidRPr="00435D49" w:rsidRDefault="00916F87" w:rsidP="00916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F87" w:rsidRDefault="00916F87" w:rsidP="00916F87">
      <w:pPr>
        <w:shd w:val="clear" w:color="auto" w:fill="FFFFFF"/>
        <w:spacing w:after="0" w:line="240" w:lineRule="auto"/>
        <w:ind w:firstLine="24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916F87" w:rsidRPr="00615C6D" w:rsidRDefault="00916F87" w:rsidP="00916F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муниципального округа                               Д.П. Ильин</w:t>
      </w:r>
    </w:p>
    <w:p w:rsidR="00916F87" w:rsidRDefault="00916F87" w:rsidP="00916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6F87" w:rsidRDefault="00916F87" w:rsidP="00916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6F87" w:rsidRDefault="00916F87" w:rsidP="00916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6F87" w:rsidRDefault="00916F87" w:rsidP="00916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6F87" w:rsidRDefault="00916F87" w:rsidP="00916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6F87" w:rsidRDefault="00916F87" w:rsidP="00916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6F87" w:rsidRDefault="00916F87" w:rsidP="00916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6F87" w:rsidRPr="009B0B0C" w:rsidRDefault="00916F87" w:rsidP="00916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B0C">
        <w:rPr>
          <w:rFonts w:ascii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sz w:val="20"/>
          <w:szCs w:val="20"/>
        </w:rPr>
        <w:t>Н.К. Бережная</w:t>
      </w:r>
    </w:p>
    <w:p w:rsidR="00916F87" w:rsidRDefault="00916F87" w:rsidP="00916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74008</w:t>
      </w:r>
    </w:p>
    <w:tbl>
      <w:tblPr>
        <w:tblW w:w="5796" w:type="dxa"/>
        <w:tblInd w:w="4428" w:type="dxa"/>
        <w:tblLook w:val="01E0"/>
      </w:tblPr>
      <w:tblGrid>
        <w:gridCol w:w="5796"/>
      </w:tblGrid>
      <w:tr w:rsidR="00916F87" w:rsidRPr="008A3B32" w:rsidTr="002D425B">
        <w:trPr>
          <w:trHeight w:val="1636"/>
        </w:trPr>
        <w:tc>
          <w:tcPr>
            <w:tcW w:w="5796" w:type="dxa"/>
            <w:shd w:val="clear" w:color="auto" w:fill="auto"/>
          </w:tcPr>
          <w:p w:rsidR="00916F87" w:rsidRPr="008A3B32" w:rsidRDefault="00916F87" w:rsidP="002D42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6F87" w:rsidRDefault="00916F87" w:rsidP="002D42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6F87" w:rsidRDefault="00916F87" w:rsidP="002D42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6F87" w:rsidRPr="008A3B32" w:rsidRDefault="00916F87" w:rsidP="002D42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916F87" w:rsidRPr="00C50433" w:rsidRDefault="00916F87" w:rsidP="002D42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92C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19.03.2020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92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C07" w:rsidRPr="00B92C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542-П</w:t>
            </w:r>
          </w:p>
        </w:tc>
      </w:tr>
    </w:tbl>
    <w:p w:rsidR="00916F87" w:rsidRPr="00C50433" w:rsidRDefault="00916F87" w:rsidP="00916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F87" w:rsidRPr="00826C87" w:rsidRDefault="00916F87" w:rsidP="00916F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осуществления муниципального лесного контроля на территории Промышленновского муниципального округа</w:t>
      </w:r>
    </w:p>
    <w:p w:rsidR="00916F87" w:rsidRDefault="00916F87" w:rsidP="00916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F87" w:rsidRDefault="00916F87" w:rsidP="00916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осуществления муниципального лесного контроля на территории Промышленновского муниципального округа (далее – Порядок) разработан в соответствии с Лесным кодексом Российской Федерации, </w:t>
      </w:r>
      <w:r w:rsidRPr="00A667B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A667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</w:t>
      </w:r>
      <w:r w:rsidRPr="00A667B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</w:t>
      </w:r>
      <w:hyperlink r:id="rId10" w:history="1">
        <w:r w:rsidRPr="00A667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67B5">
        <w:rPr>
          <w:rFonts w:ascii="Times New Roman" w:hAnsi="Times New Roman" w:cs="Times New Roman"/>
          <w:sz w:val="28"/>
          <w:szCs w:val="28"/>
        </w:rPr>
        <w:t xml:space="preserve"> от 26.12.2008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A667B5">
        <w:rPr>
          <w:rFonts w:ascii="Times New Roman" w:hAnsi="Times New Roman" w:cs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</w:t>
      </w:r>
      <w:r>
        <w:rPr>
          <w:rFonts w:ascii="Times New Roman" w:hAnsi="Times New Roman" w:cs="Times New Roman"/>
          <w:sz w:val="28"/>
          <w:szCs w:val="28"/>
        </w:rPr>
        <w:t>ра) и муниципального контроля», является муниципальным нормативным правовым актом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порядок осуществления муниципального лесного контроля на территории Промышленновского муниципального округа.</w:t>
      </w:r>
    </w:p>
    <w:p w:rsidR="00916F87" w:rsidRDefault="00916F87" w:rsidP="00916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 лесной контроль на территории Промышленновского муниципального округа (далее – муниципальный лесной контроль) – деятельность органа местного самоуправления, уполномоченного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(далее – субъекты контроля) требований, установленных федеральными законами, законами субъектов Российской Федерации, а также требований, установленных муниципальными правовыми актами в области использования, охраны, защиты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воспроизводства городских лесов (далее – обязательные требования), а также на организацию и проведение мероприятий по профилактике нарушений указанных требований.</w:t>
      </w:r>
    </w:p>
    <w:p w:rsidR="00916F87" w:rsidRDefault="00916F87" w:rsidP="00916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Муниципальный лесной контроль осуществляется на территории Промышленновского муниципального округа в отношении лесных участков, находящихся в муниципальной собственности Промышленновского муниципального округа (далее – лесной участок).</w:t>
      </w:r>
    </w:p>
    <w:p w:rsidR="00916F87" w:rsidRDefault="00916F87" w:rsidP="00916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Муниципальный лесной контроль осуществляется администрацией Промышленновского муниципального округа в лице Управления по жизнеобеспечению и строительству администрации Промышленновского муниципального округа, уполномоченного на осуществление функций от имени администрации Промышленновского муниципального округа по осуществлению муниципального лесного контроля (далее – орган муниципального контроля).</w:t>
      </w:r>
    </w:p>
    <w:p w:rsidR="00916F87" w:rsidRDefault="00916F87" w:rsidP="00916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Задачами осуществления муниципального лесного контроля являются предупреждение, выявление и пресечение нарушений субъектами контроля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 в области использования, охраны, защиты и воспроизводства лесных участков.</w:t>
      </w:r>
    </w:p>
    <w:p w:rsidR="00916F87" w:rsidRDefault="00916F87" w:rsidP="00916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 отношениям, связанным с осуществлением муниципального лесного контроля, организацией и проведением проверок юридических лиц, индивидуальных предпринимателей, применяются положения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16F87" w:rsidRDefault="00916F87" w:rsidP="00916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Орган муниципального контроля вправе:</w:t>
      </w:r>
    </w:p>
    <w:p w:rsidR="00916F87" w:rsidRDefault="00916F87" w:rsidP="00916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Направлять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документы, в случае, если достоверность сведений, содержащихся в документах, имеющихся в распоряжении органа муниципального контроля,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запросу прилагается заверенная печатью копия распоряжения или приказа руководителя, заместителя руководителя органа муниципального контроля о проведении проверки. При наличии оснований составляет при осуществлении муниципального контроля протоколы об административных правонарушениях, предусмотренных частью 1 статьи 19.4, статьей 19.4.1, частью 1 статьи 19.5, статьей 19.7 Кодекса Российской Федерации об административных правонарушениях.</w:t>
      </w:r>
    </w:p>
    <w:p w:rsidR="00916F87" w:rsidRDefault="00916F87" w:rsidP="00916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Запрашивать и получать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16F87" w:rsidRDefault="00916F87" w:rsidP="00916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Взаимодействовать с исполнительными органами государственной власти, органами внутренних дел, иными органами, осуществляющими государственный контроль (надзор) в области использования, охраны, защиты и воспроизводства лесов.</w:t>
      </w:r>
    </w:p>
    <w:p w:rsidR="00916F87" w:rsidRDefault="00916F87" w:rsidP="00916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Орган муниципального контроля при организации и осуществлении муниципального лесного контроля привлекает экспертов, экспертные организации к проведению мероприятий по контролю для оценки 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анализа соблюдения указанных требований.</w:t>
      </w:r>
    </w:p>
    <w:p w:rsidR="00916F87" w:rsidRDefault="00916F87" w:rsidP="00916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Ежегодно орган муниципального контроля в порядке, установленном Правительством Российской Федерации, осуществляет подготовку доклада об осуществлении муниципального лесного контроля, эффективности такого контроля и представляет указанный доклад в уполномоченный Правительством Российской Федерации федеральный орган исполнительной власти, осуществляющий подготовку ежегодного сводного доклада о состоянии государственного контроля (надзора), муниципального контроля, в том числе в электронной форме, и его представление в Правительство Российской Федерации.</w:t>
      </w:r>
      <w:proofErr w:type="gramEnd"/>
    </w:p>
    <w:p w:rsidR="00916F87" w:rsidRDefault="00916F87" w:rsidP="00916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Мониторинг эффективности муниципального лесного контроля организуется и проводится органом муниципального контроля, к проведению которого могут привлекаться подведомственные органу муниципального контроля организации, на которые возложены функции, связанные с обеспечением муниципального лесного контроля.</w:t>
      </w:r>
    </w:p>
    <w:p w:rsidR="00916F87" w:rsidRDefault="00916F87" w:rsidP="00916F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Сроки и последовательность проведения административных процедур при осуществлении муниципального лесного контроля устанавливаются административным регламентом, утвержденным муниципальным правовым актом.</w:t>
      </w:r>
    </w:p>
    <w:p w:rsidR="00916F87" w:rsidRPr="00692DAE" w:rsidRDefault="00916F87" w:rsidP="00916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F87" w:rsidRDefault="00916F87" w:rsidP="00916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F87" w:rsidRDefault="00916F87" w:rsidP="00916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F87" w:rsidRDefault="00916F87" w:rsidP="00916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Первый заместитель главы</w:t>
      </w:r>
    </w:p>
    <w:p w:rsidR="00DF7A24" w:rsidRPr="00916F87" w:rsidRDefault="00916F87" w:rsidP="00916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                              В.Е. Серебров</w:t>
      </w:r>
    </w:p>
    <w:sectPr w:rsidR="00DF7A24" w:rsidRPr="00916F87" w:rsidSect="00B92C07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2C3" w:rsidRDefault="003312C3" w:rsidP="00B92C07">
      <w:pPr>
        <w:spacing w:after="0" w:line="240" w:lineRule="auto"/>
      </w:pPr>
      <w:r>
        <w:separator/>
      </w:r>
    </w:p>
  </w:endnote>
  <w:endnote w:type="continuationSeparator" w:id="0">
    <w:p w:rsidR="003312C3" w:rsidRDefault="003312C3" w:rsidP="00B9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07" w:rsidRDefault="00B92C0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3717"/>
      <w:docPartObj>
        <w:docPartGallery w:val="Page Numbers (Bottom of Page)"/>
        <w:docPartUnique/>
      </w:docPartObj>
    </w:sdtPr>
    <w:sdtContent>
      <w:p w:rsidR="00B92C07" w:rsidRDefault="00B92C07">
        <w:pPr>
          <w:pStyle w:val="a7"/>
          <w:jc w:val="right"/>
        </w:pPr>
        <w:r>
          <w:rPr>
            <w:rFonts w:ascii="Times New Roman" w:hAnsi="Times New Roman" w:cs="Times New Roman"/>
          </w:rPr>
          <w:t>2</w:t>
        </w:r>
      </w:p>
    </w:sdtContent>
  </w:sdt>
  <w:p w:rsidR="00B92C07" w:rsidRDefault="00B92C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2C3" w:rsidRDefault="003312C3" w:rsidP="00B92C07">
      <w:pPr>
        <w:spacing w:after="0" w:line="240" w:lineRule="auto"/>
      </w:pPr>
      <w:r>
        <w:separator/>
      </w:r>
    </w:p>
  </w:footnote>
  <w:footnote w:type="continuationSeparator" w:id="0">
    <w:p w:rsidR="003312C3" w:rsidRDefault="003312C3" w:rsidP="00B92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F87"/>
    <w:rsid w:val="003312C3"/>
    <w:rsid w:val="00916F87"/>
    <w:rsid w:val="00B02D84"/>
    <w:rsid w:val="00B92C07"/>
    <w:rsid w:val="00DF7A24"/>
    <w:rsid w:val="00EF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8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6F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16F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916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16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F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92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2C07"/>
  </w:style>
  <w:style w:type="paragraph" w:styleId="a7">
    <w:name w:val="footer"/>
    <w:basedOn w:val="a"/>
    <w:link w:val="a8"/>
    <w:uiPriority w:val="99"/>
    <w:unhideWhenUsed/>
    <w:rsid w:val="00B92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2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F29A573257C0EB59F7396D4190141C90DFA241DB0B1F0C5CE443EE4A17D50C1FDB096D5EE5A6E0C3F3225E4F0A1FCCDDB27A870970VC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F29A573257C0EB59F7396D4190141C90D8A045D8091F0C5CE443EE4A17D50C1FDB096D5FE4A6E0C3F3225E4F0A1FCCDDB27A870970VCC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AF29A573257C0EB59F7396D4190141C90DFA241DB0B1F0C5CE443EE4A17D50C1FDB096D5EE5A6E0C3F3225E4F0A1FCCDDB27A870970VC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AF29A573257C0EB59F7396D4190141C90D8A045D8091F0C5CE443EE4A17D50C1FDB096D5FE4A6E0C3F3225E4F0A1FCCDDB27A870970VC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User20</cp:lastModifiedBy>
  <cp:revision>4</cp:revision>
  <dcterms:created xsi:type="dcterms:W3CDTF">2020-03-18T05:56:00Z</dcterms:created>
  <dcterms:modified xsi:type="dcterms:W3CDTF">2020-03-19T05:35:00Z</dcterms:modified>
</cp:coreProperties>
</file>