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DA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CE4B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3B7C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</w:p>
    <w:p w:rsidR="008604F6" w:rsidRDefault="0068119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 </w:t>
      </w:r>
    </w:p>
    <w:p w:rsidR="0068119C" w:rsidRPr="00C00B55" w:rsidRDefault="0068119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2369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E4B8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B7C8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2D0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B7C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апреля </w:t>
      </w:r>
      <w:r w:rsidR="002D0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CE4B8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251CC3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аукциона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Промышленновского муниципального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по продаже муниципального имущества</w:t>
      </w:r>
      <w:r w:rsidR="00284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находящегося в муниципальной собственности Промышленновского муниципального 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округ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68119C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Pr="0068119C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68119C" w:rsidRPr="00B25418" w:rsidRDefault="003C2F6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5418" w:rsidRPr="00B2541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2041FB" w:rsidRDefault="003C2F6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Удовиченко Наталья Викторовна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418" w:rsidRPr="00B25418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</w:t>
      </w:r>
    </w:p>
    <w:p w:rsidR="00B25418" w:rsidRDefault="00251CC3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25418" w:rsidRPr="00B25418">
        <w:rPr>
          <w:rFonts w:ascii="Times New Roman" w:hAnsi="Times New Roman" w:cs="Times New Roman"/>
          <w:sz w:val="24"/>
          <w:szCs w:val="24"/>
        </w:rPr>
        <w:t>муществом</w:t>
      </w:r>
      <w:r w:rsidRPr="00251C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Промышленновского муниципального округа</w:t>
      </w:r>
      <w:r w:rsidR="001035DA">
        <w:rPr>
          <w:rFonts w:ascii="Times New Roman" w:hAnsi="Times New Roman" w:cs="Times New Roman"/>
          <w:sz w:val="24"/>
          <w:szCs w:val="24"/>
        </w:rPr>
        <w:t>.</w:t>
      </w:r>
    </w:p>
    <w:p w:rsidR="002041FB" w:rsidRDefault="002041FB" w:rsidP="002041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Белоконь Юлия Юрьевна </w:t>
      </w:r>
      <w:r w:rsidRPr="002041F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 </w:t>
      </w:r>
      <w:r w:rsidRPr="00B25418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25418">
        <w:rPr>
          <w:rFonts w:ascii="Times New Roman" w:hAnsi="Times New Roman" w:cs="Times New Roman"/>
          <w:sz w:val="24"/>
          <w:szCs w:val="24"/>
        </w:rPr>
        <w:t>муществом</w:t>
      </w:r>
      <w:r w:rsidR="00251CC3" w:rsidRPr="00251C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Промышленновского муниципального округа</w:t>
      </w:r>
      <w:r w:rsidR="001035DA">
        <w:rPr>
          <w:rFonts w:ascii="Times New Roman" w:hAnsi="Times New Roman" w:cs="Times New Roman"/>
          <w:sz w:val="24"/>
          <w:szCs w:val="24"/>
        </w:rPr>
        <w:t>.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B3D2D" w:rsidRPr="00B25418" w:rsidRDefault="002D08F9" w:rsidP="004B3D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Кестель</w:t>
      </w:r>
      <w:proofErr w:type="spellEnd"/>
      <w:r w:rsidR="00716E25">
        <w:rPr>
          <w:rFonts w:ascii="Times New Roman" w:hAnsi="Times New Roman" w:cs="Times New Roman"/>
          <w:sz w:val="24"/>
          <w:szCs w:val="24"/>
        </w:rPr>
        <w:t xml:space="preserve"> Валентина Владимировна</w:t>
      </w:r>
      <w:r w:rsid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722D4">
        <w:rPr>
          <w:rFonts w:ascii="Times New Roman" w:hAnsi="Times New Roman" w:cs="Times New Roman"/>
          <w:sz w:val="24"/>
          <w:szCs w:val="24"/>
        </w:rPr>
        <w:t>–</w:t>
      </w:r>
      <w:r w:rsidR="004B3D2D"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722D4">
        <w:rPr>
          <w:rFonts w:ascii="Times New Roman" w:hAnsi="Times New Roman" w:cs="Times New Roman"/>
          <w:sz w:val="24"/>
          <w:szCs w:val="24"/>
        </w:rPr>
        <w:t>заведующий сектором имущественных отношений</w:t>
      </w:r>
      <w:r w:rsidR="004B3D2D"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  <w:r w:rsidR="00251CC3" w:rsidRPr="00251C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Промышленновского муниципального округа</w:t>
      </w:r>
      <w:r w:rsidR="001035DA">
        <w:rPr>
          <w:rFonts w:ascii="Times New Roman" w:hAnsi="Times New Roman" w:cs="Times New Roman"/>
          <w:sz w:val="24"/>
          <w:szCs w:val="24"/>
        </w:rPr>
        <w:t>.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418" w:rsidRPr="00B25418" w:rsidRDefault="007722D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Чекалдина Елена Сергеевна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сектором земельных отношений комитета по управлению муниципальным имуществом</w:t>
      </w:r>
      <w:r w:rsidR="00251CC3" w:rsidRPr="00251C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Промышленновского муниципального округа</w:t>
      </w:r>
      <w:r w:rsidR="001035DA">
        <w:rPr>
          <w:rFonts w:ascii="Times New Roman" w:hAnsi="Times New Roman" w:cs="Times New Roman"/>
          <w:sz w:val="24"/>
          <w:szCs w:val="24"/>
        </w:rPr>
        <w:t>.</w:t>
      </w:r>
    </w:p>
    <w:p w:rsidR="00716E25" w:rsidRPr="00B25418" w:rsidRDefault="003B7C89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Федотова Екатерина Владимировна</w:t>
      </w:r>
      <w:r w:rsidR="001035DA">
        <w:rPr>
          <w:rFonts w:ascii="Times New Roman" w:hAnsi="Times New Roman" w:cs="Times New Roman"/>
          <w:sz w:val="24"/>
          <w:szCs w:val="24"/>
        </w:rPr>
        <w:t xml:space="preserve"> </w:t>
      </w:r>
      <w:r w:rsidR="001035DA" w:rsidRPr="00B25418">
        <w:rPr>
          <w:rFonts w:ascii="Times New Roman" w:hAnsi="Times New Roman" w:cs="Times New Roman"/>
          <w:sz w:val="24"/>
          <w:szCs w:val="24"/>
        </w:rPr>
        <w:t>–</w:t>
      </w:r>
      <w:r w:rsidR="00103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1035DA">
        <w:rPr>
          <w:rFonts w:ascii="Times New Roman" w:hAnsi="Times New Roman" w:cs="Times New Roman"/>
          <w:sz w:val="24"/>
          <w:szCs w:val="24"/>
        </w:rPr>
        <w:t xml:space="preserve"> </w:t>
      </w:r>
      <w:r w:rsidR="00716E25"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  <w:r w:rsidR="00251CC3" w:rsidRPr="00251C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Промышленновского муниципального округа</w:t>
      </w:r>
      <w:r w:rsidR="001035DA">
        <w:rPr>
          <w:rFonts w:ascii="Times New Roman" w:hAnsi="Times New Roman" w:cs="Times New Roman"/>
          <w:sz w:val="24"/>
          <w:szCs w:val="24"/>
        </w:rPr>
        <w:t>.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 w:rsidR="00180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DE50B1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68119C">
        <w:t xml:space="preserve"> </w:t>
      </w:r>
      <w:r w:rsidR="002A2016">
        <w:t xml:space="preserve">  </w:t>
      </w:r>
      <w:r w:rsidR="002A2016" w:rsidRPr="002A2016">
        <w:rPr>
          <w:rFonts w:ascii="Times New Roman" w:hAnsi="Times New Roman" w:cs="Times New Roman"/>
          <w:sz w:val="24"/>
          <w:szCs w:val="24"/>
        </w:rPr>
        <w:t>и на электронной</w:t>
      </w:r>
      <w:r w:rsidR="002A2016">
        <w:rPr>
          <w:rFonts w:ascii="Times New Roman" w:hAnsi="Times New Roman"/>
          <w:sz w:val="24"/>
          <w:szCs w:val="24"/>
        </w:rPr>
        <w:t xml:space="preserve"> площадке </w:t>
      </w:r>
      <w:hyperlink r:id="rId9" w:history="1">
        <w:r w:rsidR="002A2016" w:rsidRPr="003F28CE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2A2016" w:rsidRPr="003F28CE">
          <w:rPr>
            <w:rStyle w:val="a9"/>
            <w:rFonts w:ascii="Times New Roman" w:hAnsi="Times New Roman"/>
            <w:sz w:val="24"/>
            <w:szCs w:val="24"/>
          </w:rPr>
          <w:t>.</w:t>
        </w:r>
        <w:r w:rsidR="002A2016" w:rsidRPr="003F28CE">
          <w:rPr>
            <w:rStyle w:val="a9"/>
            <w:rFonts w:ascii="Times New Roman" w:hAnsi="Times New Roman"/>
            <w:sz w:val="24"/>
            <w:szCs w:val="24"/>
            <w:lang w:val="en-US"/>
          </w:rPr>
          <w:t>rts</w:t>
        </w:r>
        <w:r w:rsidR="002A2016" w:rsidRPr="003F28CE">
          <w:rPr>
            <w:rStyle w:val="a9"/>
            <w:rFonts w:ascii="Times New Roman" w:hAnsi="Times New Roman"/>
            <w:sz w:val="24"/>
            <w:szCs w:val="24"/>
          </w:rPr>
          <w:t>-</w:t>
        </w:r>
        <w:r w:rsidR="002A2016" w:rsidRPr="003F28CE">
          <w:rPr>
            <w:rStyle w:val="a9"/>
            <w:rFonts w:ascii="Times New Roman" w:hAnsi="Times New Roman"/>
            <w:sz w:val="24"/>
            <w:szCs w:val="24"/>
            <w:lang w:val="en-US"/>
          </w:rPr>
          <w:t>tender</w:t>
        </w:r>
        <w:r w:rsidR="002A2016" w:rsidRPr="003F28CE">
          <w:rPr>
            <w:rStyle w:val="a9"/>
            <w:rFonts w:ascii="Times New Roman" w:hAnsi="Times New Roman"/>
            <w:sz w:val="24"/>
            <w:szCs w:val="24"/>
          </w:rPr>
          <w:t>.</w:t>
        </w:r>
        <w:r w:rsidR="002A2016" w:rsidRPr="003F28CE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A2016">
        <w:rPr>
          <w:rFonts w:ascii="Times New Roman" w:hAnsi="Times New Roman"/>
          <w:sz w:val="24"/>
          <w:szCs w:val="24"/>
        </w:rPr>
        <w:t xml:space="preserve">  </w:t>
      </w:r>
      <w:r w:rsidR="00CE4B88">
        <w:t>2</w:t>
      </w:r>
      <w:r w:rsidR="003B7C89">
        <w:t>7.03</w:t>
      </w:r>
      <w:r w:rsidR="002D08F9">
        <w:t>.2020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68119C" w:rsidRDefault="0068119C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19C" w:rsidRPr="007722D4" w:rsidRDefault="0068119C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22D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722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 аукциона </w:t>
      </w:r>
    </w:p>
    <w:p w:rsidR="009F65E0" w:rsidRDefault="009F65E0" w:rsidP="00E41EE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e"/>
        <w:tblW w:w="9889" w:type="dxa"/>
        <w:tblLook w:val="01E0"/>
      </w:tblPr>
      <w:tblGrid>
        <w:gridCol w:w="544"/>
        <w:gridCol w:w="4384"/>
        <w:gridCol w:w="1701"/>
        <w:gridCol w:w="1559"/>
        <w:gridCol w:w="1701"/>
      </w:tblGrid>
      <w:tr w:rsidR="00CE4B88" w:rsidRPr="00635042" w:rsidTr="00CE4B88">
        <w:tc>
          <w:tcPr>
            <w:tcW w:w="544" w:type="dxa"/>
          </w:tcPr>
          <w:p w:rsidR="00CE4B88" w:rsidRPr="00CE4B88" w:rsidRDefault="00CE4B88" w:rsidP="00E64D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E4B8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E4B8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E4B88">
              <w:rPr>
                <w:rFonts w:ascii="Times New Roman" w:hAnsi="Times New Roman" w:cs="Times New Roman"/>
              </w:rPr>
              <w:t>/</w:t>
            </w:r>
            <w:proofErr w:type="spellStart"/>
            <w:r w:rsidRPr="00CE4B8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84" w:type="dxa"/>
          </w:tcPr>
          <w:p w:rsidR="00CE4B88" w:rsidRPr="00CE4B88" w:rsidRDefault="00CE4B88" w:rsidP="00E64D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E4B88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701" w:type="dxa"/>
          </w:tcPr>
          <w:p w:rsidR="00CE4B88" w:rsidRPr="00CE4B88" w:rsidRDefault="00CE4B88" w:rsidP="00E64D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E4B88">
              <w:rPr>
                <w:rFonts w:ascii="Times New Roman" w:hAnsi="Times New Roman" w:cs="Times New Roman"/>
              </w:rPr>
              <w:t>Начальная цена имущества</w:t>
            </w:r>
          </w:p>
          <w:p w:rsidR="00CE4B88" w:rsidRPr="00CE4B88" w:rsidRDefault="00CE4B88" w:rsidP="00E64D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E4B8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59" w:type="dxa"/>
          </w:tcPr>
          <w:p w:rsidR="00CE4B88" w:rsidRPr="00CE4B88" w:rsidRDefault="00CE4B88" w:rsidP="00E64D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E4B88">
              <w:rPr>
                <w:rFonts w:ascii="Times New Roman" w:hAnsi="Times New Roman" w:cs="Times New Roman"/>
              </w:rPr>
              <w:t xml:space="preserve">Шаг аукциона (5% </w:t>
            </w:r>
            <w:proofErr w:type="spellStart"/>
            <w:r w:rsidRPr="00CE4B88">
              <w:rPr>
                <w:rFonts w:ascii="Times New Roman" w:hAnsi="Times New Roman" w:cs="Times New Roman"/>
              </w:rPr>
              <w:t>нач</w:t>
            </w:r>
            <w:proofErr w:type="gramStart"/>
            <w:r w:rsidRPr="00CE4B88">
              <w:rPr>
                <w:rFonts w:ascii="Times New Roman" w:hAnsi="Times New Roman" w:cs="Times New Roman"/>
              </w:rPr>
              <w:t>.ц</w:t>
            </w:r>
            <w:proofErr w:type="gramEnd"/>
            <w:r w:rsidRPr="00CE4B88">
              <w:rPr>
                <w:rFonts w:ascii="Times New Roman" w:hAnsi="Times New Roman" w:cs="Times New Roman"/>
              </w:rPr>
              <w:t>ены</w:t>
            </w:r>
            <w:proofErr w:type="spellEnd"/>
            <w:r w:rsidRPr="00CE4B88">
              <w:rPr>
                <w:rFonts w:ascii="Times New Roman" w:hAnsi="Times New Roman" w:cs="Times New Roman"/>
              </w:rPr>
              <w:t>) (руб.)</w:t>
            </w:r>
          </w:p>
        </w:tc>
        <w:tc>
          <w:tcPr>
            <w:tcW w:w="1701" w:type="dxa"/>
          </w:tcPr>
          <w:p w:rsidR="00CE4B88" w:rsidRPr="00CE4B88" w:rsidRDefault="00CE4B88" w:rsidP="00E64D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E4B88">
              <w:rPr>
                <w:rFonts w:ascii="Times New Roman" w:hAnsi="Times New Roman" w:cs="Times New Roman"/>
              </w:rPr>
              <w:t xml:space="preserve">Задаток (20% </w:t>
            </w:r>
            <w:proofErr w:type="spellStart"/>
            <w:r w:rsidRPr="00CE4B88">
              <w:rPr>
                <w:rFonts w:ascii="Times New Roman" w:hAnsi="Times New Roman" w:cs="Times New Roman"/>
              </w:rPr>
              <w:t>нач</w:t>
            </w:r>
            <w:proofErr w:type="gramStart"/>
            <w:r w:rsidRPr="00CE4B88">
              <w:rPr>
                <w:rFonts w:ascii="Times New Roman" w:hAnsi="Times New Roman" w:cs="Times New Roman"/>
              </w:rPr>
              <w:t>.ц</w:t>
            </w:r>
            <w:proofErr w:type="gramEnd"/>
            <w:r w:rsidRPr="00CE4B88">
              <w:rPr>
                <w:rFonts w:ascii="Times New Roman" w:hAnsi="Times New Roman" w:cs="Times New Roman"/>
              </w:rPr>
              <w:t>ены</w:t>
            </w:r>
            <w:proofErr w:type="spellEnd"/>
            <w:r w:rsidRPr="00CE4B88">
              <w:rPr>
                <w:rFonts w:ascii="Times New Roman" w:hAnsi="Times New Roman" w:cs="Times New Roman"/>
              </w:rPr>
              <w:t>)</w:t>
            </w:r>
          </w:p>
          <w:p w:rsidR="00CE4B88" w:rsidRPr="00CE4B88" w:rsidRDefault="00CE4B88" w:rsidP="00E64D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E4B88">
              <w:rPr>
                <w:rFonts w:ascii="Times New Roman" w:hAnsi="Times New Roman" w:cs="Times New Roman"/>
              </w:rPr>
              <w:t>(руб.)</w:t>
            </w:r>
          </w:p>
        </w:tc>
      </w:tr>
      <w:tr w:rsidR="00CE4B88" w:rsidRPr="00635042" w:rsidTr="00CE4B88">
        <w:tc>
          <w:tcPr>
            <w:tcW w:w="544" w:type="dxa"/>
          </w:tcPr>
          <w:p w:rsidR="00CE4B88" w:rsidRPr="00CE4B88" w:rsidRDefault="00CE4B88" w:rsidP="00E64D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E4B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4" w:type="dxa"/>
          </w:tcPr>
          <w:p w:rsidR="00CE4B88" w:rsidRPr="00CE4B88" w:rsidRDefault="00CE4B88" w:rsidP="00E64D37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B88">
              <w:rPr>
                <w:rFonts w:ascii="Times New Roman" w:hAnsi="Times New Roman" w:cs="Times New Roman"/>
                <w:color w:val="000000"/>
              </w:rPr>
              <w:t xml:space="preserve">Автомобиль ВАЗ 21074,     </w:t>
            </w:r>
            <w:r w:rsidRPr="00CE4B88">
              <w:rPr>
                <w:rFonts w:ascii="Times New Roman" w:hAnsi="Times New Roman" w:cs="Times New Roman"/>
                <w:color w:val="000000"/>
                <w:lang w:val="en-US"/>
              </w:rPr>
              <w:t>VIN</w:t>
            </w:r>
            <w:r w:rsidRPr="00CE4B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4B88">
              <w:rPr>
                <w:rFonts w:ascii="Times New Roman" w:hAnsi="Times New Roman" w:cs="Times New Roman"/>
                <w:color w:val="000000"/>
                <w:lang w:val="en-US"/>
              </w:rPr>
              <w:t>XTA</w:t>
            </w:r>
            <w:r w:rsidRPr="00CE4B88">
              <w:rPr>
                <w:rFonts w:ascii="Times New Roman" w:hAnsi="Times New Roman" w:cs="Times New Roman"/>
                <w:color w:val="000000"/>
              </w:rPr>
              <w:t xml:space="preserve">21074062316825, модель, № двигателя 21067-8287698, шасси (рама) </w:t>
            </w:r>
            <w:r w:rsidR="00874202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  <w:r w:rsidRPr="00CE4B88">
              <w:rPr>
                <w:rFonts w:ascii="Times New Roman" w:hAnsi="Times New Roman" w:cs="Times New Roman"/>
                <w:color w:val="000000"/>
              </w:rPr>
              <w:t xml:space="preserve">№ отсутствует, кузов </w:t>
            </w:r>
          </w:p>
          <w:p w:rsidR="00CE4B88" w:rsidRPr="00CE4B88" w:rsidRDefault="00CE4B88" w:rsidP="00E64D37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B88">
              <w:rPr>
                <w:rFonts w:ascii="Times New Roman" w:hAnsi="Times New Roman" w:cs="Times New Roman"/>
                <w:color w:val="000000"/>
              </w:rPr>
              <w:t xml:space="preserve">(кабина, прицеп) № </w:t>
            </w:r>
            <w:r w:rsidRPr="00CE4B88">
              <w:rPr>
                <w:rFonts w:ascii="Times New Roman" w:hAnsi="Times New Roman" w:cs="Times New Roman"/>
                <w:color w:val="000000"/>
                <w:lang w:val="en-US"/>
              </w:rPr>
              <w:t>XTA</w:t>
            </w:r>
            <w:r w:rsidRPr="00CE4B88">
              <w:rPr>
                <w:rFonts w:ascii="Times New Roman" w:hAnsi="Times New Roman" w:cs="Times New Roman"/>
                <w:color w:val="000000"/>
              </w:rPr>
              <w:t>21074062316825, цвет кузова (кабины, прицепа) темно-вишневый</w:t>
            </w:r>
          </w:p>
        </w:tc>
        <w:tc>
          <w:tcPr>
            <w:tcW w:w="1701" w:type="dxa"/>
          </w:tcPr>
          <w:p w:rsidR="00CE4B88" w:rsidRPr="00CE4B88" w:rsidRDefault="00CE4B88" w:rsidP="00E64D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E4B88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59" w:type="dxa"/>
          </w:tcPr>
          <w:p w:rsidR="00CE4B88" w:rsidRPr="00CE4B88" w:rsidRDefault="00CE4B88" w:rsidP="00E64D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E4B88">
              <w:rPr>
                <w:rFonts w:ascii="Times New Roman" w:hAnsi="Times New Roman" w:cs="Times New Roman"/>
              </w:rPr>
              <w:t>2 500,00</w:t>
            </w:r>
          </w:p>
        </w:tc>
        <w:tc>
          <w:tcPr>
            <w:tcW w:w="1701" w:type="dxa"/>
          </w:tcPr>
          <w:p w:rsidR="00CE4B88" w:rsidRPr="00CE4B88" w:rsidRDefault="00CE4B88" w:rsidP="00E64D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E4B88">
              <w:rPr>
                <w:rFonts w:ascii="Times New Roman" w:hAnsi="Times New Roman" w:cs="Times New Roman"/>
              </w:rPr>
              <w:t>10 000,00</w:t>
            </w:r>
          </w:p>
        </w:tc>
      </w:tr>
    </w:tbl>
    <w:p w:rsidR="00C01377" w:rsidRDefault="00C01377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2F64" w:rsidRPr="007722D4" w:rsidRDefault="003C2F64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1EE9" w:rsidRPr="00C01377" w:rsidRDefault="00C01377" w:rsidP="00B861EE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3C2F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был</w:t>
      </w:r>
      <w:r w:rsidR="00CE4B8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CE4B8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E4B88">
        <w:rPr>
          <w:rFonts w:ascii="Times New Roman" w:eastAsia="Calibri" w:hAnsi="Times New Roman" w:cs="Times New Roman"/>
          <w:sz w:val="24"/>
          <w:szCs w:val="24"/>
          <w:lang w:eastAsia="ru-RU"/>
        </w:rPr>
        <w:t>1 (одна</w:t>
      </w:r>
      <w:r w:rsidR="004B277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CE4B8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1EE9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на участие в аукционе.</w:t>
      </w:r>
      <w:r w:rsidR="00874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Заявка не соответствует требованиям (отсутствуют прилагаемые к заявке документы).</w:t>
      </w:r>
    </w:p>
    <w:p w:rsidR="004B2776" w:rsidRDefault="005A38AD" w:rsidP="005A3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953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Денежные средства в размере задатка 10 000 рублей </w:t>
      </w:r>
      <w:r w:rsidR="003B7C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отсутствуют </w:t>
      </w:r>
      <w:r w:rsidR="004953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сч</w:t>
      </w:r>
      <w:r w:rsidR="007076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ет</w:t>
      </w:r>
      <w:r w:rsidR="00CE4B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7076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="00CE4B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="007076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подавш</w:t>
      </w:r>
      <w:r w:rsidR="00CE4B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его</w:t>
      </w:r>
      <w:r w:rsidR="007076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CE4B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</w:t>
      </w:r>
      <w:r w:rsidR="007076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вре</w:t>
      </w:r>
      <w:r w:rsidR="00CE4B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мя проведения процедуры. </w:t>
      </w:r>
    </w:p>
    <w:p w:rsidR="004B2776" w:rsidRDefault="004B2776" w:rsidP="005A3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2776" w:rsidRDefault="004B2776" w:rsidP="005A3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2776" w:rsidRDefault="004B2776" w:rsidP="005A3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bookmarkEnd w:id="0"/>
    <w:bookmarkEnd w:id="1"/>
    <w:bookmarkEnd w:id="2"/>
    <w:bookmarkEnd w:id="3"/>
    <w:p w:rsidR="004B2776" w:rsidRPr="004B2776" w:rsidRDefault="004B2776" w:rsidP="004B2776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776"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аукционе:</w:t>
      </w:r>
    </w:p>
    <w:tbl>
      <w:tblPr>
        <w:tblStyle w:val="ae"/>
        <w:tblW w:w="10855" w:type="dxa"/>
        <w:tblInd w:w="-541" w:type="dxa"/>
        <w:tblLayout w:type="fixed"/>
        <w:tblLook w:val="04A0"/>
      </w:tblPr>
      <w:tblGrid>
        <w:gridCol w:w="933"/>
        <w:gridCol w:w="850"/>
        <w:gridCol w:w="2268"/>
        <w:gridCol w:w="2552"/>
        <w:gridCol w:w="1701"/>
        <w:gridCol w:w="1134"/>
        <w:gridCol w:w="1417"/>
      </w:tblGrid>
      <w:tr w:rsidR="004B2776" w:rsidRPr="004B2776" w:rsidTr="00A51FA7">
        <w:tc>
          <w:tcPr>
            <w:tcW w:w="933" w:type="dxa"/>
          </w:tcPr>
          <w:p w:rsidR="004B2776" w:rsidRPr="004B2776" w:rsidRDefault="004B2776" w:rsidP="00FA4B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B2776" w:rsidRPr="00393EFB" w:rsidRDefault="004B2776" w:rsidP="00FA4B3E">
            <w:pPr>
              <w:tabs>
                <w:tab w:val="left" w:pos="0"/>
              </w:tabs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  <w:tc>
          <w:tcPr>
            <w:tcW w:w="850" w:type="dxa"/>
          </w:tcPr>
          <w:p w:rsidR="004B2776" w:rsidRPr="004B2776" w:rsidRDefault="004B2776" w:rsidP="00FA4B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268" w:type="dxa"/>
          </w:tcPr>
          <w:p w:rsidR="004B2776" w:rsidRPr="004B2776" w:rsidRDefault="004B2776" w:rsidP="00FA4B3E">
            <w:pPr>
              <w:tabs>
                <w:tab w:val="left" w:pos="0"/>
              </w:tabs>
              <w:ind w:right="-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4B2776" w:rsidRPr="004B2776" w:rsidRDefault="004B2776" w:rsidP="00FA4B3E">
            <w:pPr>
              <w:tabs>
                <w:tab w:val="left" w:pos="0"/>
              </w:tabs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заявителя</w:t>
            </w:r>
          </w:p>
        </w:tc>
        <w:tc>
          <w:tcPr>
            <w:tcW w:w="2552" w:type="dxa"/>
          </w:tcPr>
          <w:p w:rsidR="004B2776" w:rsidRPr="004B2776" w:rsidRDefault="004B2776" w:rsidP="00FA4B3E">
            <w:pPr>
              <w:tabs>
                <w:tab w:val="left" w:pos="0"/>
              </w:tabs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701" w:type="dxa"/>
          </w:tcPr>
          <w:p w:rsidR="004B2776" w:rsidRPr="004B2776" w:rsidRDefault="004B2776" w:rsidP="00FA4B3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заявки</w:t>
            </w:r>
            <w:r w:rsidR="00393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 московское)</w:t>
            </w:r>
          </w:p>
        </w:tc>
        <w:tc>
          <w:tcPr>
            <w:tcW w:w="1134" w:type="dxa"/>
          </w:tcPr>
          <w:p w:rsidR="004B2776" w:rsidRPr="004B2776" w:rsidRDefault="004B2776" w:rsidP="00FA4B3E">
            <w:pPr>
              <w:tabs>
                <w:tab w:val="left" w:pos="142"/>
              </w:tabs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1417" w:type="dxa"/>
          </w:tcPr>
          <w:p w:rsidR="004B2776" w:rsidRPr="004B2776" w:rsidRDefault="004B2776" w:rsidP="00FA4B3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отказа</w:t>
            </w:r>
          </w:p>
        </w:tc>
      </w:tr>
      <w:tr w:rsidR="004B2776" w:rsidRPr="004B2776" w:rsidTr="00A51FA7">
        <w:tc>
          <w:tcPr>
            <w:tcW w:w="933" w:type="dxa"/>
          </w:tcPr>
          <w:p w:rsidR="004B2776" w:rsidRPr="004B2776" w:rsidRDefault="004B2776" w:rsidP="00FA4B3E">
            <w:p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2776" w:rsidRPr="004B2776" w:rsidRDefault="004B2776" w:rsidP="00FA4B3E">
            <w:p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2776" w:rsidRPr="004B2776" w:rsidRDefault="00874202" w:rsidP="00FA4B3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«Мед-Гарант»</w:t>
            </w:r>
          </w:p>
        </w:tc>
        <w:tc>
          <w:tcPr>
            <w:tcW w:w="2552" w:type="dxa"/>
          </w:tcPr>
          <w:p w:rsidR="00874202" w:rsidRDefault="00874202" w:rsidP="004B277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область,</w:t>
            </w:r>
          </w:p>
          <w:p w:rsidR="00874202" w:rsidRDefault="00874202" w:rsidP="004B277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Промышленная,</w:t>
            </w:r>
          </w:p>
          <w:p w:rsidR="00874202" w:rsidRDefault="00874202" w:rsidP="004B277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Молодежная,</w:t>
            </w:r>
          </w:p>
          <w:p w:rsidR="004B2776" w:rsidRPr="004B2776" w:rsidRDefault="00874202" w:rsidP="004B277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44,</w:t>
            </w:r>
            <w:r w:rsidR="00A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кв.2</w:t>
            </w:r>
          </w:p>
        </w:tc>
        <w:tc>
          <w:tcPr>
            <w:tcW w:w="1701" w:type="dxa"/>
          </w:tcPr>
          <w:p w:rsidR="004B2776" w:rsidRPr="004B2776" w:rsidRDefault="00A51FA7" w:rsidP="00FA4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  <w:r w:rsidR="004B2776" w:rsidRPr="004B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г.</w:t>
            </w:r>
          </w:p>
          <w:p w:rsidR="004B2776" w:rsidRPr="004B2776" w:rsidRDefault="00A51FA7" w:rsidP="00FA4B3E">
            <w:p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12</w:t>
            </w:r>
            <w:r w:rsidR="004B2776" w:rsidRPr="004B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4B2776" w:rsidRPr="004B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4B2776" w:rsidRPr="004B2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B2776" w:rsidRPr="00A51FA7" w:rsidRDefault="00A51FA7" w:rsidP="00A51FA7">
            <w:pPr>
              <w:pStyle w:val="a6"/>
              <w:rPr>
                <w:rFonts w:ascii="Times New Roman" w:hAnsi="Times New Roman" w:cs="Times New Roman"/>
              </w:rPr>
            </w:pPr>
            <w:r w:rsidRPr="00A51FA7">
              <w:rPr>
                <w:rFonts w:ascii="Times New Roman" w:hAnsi="Times New Roman" w:cs="Times New Roman"/>
              </w:rPr>
              <w:t>Не д</w:t>
            </w:r>
            <w:r w:rsidR="004B2776" w:rsidRPr="00A51FA7">
              <w:rPr>
                <w:rFonts w:ascii="Times New Roman" w:hAnsi="Times New Roman" w:cs="Times New Roman"/>
              </w:rPr>
              <w:t>опущен</w:t>
            </w:r>
          </w:p>
        </w:tc>
        <w:tc>
          <w:tcPr>
            <w:tcW w:w="1417" w:type="dxa"/>
          </w:tcPr>
          <w:p w:rsidR="00A51FA7" w:rsidRDefault="00A51FA7" w:rsidP="00A51FA7">
            <w:pPr>
              <w:pStyle w:val="a6"/>
              <w:rPr>
                <w:rFonts w:ascii="Times New Roman" w:hAnsi="Times New Roman" w:cs="Times New Roman"/>
              </w:rPr>
            </w:pPr>
            <w:r w:rsidRPr="00A51FA7">
              <w:rPr>
                <w:rFonts w:ascii="Times New Roman" w:hAnsi="Times New Roman" w:cs="Times New Roman"/>
              </w:rPr>
              <w:t>Отсутствие внесенного задатка,</w:t>
            </w:r>
          </w:p>
          <w:p w:rsidR="004B2776" w:rsidRPr="00A51FA7" w:rsidRDefault="00A51FA7" w:rsidP="00A51FA7">
            <w:pPr>
              <w:pStyle w:val="a6"/>
              <w:rPr>
                <w:rFonts w:ascii="Times New Roman" w:hAnsi="Times New Roman" w:cs="Times New Roman"/>
              </w:rPr>
            </w:pPr>
            <w:r w:rsidRPr="00A51FA7">
              <w:rPr>
                <w:rFonts w:ascii="Times New Roman" w:hAnsi="Times New Roman" w:cs="Times New Roman"/>
              </w:rPr>
              <w:t>отсутствие документов к поданной заявке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1329B" w:rsidRDefault="0001329B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EE9" w:rsidRDefault="0068119C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393EFB" w:rsidRPr="001B1C17" w:rsidRDefault="00393EFB" w:rsidP="00393EFB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17">
        <w:rPr>
          <w:rFonts w:ascii="Times New Roman" w:hAnsi="Times New Roman" w:cs="Times New Roman"/>
          <w:sz w:val="24"/>
          <w:szCs w:val="24"/>
        </w:rPr>
        <w:t>Комиссия рассмотрела заявк</w:t>
      </w:r>
      <w:r w:rsidR="001D3B46">
        <w:rPr>
          <w:rFonts w:ascii="Times New Roman" w:hAnsi="Times New Roman" w:cs="Times New Roman"/>
          <w:sz w:val="24"/>
          <w:szCs w:val="24"/>
        </w:rPr>
        <w:t>у</w:t>
      </w:r>
      <w:r w:rsidRPr="001B1C17">
        <w:rPr>
          <w:rFonts w:ascii="Times New Roman" w:hAnsi="Times New Roman" w:cs="Times New Roman"/>
          <w:sz w:val="24"/>
          <w:szCs w:val="24"/>
        </w:rPr>
        <w:t xml:space="preserve"> на участие </w:t>
      </w:r>
      <w:r>
        <w:rPr>
          <w:rFonts w:ascii="Times New Roman" w:hAnsi="Times New Roman" w:cs="Times New Roman"/>
          <w:sz w:val="24"/>
          <w:szCs w:val="24"/>
        </w:rPr>
        <w:t xml:space="preserve">в аукционе </w:t>
      </w:r>
      <w:r w:rsidRPr="001B1C17">
        <w:rPr>
          <w:rFonts w:ascii="Times New Roman" w:hAnsi="Times New Roman" w:cs="Times New Roman"/>
          <w:sz w:val="24"/>
          <w:szCs w:val="24"/>
        </w:rPr>
        <w:t>по продаже движимого имущества и приняла решение:</w:t>
      </w:r>
    </w:p>
    <w:p w:rsidR="00A51FA7" w:rsidRDefault="001D3B46" w:rsidP="001D3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1FA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B46">
        <w:rPr>
          <w:rFonts w:ascii="Times New Roman" w:hAnsi="Times New Roman" w:cs="Times New Roman"/>
          <w:sz w:val="24"/>
          <w:szCs w:val="24"/>
        </w:rPr>
        <w:t xml:space="preserve">Поданная заявка на участие в аукционе </w:t>
      </w:r>
      <w:r w:rsidR="00A51FA7">
        <w:rPr>
          <w:rFonts w:ascii="Times New Roman" w:hAnsi="Times New Roman" w:cs="Times New Roman"/>
          <w:sz w:val="24"/>
          <w:szCs w:val="24"/>
        </w:rPr>
        <w:t xml:space="preserve">не </w:t>
      </w:r>
      <w:r w:rsidRPr="001D3B46">
        <w:rPr>
          <w:rFonts w:ascii="Times New Roman" w:hAnsi="Times New Roman" w:cs="Times New Roman"/>
          <w:sz w:val="24"/>
          <w:szCs w:val="24"/>
        </w:rPr>
        <w:t xml:space="preserve">соответствует требованиям аукционной документации.  </w:t>
      </w:r>
      <w:r w:rsidR="00A51FA7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ОО «Мед-Гарант» отклонить. </w:t>
      </w:r>
    </w:p>
    <w:p w:rsidR="001D3B46" w:rsidRPr="001D3B46" w:rsidRDefault="00A51FA7" w:rsidP="001D3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</w:t>
      </w:r>
      <w:r w:rsidR="001D3B46" w:rsidRPr="001D3B46">
        <w:rPr>
          <w:rFonts w:ascii="Times New Roman" w:hAnsi="Times New Roman" w:cs="Times New Roman"/>
          <w:sz w:val="24"/>
          <w:szCs w:val="24"/>
        </w:rPr>
        <w:t xml:space="preserve">Аукцион по Лоту № 1  считать несостоявшимся, в связи </w:t>
      </w:r>
      <w:r w:rsidR="001D3B46" w:rsidRPr="001D3B4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отсутствием </w:t>
      </w:r>
      <w:r w:rsidR="001A0540">
        <w:rPr>
          <w:rFonts w:ascii="Times New Roman" w:hAnsi="Times New Roman" w:cs="Times New Roman"/>
          <w:color w:val="000000"/>
          <w:sz w:val="24"/>
          <w:szCs w:val="24"/>
        </w:rPr>
        <w:t>допущенных 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38AD" w:rsidRPr="00393EFB" w:rsidRDefault="00393EFB" w:rsidP="001D3B46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C9" w:rsidRPr="005A38AD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68119C" w:rsidRPr="00C717C9" w:rsidRDefault="0068119C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Default="003C2F64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4B3D2D" w:rsidRPr="00C717C9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="004B3D2D" w:rsidRPr="00C717C9"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  <w:r w:rsidR="004B3D2D" w:rsidRPr="00C717C9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Н.В. Удовиченко</w:t>
      </w:r>
    </w:p>
    <w:p w:rsidR="0001329B" w:rsidRDefault="0001329B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1329B" w:rsidRPr="00C717C9" w:rsidRDefault="0001329B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комиссии:___________ Ю. 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393EFB">
        <w:rPr>
          <w:rFonts w:ascii="Times New Roman" w:eastAsia="Calibri" w:hAnsi="Times New Roman" w:cs="Times New Roman"/>
          <w:sz w:val="24"/>
          <w:szCs w:val="24"/>
        </w:rPr>
        <w:t>Кестель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7722D4">
        <w:rPr>
          <w:rFonts w:ascii="Times New Roman" w:hAnsi="Times New Roman" w:cs="Times New Roman"/>
          <w:sz w:val="24"/>
          <w:szCs w:val="24"/>
        </w:rPr>
        <w:t>Е.С. Чекалдина</w:t>
      </w: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38AD" w:rsidRPr="0068119C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A51FA7">
        <w:rPr>
          <w:rFonts w:ascii="Times New Roman" w:eastAsia="Calibri" w:hAnsi="Times New Roman" w:cs="Times New Roman"/>
          <w:sz w:val="24"/>
          <w:szCs w:val="24"/>
        </w:rPr>
        <w:t>Е.В. Федотова</w:t>
      </w:r>
    </w:p>
    <w:p w:rsidR="004B3D2D" w:rsidRPr="005A38AD" w:rsidRDefault="004B3D2D" w:rsidP="005A38AD"/>
    <w:sectPr w:rsidR="004B3D2D" w:rsidRPr="005A38AD" w:rsidSect="00B861EE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3B1" w:rsidRDefault="00A813B1" w:rsidP="00202CEC">
      <w:pPr>
        <w:spacing w:after="0" w:line="240" w:lineRule="auto"/>
      </w:pPr>
      <w:r>
        <w:separator/>
      </w:r>
    </w:p>
  </w:endnote>
  <w:endnote w:type="continuationSeparator" w:id="0">
    <w:p w:rsidR="00A813B1" w:rsidRDefault="00A813B1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3B1" w:rsidRDefault="00A813B1" w:rsidP="00202CEC">
      <w:pPr>
        <w:spacing w:after="0" w:line="240" w:lineRule="auto"/>
      </w:pPr>
      <w:r>
        <w:separator/>
      </w:r>
    </w:p>
  </w:footnote>
  <w:footnote w:type="continuationSeparator" w:id="0">
    <w:p w:rsidR="00A813B1" w:rsidRDefault="00A813B1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74E19"/>
    <w:multiLevelType w:val="hybridMultilevel"/>
    <w:tmpl w:val="6F28B24E"/>
    <w:lvl w:ilvl="0" w:tplc="58EE3096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1329B"/>
    <w:rsid w:val="00032FA0"/>
    <w:rsid w:val="00056FDA"/>
    <w:rsid w:val="000C1778"/>
    <w:rsid w:val="001035DA"/>
    <w:rsid w:val="00160392"/>
    <w:rsid w:val="0017356D"/>
    <w:rsid w:val="0018093B"/>
    <w:rsid w:val="001A0540"/>
    <w:rsid w:val="001D3B46"/>
    <w:rsid w:val="00202CEC"/>
    <w:rsid w:val="002041FB"/>
    <w:rsid w:val="002241CD"/>
    <w:rsid w:val="002369AC"/>
    <w:rsid w:val="00251CC3"/>
    <w:rsid w:val="00284971"/>
    <w:rsid w:val="00290CE5"/>
    <w:rsid w:val="002A2016"/>
    <w:rsid w:val="002A7D03"/>
    <w:rsid w:val="002D08F9"/>
    <w:rsid w:val="002D1159"/>
    <w:rsid w:val="002D2395"/>
    <w:rsid w:val="002F5069"/>
    <w:rsid w:val="00331E71"/>
    <w:rsid w:val="00350B3A"/>
    <w:rsid w:val="00386164"/>
    <w:rsid w:val="00390698"/>
    <w:rsid w:val="00393EFB"/>
    <w:rsid w:val="003B7C89"/>
    <w:rsid w:val="003C2F64"/>
    <w:rsid w:val="004953B7"/>
    <w:rsid w:val="004A19DB"/>
    <w:rsid w:val="004B2776"/>
    <w:rsid w:val="004B3D2D"/>
    <w:rsid w:val="004C063E"/>
    <w:rsid w:val="00574219"/>
    <w:rsid w:val="005A38AD"/>
    <w:rsid w:val="005B200B"/>
    <w:rsid w:val="005D7860"/>
    <w:rsid w:val="006265E9"/>
    <w:rsid w:val="006417F4"/>
    <w:rsid w:val="00644715"/>
    <w:rsid w:val="00644AB0"/>
    <w:rsid w:val="00676D23"/>
    <w:rsid w:val="0068119C"/>
    <w:rsid w:val="006C1727"/>
    <w:rsid w:val="006D12CF"/>
    <w:rsid w:val="006D2685"/>
    <w:rsid w:val="006F04BE"/>
    <w:rsid w:val="007076E2"/>
    <w:rsid w:val="00716E25"/>
    <w:rsid w:val="00720963"/>
    <w:rsid w:val="00740DBB"/>
    <w:rsid w:val="007427F2"/>
    <w:rsid w:val="007722D4"/>
    <w:rsid w:val="007C7137"/>
    <w:rsid w:val="007E1F4B"/>
    <w:rsid w:val="007F088B"/>
    <w:rsid w:val="008604F6"/>
    <w:rsid w:val="00874202"/>
    <w:rsid w:val="008E120A"/>
    <w:rsid w:val="00902E8E"/>
    <w:rsid w:val="00914260"/>
    <w:rsid w:val="00953B9B"/>
    <w:rsid w:val="0097419F"/>
    <w:rsid w:val="009E346A"/>
    <w:rsid w:val="009F65E0"/>
    <w:rsid w:val="00A00E3D"/>
    <w:rsid w:val="00A02982"/>
    <w:rsid w:val="00A32B08"/>
    <w:rsid w:val="00A51FA7"/>
    <w:rsid w:val="00A813B1"/>
    <w:rsid w:val="00A83CC5"/>
    <w:rsid w:val="00B25418"/>
    <w:rsid w:val="00B43FE4"/>
    <w:rsid w:val="00B44A25"/>
    <w:rsid w:val="00B60EC3"/>
    <w:rsid w:val="00B861EE"/>
    <w:rsid w:val="00B94339"/>
    <w:rsid w:val="00C01377"/>
    <w:rsid w:val="00C02373"/>
    <w:rsid w:val="00C717C9"/>
    <w:rsid w:val="00C825C4"/>
    <w:rsid w:val="00C958CD"/>
    <w:rsid w:val="00CA19A5"/>
    <w:rsid w:val="00CB3704"/>
    <w:rsid w:val="00CE1C24"/>
    <w:rsid w:val="00CE4B88"/>
    <w:rsid w:val="00D119E1"/>
    <w:rsid w:val="00DA7098"/>
    <w:rsid w:val="00DB34CD"/>
    <w:rsid w:val="00DE50B1"/>
    <w:rsid w:val="00E41EE9"/>
    <w:rsid w:val="00E8574B"/>
    <w:rsid w:val="00EB1826"/>
    <w:rsid w:val="00EC4420"/>
    <w:rsid w:val="00EC711F"/>
    <w:rsid w:val="00EE2ADD"/>
    <w:rsid w:val="00EE4B1E"/>
    <w:rsid w:val="00F1159C"/>
    <w:rsid w:val="00F622B4"/>
    <w:rsid w:val="00FD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rsid w:val="004B27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D4263-29D7-4E9D-AA75-4380241A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3</cp:revision>
  <cp:lastPrinted>2020-04-28T03:52:00Z</cp:lastPrinted>
  <dcterms:created xsi:type="dcterms:W3CDTF">2020-04-28T03:52:00Z</dcterms:created>
  <dcterms:modified xsi:type="dcterms:W3CDTF">2020-04-28T03:54:00Z</dcterms:modified>
</cp:coreProperties>
</file>