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EB3" w:rsidRDefault="001F0EB3" w:rsidP="00046528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EB3" w:rsidRDefault="001F0EB3" w:rsidP="00046528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1F0EB3" w:rsidRDefault="001F0EB3" w:rsidP="00046528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1F0EB3" w:rsidRPr="005555BA" w:rsidRDefault="001F0EB3" w:rsidP="00046528">
      <w:pPr>
        <w:pStyle w:val="5"/>
        <w:ind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5D2EED">
        <w:rPr>
          <w:sz w:val="32"/>
          <w:szCs w:val="32"/>
          <w:lang w:val="ru-RU"/>
        </w:rPr>
        <w:t>ОКРУГА</w:t>
      </w:r>
    </w:p>
    <w:p w:rsidR="001F0EB3" w:rsidRPr="005555BA" w:rsidRDefault="001F0EB3" w:rsidP="00046528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1F0EB3" w:rsidRPr="00A349A9" w:rsidRDefault="00772418" w:rsidP="00046528">
      <w:pPr>
        <w:autoSpaceDE w:val="0"/>
        <w:autoSpaceDN w:val="0"/>
        <w:adjustRightInd w:val="0"/>
        <w:spacing w:before="48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от «</w:t>
      </w:r>
      <w:r w:rsidR="00004F70" w:rsidRPr="00A349A9">
        <w:rPr>
          <w:sz w:val="28"/>
          <w:szCs w:val="28"/>
          <w:u w:val="single"/>
        </w:rPr>
        <w:t>22</w:t>
      </w:r>
      <w:r w:rsidR="001F0EB3">
        <w:rPr>
          <w:sz w:val="28"/>
          <w:szCs w:val="28"/>
        </w:rPr>
        <w:t>»</w:t>
      </w:r>
      <w:r w:rsidR="00B35A5E">
        <w:rPr>
          <w:sz w:val="28"/>
          <w:szCs w:val="28"/>
        </w:rPr>
        <w:t xml:space="preserve"> </w:t>
      </w:r>
      <w:r w:rsidR="00004F70">
        <w:rPr>
          <w:sz w:val="28"/>
          <w:szCs w:val="28"/>
          <w:u w:val="single"/>
        </w:rPr>
        <w:t>июля 2020</w:t>
      </w:r>
      <w:r w:rsidR="00835B59">
        <w:rPr>
          <w:sz w:val="28"/>
          <w:szCs w:val="28"/>
        </w:rPr>
        <w:t xml:space="preserve"> г.</w:t>
      </w:r>
      <w:r w:rsidR="001F0EB3">
        <w:rPr>
          <w:sz w:val="28"/>
          <w:szCs w:val="28"/>
        </w:rPr>
        <w:t xml:space="preserve"> </w:t>
      </w:r>
      <w:r w:rsidR="001F0EB3" w:rsidRPr="00A30BF4">
        <w:rPr>
          <w:sz w:val="28"/>
          <w:szCs w:val="28"/>
        </w:rPr>
        <w:t>№</w:t>
      </w:r>
      <w:r w:rsidR="005D2EED" w:rsidRPr="005D2EED">
        <w:rPr>
          <w:sz w:val="28"/>
          <w:szCs w:val="28"/>
        </w:rPr>
        <w:t xml:space="preserve"> </w:t>
      </w:r>
      <w:r w:rsidR="00004F70" w:rsidRPr="00A349A9">
        <w:rPr>
          <w:sz w:val="28"/>
          <w:szCs w:val="28"/>
          <w:u w:val="single"/>
        </w:rPr>
        <w:t>1142-П</w:t>
      </w:r>
    </w:p>
    <w:p w:rsidR="001F0EB3" w:rsidRDefault="001F0EB3" w:rsidP="00046528">
      <w:pPr>
        <w:autoSpaceDE w:val="0"/>
        <w:autoSpaceDN w:val="0"/>
        <w:adjustRightInd w:val="0"/>
        <w:spacing w:before="120"/>
        <w:jc w:val="center"/>
      </w:pPr>
      <w:r>
        <w:t>пгт. Промышленная</w:t>
      </w:r>
    </w:p>
    <w:p w:rsidR="00830AC2" w:rsidRDefault="00830AC2" w:rsidP="00046528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</w:p>
    <w:p w:rsidR="00AA5704" w:rsidRDefault="00AA5704" w:rsidP="00AA570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E78B7">
        <w:rPr>
          <w:b/>
          <w:sz w:val="28"/>
          <w:szCs w:val="28"/>
        </w:rPr>
        <w:t>О</w:t>
      </w:r>
      <w:r w:rsidR="00A57C8A">
        <w:rPr>
          <w:b/>
          <w:sz w:val="28"/>
          <w:szCs w:val="28"/>
        </w:rPr>
        <w:t>б утверждении Порядка</w:t>
      </w:r>
      <w:r w:rsidRPr="001E78B7">
        <w:rPr>
          <w:b/>
          <w:sz w:val="28"/>
          <w:szCs w:val="28"/>
        </w:rPr>
        <w:t xml:space="preserve"> </w:t>
      </w:r>
      <w:r w:rsidR="00A57C8A">
        <w:rPr>
          <w:b/>
          <w:sz w:val="28"/>
          <w:szCs w:val="28"/>
        </w:rPr>
        <w:t>формирования перечня объектов, расположенных на территории Промышленновского муниципального округа, в отношении которых планируется заключение концессионных соглашений</w:t>
      </w:r>
    </w:p>
    <w:p w:rsidR="001F0EB3" w:rsidRDefault="001F0EB3" w:rsidP="00046528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</w:p>
    <w:sdt>
      <w:sdtPr>
        <w:id w:val="196452469"/>
        <w:docPartObj>
          <w:docPartGallery w:val="Cover Pages"/>
          <w:docPartUnique/>
        </w:docPartObj>
      </w:sdtPr>
      <w:sdtContent>
        <w:p w:rsidR="005D2EED" w:rsidRDefault="005D2EED" w:rsidP="005D2EED">
          <w:pPr>
            <w:tabs>
              <w:tab w:val="left" w:pos="709"/>
            </w:tabs>
          </w:pPr>
        </w:p>
        <w:p w:rsidR="00A57C8A" w:rsidRDefault="00A57C8A" w:rsidP="00A57C8A">
          <w:pPr>
            <w:pStyle w:val="ConsPlusNormal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A57C8A">
            <w:rPr>
              <w:rFonts w:ascii="Times New Roman" w:hAnsi="Times New Roman" w:cs="Times New Roman"/>
              <w:sz w:val="28"/>
              <w:szCs w:val="28"/>
            </w:rPr>
            <w:t xml:space="preserve">В соответствии с </w:t>
          </w:r>
          <w:hyperlink r:id="rId9" w:history="1">
            <w:r w:rsidRPr="00A57C8A">
              <w:rPr>
                <w:rFonts w:ascii="Times New Roman" w:hAnsi="Times New Roman" w:cs="Times New Roman"/>
                <w:sz w:val="28"/>
                <w:szCs w:val="28"/>
              </w:rPr>
              <w:t>частью 3 статьи 4</w:t>
            </w:r>
          </w:hyperlink>
          <w:r w:rsidRPr="00A57C8A">
            <w:rPr>
              <w:rFonts w:ascii="Times New Roman" w:hAnsi="Times New Roman" w:cs="Times New Roman"/>
              <w:sz w:val="28"/>
              <w:szCs w:val="28"/>
            </w:rPr>
            <w:t xml:space="preserve"> Федерального зако</w:t>
          </w:r>
          <w:r>
            <w:rPr>
              <w:rFonts w:ascii="Times New Roman" w:hAnsi="Times New Roman" w:cs="Times New Roman"/>
              <w:sz w:val="28"/>
              <w:szCs w:val="28"/>
            </w:rPr>
            <w:t>на от 21.07.</w:t>
          </w:r>
          <w:r w:rsidRPr="00A57C8A">
            <w:rPr>
              <w:rFonts w:ascii="Times New Roman" w:hAnsi="Times New Roman" w:cs="Times New Roman"/>
              <w:sz w:val="28"/>
              <w:szCs w:val="28"/>
            </w:rPr>
            <w:t xml:space="preserve">2005 </w:t>
          </w:r>
          <w:r>
            <w:rPr>
              <w:rFonts w:ascii="Times New Roman" w:hAnsi="Times New Roman" w:cs="Times New Roman"/>
              <w:sz w:val="28"/>
              <w:szCs w:val="28"/>
            </w:rPr>
            <w:t>№</w:t>
          </w:r>
          <w:r w:rsidRPr="00A57C8A">
            <w:rPr>
              <w:rFonts w:ascii="Times New Roman" w:hAnsi="Times New Roman" w:cs="Times New Roman"/>
              <w:sz w:val="28"/>
              <w:szCs w:val="28"/>
            </w:rPr>
            <w:t xml:space="preserve"> 115</w:t>
          </w:r>
          <w:r w:rsidR="00487B44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A57C8A">
            <w:rPr>
              <w:rFonts w:ascii="Times New Roman" w:hAnsi="Times New Roman" w:cs="Times New Roman"/>
              <w:sz w:val="28"/>
              <w:szCs w:val="28"/>
            </w:rPr>
            <w:t>-</w:t>
          </w:r>
          <w:r w:rsidR="00487B44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A57C8A">
            <w:rPr>
              <w:rFonts w:ascii="Times New Roman" w:hAnsi="Times New Roman" w:cs="Times New Roman"/>
              <w:sz w:val="28"/>
              <w:szCs w:val="28"/>
            </w:rPr>
            <w:t xml:space="preserve">ФЗ </w:t>
          </w:r>
          <w:r>
            <w:rPr>
              <w:rFonts w:ascii="Times New Roman" w:hAnsi="Times New Roman" w:cs="Times New Roman"/>
              <w:sz w:val="28"/>
              <w:szCs w:val="28"/>
            </w:rPr>
            <w:t>«О концессионных соглашениях»:</w:t>
          </w:r>
        </w:p>
        <w:p w:rsidR="00C368B8" w:rsidRPr="00C368B8" w:rsidRDefault="00A57C8A" w:rsidP="00C368B8">
          <w:pPr>
            <w:pStyle w:val="a5"/>
            <w:numPr>
              <w:ilvl w:val="0"/>
              <w:numId w:val="8"/>
            </w:numPr>
            <w:autoSpaceDE w:val="0"/>
            <w:autoSpaceDN w:val="0"/>
            <w:adjustRightInd w:val="0"/>
            <w:ind w:left="0" w:firstLine="709"/>
            <w:jc w:val="both"/>
            <w:rPr>
              <w:bCs/>
              <w:sz w:val="28"/>
              <w:szCs w:val="28"/>
            </w:rPr>
          </w:pPr>
          <w:r w:rsidRPr="00C368B8">
            <w:rPr>
              <w:sz w:val="28"/>
              <w:szCs w:val="28"/>
            </w:rPr>
            <w:t xml:space="preserve">Утвердить прилагаемый </w:t>
          </w:r>
          <w:r w:rsidR="00C368B8" w:rsidRPr="00C368B8">
            <w:rPr>
              <w:sz w:val="28"/>
              <w:szCs w:val="28"/>
            </w:rPr>
            <w:t>Порядок формирования перечня объектов, расположенных на территории Промышленновского муниципального округа, в отношении которых планируется заключение концессионных соглашений</w:t>
          </w:r>
          <w:r w:rsidR="00C368B8">
            <w:rPr>
              <w:sz w:val="28"/>
              <w:szCs w:val="28"/>
            </w:rPr>
            <w:t>.</w:t>
          </w:r>
        </w:p>
        <w:p w:rsidR="00C368B8" w:rsidRPr="00C368B8" w:rsidRDefault="00C368B8" w:rsidP="00C368B8">
          <w:pPr>
            <w:pStyle w:val="a5"/>
            <w:numPr>
              <w:ilvl w:val="0"/>
              <w:numId w:val="8"/>
            </w:numPr>
            <w:autoSpaceDE w:val="0"/>
            <w:autoSpaceDN w:val="0"/>
            <w:adjustRightInd w:val="0"/>
            <w:ind w:left="0" w:firstLine="709"/>
            <w:jc w:val="both"/>
            <w:rPr>
              <w:bCs/>
              <w:sz w:val="28"/>
              <w:szCs w:val="28"/>
            </w:rPr>
          </w:pPr>
          <w:r>
            <w:rPr>
              <w:sz w:val="28"/>
              <w:szCs w:val="28"/>
            </w:rPr>
            <w:t>Настоящее постановление подлежит обнародованию на официальном сайте администрации Промышленновского муниципального округа в сети Интернет.</w:t>
          </w:r>
        </w:p>
        <w:p w:rsidR="00C368B8" w:rsidRPr="00C368B8" w:rsidRDefault="00C368B8" w:rsidP="00C368B8">
          <w:pPr>
            <w:pStyle w:val="a5"/>
            <w:numPr>
              <w:ilvl w:val="0"/>
              <w:numId w:val="8"/>
            </w:numPr>
            <w:tabs>
              <w:tab w:val="left" w:pos="567"/>
            </w:tabs>
            <w:autoSpaceDE w:val="0"/>
            <w:autoSpaceDN w:val="0"/>
            <w:adjustRightInd w:val="0"/>
            <w:ind w:left="0" w:firstLine="709"/>
            <w:jc w:val="both"/>
            <w:rPr>
              <w:sz w:val="28"/>
              <w:szCs w:val="28"/>
            </w:rPr>
          </w:pPr>
          <w:proofErr w:type="gramStart"/>
          <w:r w:rsidRPr="00C368B8">
            <w:rPr>
              <w:sz w:val="28"/>
              <w:szCs w:val="28"/>
            </w:rPr>
            <w:t>Контроль  за</w:t>
          </w:r>
          <w:proofErr w:type="gramEnd"/>
          <w:r w:rsidRPr="00C368B8">
            <w:rPr>
              <w:sz w:val="28"/>
              <w:szCs w:val="28"/>
            </w:rPr>
            <w:t xml:space="preserve">  исполнением  настоящего  постановления  </w:t>
          </w:r>
          <w:r>
            <w:rPr>
              <w:sz w:val="28"/>
              <w:szCs w:val="28"/>
            </w:rPr>
            <w:t xml:space="preserve">возлагаю на заместителя главы Промышленновского муниципального округа           </w:t>
          </w:r>
          <w:r w:rsidR="00423B9F">
            <w:rPr>
              <w:sz w:val="28"/>
              <w:szCs w:val="28"/>
            </w:rPr>
            <w:t xml:space="preserve">  </w:t>
          </w:r>
          <w:r>
            <w:rPr>
              <w:sz w:val="28"/>
              <w:szCs w:val="28"/>
            </w:rPr>
            <w:t>А.А. Зарубину.</w:t>
          </w:r>
        </w:p>
        <w:p w:rsidR="00C368B8" w:rsidRPr="00C368B8" w:rsidRDefault="00C368B8" w:rsidP="00C368B8">
          <w:pPr>
            <w:pStyle w:val="a5"/>
            <w:numPr>
              <w:ilvl w:val="0"/>
              <w:numId w:val="8"/>
            </w:numPr>
            <w:tabs>
              <w:tab w:val="left" w:pos="567"/>
              <w:tab w:val="left" w:pos="993"/>
            </w:tabs>
            <w:autoSpaceDE w:val="0"/>
            <w:autoSpaceDN w:val="0"/>
            <w:adjustRightInd w:val="0"/>
            <w:jc w:val="both"/>
            <w:rPr>
              <w:sz w:val="28"/>
              <w:szCs w:val="28"/>
            </w:rPr>
          </w:pPr>
          <w:r w:rsidRPr="00C368B8">
            <w:rPr>
              <w:sz w:val="28"/>
              <w:szCs w:val="28"/>
            </w:rPr>
            <w:t xml:space="preserve">Настоящее постановление вступает в силу со дня подписания. </w:t>
          </w:r>
        </w:p>
        <w:p w:rsidR="00C368B8" w:rsidRPr="00C368B8" w:rsidRDefault="00C368B8" w:rsidP="00C368B8">
          <w:pPr>
            <w:pStyle w:val="a5"/>
            <w:autoSpaceDE w:val="0"/>
            <w:autoSpaceDN w:val="0"/>
            <w:adjustRightInd w:val="0"/>
            <w:ind w:left="709"/>
            <w:jc w:val="both"/>
            <w:rPr>
              <w:bCs/>
              <w:sz w:val="28"/>
              <w:szCs w:val="28"/>
            </w:rPr>
          </w:pPr>
        </w:p>
        <w:p w:rsidR="00A57C8A" w:rsidRPr="00C368B8" w:rsidRDefault="00A57C8A" w:rsidP="00C368B8">
          <w:pPr>
            <w:autoSpaceDE w:val="0"/>
            <w:autoSpaceDN w:val="0"/>
            <w:adjustRightInd w:val="0"/>
            <w:jc w:val="both"/>
            <w:rPr>
              <w:sz w:val="28"/>
              <w:szCs w:val="28"/>
            </w:rPr>
          </w:pPr>
        </w:p>
        <w:p w:rsidR="00A57C8A" w:rsidRDefault="00A57C8A" w:rsidP="00A57C8A">
          <w:pPr>
            <w:pStyle w:val="ConsPlusNormal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tbl>
          <w:tblPr>
            <w:tblW w:w="9606" w:type="dxa"/>
            <w:tblLook w:val="01E0"/>
          </w:tblPr>
          <w:tblGrid>
            <w:gridCol w:w="5882"/>
            <w:gridCol w:w="3724"/>
          </w:tblGrid>
          <w:tr w:rsidR="00C368B8" w:rsidRPr="007525BA" w:rsidTr="00F316C5">
            <w:tc>
              <w:tcPr>
                <w:tcW w:w="5882" w:type="dxa"/>
                <w:shd w:val="clear" w:color="auto" w:fill="auto"/>
              </w:tcPr>
              <w:p w:rsidR="00C368B8" w:rsidRPr="007525BA" w:rsidRDefault="00C368B8" w:rsidP="009F79B5">
                <w:pPr>
                  <w:tabs>
                    <w:tab w:val="left" w:pos="180"/>
                    <w:tab w:val="left" w:pos="9180"/>
                  </w:tabs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Глава</w:t>
                </w:r>
              </w:p>
            </w:tc>
            <w:tc>
              <w:tcPr>
                <w:tcW w:w="3724" w:type="dxa"/>
                <w:shd w:val="clear" w:color="auto" w:fill="auto"/>
              </w:tcPr>
              <w:p w:rsidR="00C368B8" w:rsidRPr="007525BA" w:rsidRDefault="00C368B8" w:rsidP="00F316C5">
                <w:pPr>
                  <w:tabs>
                    <w:tab w:val="left" w:pos="180"/>
                    <w:tab w:val="left" w:pos="9180"/>
                  </w:tabs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</w:tc>
          </w:tr>
          <w:tr w:rsidR="00C368B8" w:rsidRPr="007525BA" w:rsidTr="00F316C5">
            <w:tc>
              <w:tcPr>
                <w:tcW w:w="5882" w:type="dxa"/>
                <w:shd w:val="clear" w:color="auto" w:fill="auto"/>
              </w:tcPr>
              <w:p w:rsidR="00C368B8" w:rsidRPr="007525BA" w:rsidRDefault="00C368B8" w:rsidP="00F316C5">
                <w:pPr>
                  <w:tabs>
                    <w:tab w:val="left" w:pos="180"/>
                    <w:tab w:val="left" w:pos="9180"/>
                  </w:tabs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Промышленновского</w:t>
                </w:r>
                <w:r w:rsidRPr="007525BA">
                  <w:rPr>
                    <w:sz w:val="28"/>
                    <w:szCs w:val="28"/>
                  </w:rPr>
                  <w:t xml:space="preserve"> муниципального </w:t>
                </w:r>
                <w:r>
                  <w:rPr>
                    <w:sz w:val="28"/>
                    <w:szCs w:val="28"/>
                  </w:rPr>
                  <w:t>округа</w:t>
                </w:r>
              </w:p>
            </w:tc>
            <w:tc>
              <w:tcPr>
                <w:tcW w:w="3724" w:type="dxa"/>
                <w:shd w:val="clear" w:color="auto" w:fill="auto"/>
              </w:tcPr>
              <w:p w:rsidR="00C368B8" w:rsidRPr="007525BA" w:rsidRDefault="00C368B8" w:rsidP="00F316C5">
                <w:pPr>
                  <w:tabs>
                    <w:tab w:val="left" w:pos="180"/>
                    <w:tab w:val="left" w:pos="9180"/>
                  </w:tabs>
                  <w:autoSpaceDE w:val="0"/>
                  <w:autoSpaceDN w:val="0"/>
                  <w:adjustRightInd w:val="0"/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Д.П. Ильин</w:t>
                </w:r>
              </w:p>
            </w:tc>
          </w:tr>
        </w:tbl>
        <w:p w:rsidR="00C368B8" w:rsidRDefault="009F79B5" w:rsidP="00A57C8A">
          <w:pPr>
            <w:pStyle w:val="ConsPlusNormal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</w:p>
        <w:p w:rsidR="009F79B5" w:rsidRDefault="009F79B5" w:rsidP="00A57C8A">
          <w:pPr>
            <w:pStyle w:val="ConsPlusNormal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9F79B5" w:rsidRDefault="009F79B5" w:rsidP="00A57C8A">
          <w:pPr>
            <w:pStyle w:val="ConsPlusNormal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C368B8" w:rsidRDefault="00C368B8" w:rsidP="00C368B8">
          <w:pPr>
            <w:tabs>
              <w:tab w:val="left" w:pos="180"/>
              <w:tab w:val="left" w:pos="567"/>
              <w:tab w:val="left" w:pos="9180"/>
            </w:tabs>
            <w:autoSpaceDE w:val="0"/>
            <w:autoSpaceDN w:val="0"/>
            <w:adjustRightInd w:val="0"/>
          </w:pPr>
          <w:r>
            <w:t>Исп. А.А. Зарубина</w:t>
          </w:r>
        </w:p>
        <w:p w:rsidR="009F79B5" w:rsidRPr="009F79B5" w:rsidRDefault="00C368B8" w:rsidP="009F79B5">
          <w:pPr>
            <w:tabs>
              <w:tab w:val="left" w:pos="0"/>
              <w:tab w:val="left" w:pos="567"/>
              <w:tab w:val="left" w:pos="9180"/>
            </w:tabs>
            <w:autoSpaceDE w:val="0"/>
            <w:autoSpaceDN w:val="0"/>
            <w:adjustRightInd w:val="0"/>
          </w:pPr>
          <w:r>
            <w:t>тел.7-24-02</w:t>
          </w:r>
        </w:p>
        <w:p w:rsidR="00C368B8" w:rsidRDefault="006048D4" w:rsidP="006048D4">
          <w:pPr>
            <w:pStyle w:val="ConsPlusNormal"/>
            <w:ind w:firstLine="4536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lastRenderedPageBreak/>
            <w:t>УТВЕРЖДЕН</w:t>
          </w:r>
        </w:p>
        <w:p w:rsidR="006048D4" w:rsidRDefault="006048D4" w:rsidP="006048D4">
          <w:pPr>
            <w:pStyle w:val="ConsPlusNormal"/>
            <w:ind w:firstLine="4536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постановлением</w:t>
          </w:r>
        </w:p>
        <w:p w:rsidR="006048D4" w:rsidRDefault="006048D4" w:rsidP="006048D4">
          <w:pPr>
            <w:pStyle w:val="ConsPlusNormal"/>
            <w:ind w:firstLine="4536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администрации Промышленновского</w:t>
          </w:r>
        </w:p>
        <w:p w:rsidR="006048D4" w:rsidRDefault="006048D4" w:rsidP="006048D4">
          <w:pPr>
            <w:pStyle w:val="ConsPlusNormal"/>
            <w:ind w:firstLine="4536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муниципального округа</w:t>
          </w:r>
        </w:p>
        <w:p w:rsidR="006048D4" w:rsidRDefault="006048D4" w:rsidP="006048D4">
          <w:pPr>
            <w:pStyle w:val="ConsPlusNormal"/>
            <w:ind w:firstLine="4536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от </w:t>
          </w:r>
          <w:r w:rsidR="005E67F5">
            <w:rPr>
              <w:rFonts w:ascii="Times New Roman" w:hAnsi="Times New Roman" w:cs="Times New Roman"/>
              <w:sz w:val="28"/>
              <w:szCs w:val="28"/>
            </w:rPr>
            <w:t>22.07.2020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№ </w:t>
          </w:r>
          <w:r w:rsidR="005E67F5">
            <w:rPr>
              <w:rFonts w:ascii="Times New Roman" w:hAnsi="Times New Roman" w:cs="Times New Roman"/>
              <w:sz w:val="28"/>
              <w:szCs w:val="28"/>
            </w:rPr>
            <w:t>1142-П</w:t>
          </w:r>
        </w:p>
        <w:p w:rsidR="006048D4" w:rsidRDefault="006048D4" w:rsidP="006048D4">
          <w:pPr>
            <w:pStyle w:val="ConsPlusNormal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6048D4" w:rsidRDefault="006048D4" w:rsidP="006048D4">
          <w:pPr>
            <w:pStyle w:val="ConsPlusNormal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6048D4" w:rsidRDefault="006048D4" w:rsidP="006048D4">
          <w:pPr>
            <w:autoSpaceDE w:val="0"/>
            <w:autoSpaceDN w:val="0"/>
            <w:adjustRightInd w:val="0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sz w:val="28"/>
              <w:szCs w:val="28"/>
            </w:rPr>
            <w:t>Порядок</w:t>
          </w:r>
          <w:r w:rsidRPr="001E78B7">
            <w:rPr>
              <w:b/>
              <w:sz w:val="28"/>
              <w:szCs w:val="28"/>
            </w:rPr>
            <w:t xml:space="preserve"> </w:t>
          </w:r>
          <w:r>
            <w:rPr>
              <w:b/>
              <w:sz w:val="28"/>
              <w:szCs w:val="28"/>
            </w:rPr>
            <w:t>формирования перечня объектов, расположенных на территории Промышленновского муниципального округа, в отношении которых планируется заключение концессионных соглашений</w:t>
          </w:r>
        </w:p>
        <w:p w:rsidR="006048D4" w:rsidRDefault="006048D4" w:rsidP="006048D4">
          <w:pPr>
            <w:pStyle w:val="ConsPlusNormal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A57C8A" w:rsidRPr="00A57C8A" w:rsidRDefault="00A57C8A" w:rsidP="006048D4">
          <w:pPr>
            <w:pStyle w:val="ConsPlusNormal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A57C8A">
            <w:rPr>
              <w:rFonts w:ascii="Times New Roman" w:hAnsi="Times New Roman" w:cs="Times New Roman"/>
              <w:sz w:val="28"/>
              <w:szCs w:val="28"/>
            </w:rPr>
            <w:t xml:space="preserve">1. </w:t>
          </w:r>
          <w:r w:rsidR="00C368B8">
            <w:rPr>
              <w:rFonts w:ascii="Times New Roman" w:hAnsi="Times New Roman" w:cs="Times New Roman"/>
              <w:sz w:val="28"/>
              <w:szCs w:val="28"/>
            </w:rPr>
            <w:t xml:space="preserve">Сектору экономического развития администрации Промышленновского муниципального округа </w:t>
          </w:r>
          <w:r w:rsidRPr="00A57C8A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6048D4">
            <w:rPr>
              <w:rFonts w:ascii="Times New Roman" w:hAnsi="Times New Roman" w:cs="Times New Roman"/>
              <w:sz w:val="28"/>
              <w:szCs w:val="28"/>
            </w:rPr>
            <w:t>(далее - У</w:t>
          </w:r>
          <w:r w:rsidRPr="00A57C8A">
            <w:rPr>
              <w:rFonts w:ascii="Times New Roman" w:hAnsi="Times New Roman" w:cs="Times New Roman"/>
              <w:sz w:val="28"/>
              <w:szCs w:val="28"/>
            </w:rPr>
            <w:t>полномоченный орган) ежегодно обеспечивать формирование проекта перечня объектов,</w:t>
          </w:r>
          <w:r w:rsidR="006048D4">
            <w:rPr>
              <w:rFonts w:ascii="Times New Roman" w:hAnsi="Times New Roman" w:cs="Times New Roman"/>
              <w:sz w:val="28"/>
              <w:szCs w:val="28"/>
            </w:rPr>
            <w:t xml:space="preserve"> расположенных на территории Промышленновского муниципального округа, </w:t>
          </w:r>
          <w:r w:rsidRPr="00A57C8A">
            <w:rPr>
              <w:rFonts w:ascii="Times New Roman" w:hAnsi="Times New Roman" w:cs="Times New Roman"/>
              <w:sz w:val="28"/>
              <w:szCs w:val="28"/>
            </w:rPr>
            <w:t xml:space="preserve"> в отношении которых планируется заключение концессионных соглашений, </w:t>
          </w:r>
          <w:proofErr w:type="spellStart"/>
          <w:r w:rsidRPr="00A57C8A">
            <w:rPr>
              <w:rFonts w:ascii="Times New Roman" w:hAnsi="Times New Roman" w:cs="Times New Roman"/>
              <w:sz w:val="28"/>
              <w:szCs w:val="28"/>
            </w:rPr>
            <w:t>концедентом</w:t>
          </w:r>
          <w:proofErr w:type="spellEnd"/>
          <w:r w:rsidRPr="00A57C8A">
            <w:rPr>
              <w:rFonts w:ascii="Times New Roman" w:hAnsi="Times New Roman" w:cs="Times New Roman"/>
              <w:sz w:val="28"/>
              <w:szCs w:val="28"/>
            </w:rPr>
            <w:t xml:space="preserve"> по которым выступает </w:t>
          </w:r>
          <w:r w:rsidR="006048D4">
            <w:rPr>
              <w:rFonts w:ascii="Times New Roman" w:hAnsi="Times New Roman" w:cs="Times New Roman"/>
              <w:sz w:val="28"/>
              <w:szCs w:val="28"/>
            </w:rPr>
            <w:t>администрация Промышленновского муниципального округа в лице комитета по управлению муниципальным имуществом администрации Промышленновского муниципального округа</w:t>
          </w:r>
          <w:r w:rsidRPr="00A57C8A">
            <w:rPr>
              <w:rFonts w:ascii="Times New Roman" w:hAnsi="Times New Roman" w:cs="Times New Roman"/>
              <w:sz w:val="28"/>
              <w:szCs w:val="28"/>
            </w:rPr>
            <w:t xml:space="preserve"> (далее - Перечень).</w:t>
          </w:r>
        </w:p>
        <w:p w:rsidR="00A57C8A" w:rsidRPr="006048D4" w:rsidRDefault="00A57C8A" w:rsidP="006048D4">
          <w:pPr>
            <w:pStyle w:val="ConsPlusNormal"/>
            <w:ind w:firstLine="53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bookmarkStart w:id="0" w:name="P11"/>
          <w:bookmarkEnd w:id="0"/>
          <w:r w:rsidRPr="00A57C8A">
            <w:rPr>
              <w:rFonts w:ascii="Times New Roman" w:hAnsi="Times New Roman" w:cs="Times New Roman"/>
              <w:sz w:val="28"/>
              <w:szCs w:val="28"/>
            </w:rPr>
            <w:t xml:space="preserve">2. </w:t>
          </w:r>
          <w:proofErr w:type="gramStart"/>
          <w:r w:rsidR="006048D4">
            <w:rPr>
              <w:rFonts w:ascii="Times New Roman" w:hAnsi="Times New Roman" w:cs="Times New Roman"/>
              <w:sz w:val="28"/>
              <w:szCs w:val="28"/>
            </w:rPr>
            <w:t xml:space="preserve">Структурным подразделениям администрации Промышленновского муниципального округа </w:t>
          </w:r>
          <w:r w:rsidR="00FA2368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6048D4">
            <w:rPr>
              <w:rFonts w:ascii="Times New Roman" w:hAnsi="Times New Roman" w:cs="Times New Roman"/>
              <w:sz w:val="28"/>
              <w:szCs w:val="28"/>
            </w:rPr>
            <w:t xml:space="preserve">ежегодно, в срок до </w:t>
          </w:r>
          <w:r w:rsidRPr="00A57C8A">
            <w:rPr>
              <w:rFonts w:ascii="Times New Roman" w:hAnsi="Times New Roman" w:cs="Times New Roman"/>
              <w:sz w:val="28"/>
              <w:szCs w:val="28"/>
            </w:rPr>
            <w:t>1 октября года, предшествующего году утверждения Перечня, в соответствии с отраслевой принадл</w:t>
          </w:r>
          <w:r w:rsidR="006048D4">
            <w:rPr>
              <w:rFonts w:ascii="Times New Roman" w:hAnsi="Times New Roman" w:cs="Times New Roman"/>
              <w:sz w:val="28"/>
              <w:szCs w:val="28"/>
            </w:rPr>
            <w:t xml:space="preserve">ежностью объектов направлять </w:t>
          </w:r>
          <w:r w:rsidR="00FA2368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6048D4">
            <w:rPr>
              <w:rFonts w:ascii="Times New Roman" w:hAnsi="Times New Roman" w:cs="Times New Roman"/>
              <w:sz w:val="28"/>
              <w:szCs w:val="28"/>
            </w:rPr>
            <w:t>в У</w:t>
          </w:r>
          <w:r w:rsidRPr="00A57C8A">
            <w:rPr>
              <w:rFonts w:ascii="Times New Roman" w:hAnsi="Times New Roman" w:cs="Times New Roman"/>
              <w:sz w:val="28"/>
              <w:szCs w:val="28"/>
            </w:rPr>
            <w:t xml:space="preserve">полномоченный орган </w:t>
          </w:r>
          <w:hyperlink w:anchor="P36" w:history="1">
            <w:r w:rsidRPr="006048D4"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</w:hyperlink>
          <w:r w:rsidRPr="006048D4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A57C8A">
            <w:rPr>
              <w:rFonts w:ascii="Times New Roman" w:hAnsi="Times New Roman" w:cs="Times New Roman"/>
              <w:sz w:val="28"/>
              <w:szCs w:val="28"/>
            </w:rPr>
            <w:t xml:space="preserve">об объектах, в отношении которых планируется заключение концессионных соглашений, </w:t>
          </w:r>
          <w:proofErr w:type="spellStart"/>
          <w:r w:rsidRPr="00A57C8A">
            <w:rPr>
              <w:rFonts w:ascii="Times New Roman" w:hAnsi="Times New Roman" w:cs="Times New Roman"/>
              <w:sz w:val="28"/>
              <w:szCs w:val="28"/>
            </w:rPr>
            <w:t>концедентом</w:t>
          </w:r>
          <w:proofErr w:type="spellEnd"/>
          <w:r w:rsidRPr="00A57C8A">
            <w:rPr>
              <w:rFonts w:ascii="Times New Roman" w:hAnsi="Times New Roman" w:cs="Times New Roman"/>
              <w:sz w:val="28"/>
              <w:szCs w:val="28"/>
            </w:rPr>
            <w:t xml:space="preserve"> по которым </w:t>
          </w:r>
          <w:r w:rsidR="006048D4" w:rsidRPr="00A57C8A">
            <w:rPr>
              <w:rFonts w:ascii="Times New Roman" w:hAnsi="Times New Roman" w:cs="Times New Roman"/>
              <w:sz w:val="28"/>
              <w:szCs w:val="28"/>
            </w:rPr>
            <w:t xml:space="preserve">выступает </w:t>
          </w:r>
          <w:r w:rsidR="006048D4">
            <w:rPr>
              <w:rFonts w:ascii="Times New Roman" w:hAnsi="Times New Roman" w:cs="Times New Roman"/>
              <w:sz w:val="28"/>
              <w:szCs w:val="28"/>
            </w:rPr>
            <w:t xml:space="preserve">администрация Промышленновского муниципального округа в лице комитета по управлению муниципальным имуществом </w:t>
          </w:r>
          <w:r w:rsidR="00871AAA">
            <w:rPr>
              <w:rFonts w:ascii="Times New Roman" w:hAnsi="Times New Roman" w:cs="Times New Roman"/>
              <w:sz w:val="28"/>
              <w:szCs w:val="28"/>
            </w:rPr>
            <w:t xml:space="preserve">администрации </w:t>
          </w:r>
          <w:r w:rsidR="006048D4">
            <w:rPr>
              <w:rFonts w:ascii="Times New Roman" w:hAnsi="Times New Roman" w:cs="Times New Roman"/>
              <w:sz w:val="28"/>
              <w:szCs w:val="28"/>
            </w:rPr>
            <w:t>Промышленновского муниципального округа</w:t>
          </w:r>
          <w:r w:rsidR="006048D4" w:rsidRPr="00A57C8A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A57C8A">
            <w:rPr>
              <w:rFonts w:ascii="Times New Roman" w:hAnsi="Times New Roman" w:cs="Times New Roman"/>
              <w:sz w:val="28"/>
              <w:szCs w:val="28"/>
            </w:rPr>
            <w:t>(далее - объекты), по форме</w:t>
          </w:r>
          <w:proofErr w:type="gramEnd"/>
          <w:r w:rsidRPr="00A57C8A">
            <w:rPr>
              <w:rFonts w:ascii="Times New Roman" w:hAnsi="Times New Roman" w:cs="Times New Roman"/>
              <w:sz w:val="28"/>
              <w:szCs w:val="28"/>
            </w:rPr>
            <w:t xml:space="preserve"> со</w:t>
          </w:r>
          <w:r w:rsidR="006048D4">
            <w:rPr>
              <w:rFonts w:ascii="Times New Roman" w:hAnsi="Times New Roman" w:cs="Times New Roman"/>
              <w:sz w:val="28"/>
              <w:szCs w:val="28"/>
            </w:rPr>
            <w:t>гласно приложению к настоящему порядку</w:t>
          </w:r>
          <w:r w:rsidRPr="00A57C8A">
            <w:rPr>
              <w:rFonts w:ascii="Times New Roman" w:hAnsi="Times New Roman" w:cs="Times New Roman"/>
              <w:sz w:val="28"/>
              <w:szCs w:val="28"/>
            </w:rPr>
            <w:t xml:space="preserve"> (далее - сведения об объектах) с </w:t>
          </w:r>
          <w:r w:rsidRPr="006048D4">
            <w:rPr>
              <w:rFonts w:ascii="Times New Roman" w:hAnsi="Times New Roman" w:cs="Times New Roman"/>
              <w:sz w:val="28"/>
              <w:szCs w:val="28"/>
            </w:rPr>
            <w:t>представлением:</w:t>
          </w:r>
        </w:p>
        <w:p w:rsidR="00A57C8A" w:rsidRPr="006048D4" w:rsidRDefault="00A57C8A" w:rsidP="006048D4">
          <w:pPr>
            <w:pStyle w:val="ConsPlusNormal"/>
            <w:ind w:firstLine="53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6048D4">
            <w:rPr>
              <w:rFonts w:ascii="Times New Roman" w:hAnsi="Times New Roman" w:cs="Times New Roman"/>
              <w:sz w:val="28"/>
              <w:szCs w:val="28"/>
            </w:rPr>
            <w:t>информации о наличии (отсутствии) прав третьих лиц на объекты, подлежащие реконструкции;</w:t>
          </w:r>
        </w:p>
        <w:p w:rsidR="00A57C8A" w:rsidRPr="006048D4" w:rsidRDefault="006048D4" w:rsidP="006048D4">
          <w:pPr>
            <w:pStyle w:val="ConsPlusNormal"/>
            <w:ind w:firstLine="53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копий </w:t>
          </w:r>
          <w:r w:rsidR="00A57C8A" w:rsidRPr="006048D4">
            <w:rPr>
              <w:rFonts w:ascii="Times New Roman" w:hAnsi="Times New Roman" w:cs="Times New Roman"/>
              <w:sz w:val="28"/>
              <w:szCs w:val="28"/>
            </w:rPr>
            <w:t xml:space="preserve">документов, подтверждающих право собственности </w:t>
          </w:r>
          <w:r>
            <w:rPr>
              <w:rFonts w:ascii="Times New Roman" w:hAnsi="Times New Roman" w:cs="Times New Roman"/>
              <w:sz w:val="28"/>
              <w:szCs w:val="28"/>
            </w:rPr>
            <w:t>Промышленновского муниципального округа</w:t>
          </w:r>
          <w:r w:rsidR="00A57C8A" w:rsidRPr="006048D4">
            <w:rPr>
              <w:rFonts w:ascii="Times New Roman" w:hAnsi="Times New Roman" w:cs="Times New Roman"/>
              <w:sz w:val="28"/>
              <w:szCs w:val="28"/>
            </w:rPr>
            <w:t xml:space="preserve"> на объекты, в том числе объекты незавершенного строительства (далее - правоустанавливающие документы), при наличии;</w:t>
          </w:r>
        </w:p>
        <w:p w:rsidR="00A57C8A" w:rsidRPr="006048D4" w:rsidRDefault="00A57C8A" w:rsidP="006048D4">
          <w:pPr>
            <w:pStyle w:val="ConsPlusNormal"/>
            <w:ind w:firstLine="53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proofErr w:type="gramStart"/>
          <w:r w:rsidRPr="006048D4">
            <w:rPr>
              <w:rFonts w:ascii="Times New Roman" w:hAnsi="Times New Roman" w:cs="Times New Roman"/>
              <w:sz w:val="28"/>
              <w:szCs w:val="28"/>
            </w:rPr>
            <w:t>копии отчета о техническом обследовании имущества, предлагаемого к включению в Перечень, подготовленного в соответствии с требованиями нормативных правовых актов Российской Федерации в сфере теплоснабжения, водоснабжения и водоотведения (далее - копия отчета о техническом обследовании имущества), в случае указания в сведениях об объектах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систем.</w:t>
          </w:r>
          <w:proofErr w:type="gramEnd"/>
        </w:p>
        <w:p w:rsidR="00A57C8A" w:rsidRPr="006048D4" w:rsidRDefault="00A57C8A" w:rsidP="006048D4">
          <w:pPr>
            <w:pStyle w:val="ConsPlusNormal"/>
            <w:ind w:firstLine="53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6048D4">
            <w:rPr>
              <w:rFonts w:ascii="Times New Roman" w:hAnsi="Times New Roman" w:cs="Times New Roman"/>
              <w:sz w:val="28"/>
              <w:szCs w:val="28"/>
            </w:rPr>
            <w:lastRenderedPageBreak/>
            <w:t>3. Уполномоченному органу:</w:t>
          </w:r>
        </w:p>
        <w:p w:rsidR="00A57C8A" w:rsidRPr="006048D4" w:rsidRDefault="00A57C8A" w:rsidP="006048D4">
          <w:pPr>
            <w:pStyle w:val="ConsPlusNormal"/>
            <w:ind w:firstLine="53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6048D4">
            <w:rPr>
              <w:rFonts w:ascii="Times New Roman" w:hAnsi="Times New Roman" w:cs="Times New Roman"/>
              <w:sz w:val="28"/>
              <w:szCs w:val="28"/>
            </w:rPr>
            <w:t xml:space="preserve">в целях подтверждения права собственности </w:t>
          </w:r>
          <w:r w:rsidR="00786A28">
            <w:rPr>
              <w:rFonts w:ascii="Times New Roman" w:hAnsi="Times New Roman" w:cs="Times New Roman"/>
              <w:sz w:val="28"/>
              <w:szCs w:val="28"/>
            </w:rPr>
            <w:t xml:space="preserve">Промышленновского муниципального округа </w:t>
          </w:r>
          <w:r w:rsidRPr="006048D4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786A28">
            <w:rPr>
              <w:rFonts w:ascii="Times New Roman" w:hAnsi="Times New Roman" w:cs="Times New Roman"/>
              <w:sz w:val="28"/>
              <w:szCs w:val="28"/>
            </w:rPr>
            <w:t xml:space="preserve">на объекты ежегодно, в срок до </w:t>
          </w:r>
          <w:r w:rsidRPr="006048D4">
            <w:rPr>
              <w:rFonts w:ascii="Times New Roman" w:hAnsi="Times New Roman" w:cs="Times New Roman"/>
              <w:sz w:val="28"/>
              <w:szCs w:val="28"/>
            </w:rPr>
            <w:t xml:space="preserve">1 ноября года, предшествующего году утверждения Перечня, запрашивать правоустанавливающие документы в </w:t>
          </w:r>
          <w:r w:rsidR="00786A28">
            <w:rPr>
              <w:rFonts w:ascii="Times New Roman" w:hAnsi="Times New Roman" w:cs="Times New Roman"/>
              <w:sz w:val="28"/>
              <w:szCs w:val="28"/>
            </w:rPr>
            <w:t>комитете по управлению муниципальным имуществом администрации Промышленновского муниципального округа</w:t>
          </w:r>
          <w:r w:rsidRPr="006048D4">
            <w:rPr>
              <w:rFonts w:ascii="Times New Roman" w:hAnsi="Times New Roman" w:cs="Times New Roman"/>
              <w:sz w:val="28"/>
              <w:szCs w:val="28"/>
            </w:rPr>
            <w:t xml:space="preserve"> в случае их отсутствия у </w:t>
          </w:r>
          <w:r w:rsidR="00786A28">
            <w:rPr>
              <w:rFonts w:ascii="Times New Roman" w:hAnsi="Times New Roman" w:cs="Times New Roman"/>
              <w:sz w:val="28"/>
              <w:szCs w:val="28"/>
            </w:rPr>
            <w:t>структурных подразделений администрации Промышленновского муниципального округа</w:t>
          </w:r>
          <w:r w:rsidRPr="006048D4">
            <w:rPr>
              <w:rFonts w:ascii="Times New Roman" w:hAnsi="Times New Roman" w:cs="Times New Roman"/>
              <w:sz w:val="28"/>
              <w:szCs w:val="28"/>
            </w:rPr>
            <w:t>;</w:t>
          </w:r>
        </w:p>
        <w:p w:rsidR="00A57C8A" w:rsidRPr="006048D4" w:rsidRDefault="00786A28" w:rsidP="006048D4">
          <w:pPr>
            <w:pStyle w:val="ConsPlusNormal"/>
            <w:ind w:firstLine="53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ежегодно до 20</w:t>
          </w:r>
          <w:r w:rsidR="00A57C8A" w:rsidRPr="006048D4">
            <w:rPr>
              <w:rFonts w:ascii="Times New Roman" w:hAnsi="Times New Roman" w:cs="Times New Roman"/>
              <w:sz w:val="28"/>
              <w:szCs w:val="28"/>
            </w:rPr>
            <w:t xml:space="preserve"> января текущего календарного года формировать проект Перечня на основании предложений, представленных </w:t>
          </w:r>
          <w:r>
            <w:rPr>
              <w:rFonts w:ascii="Times New Roman" w:hAnsi="Times New Roman" w:cs="Times New Roman"/>
              <w:sz w:val="28"/>
              <w:szCs w:val="28"/>
            </w:rPr>
            <w:t>структурными подразделениями администрации Промышленновского муниципального округа</w:t>
          </w:r>
          <w:r w:rsidRPr="006048D4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A57C8A" w:rsidRPr="006048D4">
            <w:rPr>
              <w:rFonts w:ascii="Times New Roman" w:hAnsi="Times New Roman" w:cs="Times New Roman"/>
              <w:sz w:val="28"/>
              <w:szCs w:val="28"/>
            </w:rPr>
            <w:t xml:space="preserve">в соответствии с </w:t>
          </w:r>
          <w:hyperlink w:anchor="P11" w:history="1">
            <w:r w:rsidR="00A57C8A" w:rsidRPr="006048D4">
              <w:rPr>
                <w:rFonts w:ascii="Times New Roman" w:hAnsi="Times New Roman" w:cs="Times New Roman"/>
                <w:sz w:val="28"/>
                <w:szCs w:val="28"/>
              </w:rPr>
              <w:t>пунктом 2</w:t>
            </w:r>
          </w:hyperlink>
          <w:r>
            <w:rPr>
              <w:rFonts w:ascii="Times New Roman" w:hAnsi="Times New Roman" w:cs="Times New Roman"/>
              <w:sz w:val="28"/>
              <w:szCs w:val="28"/>
            </w:rPr>
            <w:t xml:space="preserve"> настоящего порядка</w:t>
          </w:r>
          <w:r w:rsidR="00A57C8A" w:rsidRPr="006048D4">
            <w:rPr>
              <w:rFonts w:ascii="Times New Roman" w:hAnsi="Times New Roman" w:cs="Times New Roman"/>
              <w:sz w:val="28"/>
              <w:szCs w:val="28"/>
            </w:rPr>
            <w:t xml:space="preserve">, и представлять его на утверждение </w:t>
          </w:r>
          <w:r>
            <w:rPr>
              <w:rFonts w:ascii="Times New Roman" w:hAnsi="Times New Roman" w:cs="Times New Roman"/>
              <w:sz w:val="28"/>
              <w:szCs w:val="28"/>
            </w:rPr>
            <w:t>постановлением администрации Промышленновского муниципального округа</w:t>
          </w:r>
          <w:r w:rsidR="00A57C8A" w:rsidRPr="006048D4">
            <w:rPr>
              <w:rFonts w:ascii="Times New Roman" w:hAnsi="Times New Roman" w:cs="Times New Roman"/>
              <w:sz w:val="28"/>
              <w:szCs w:val="28"/>
            </w:rPr>
            <w:t>;</w:t>
          </w:r>
        </w:p>
        <w:p w:rsidR="00A57C8A" w:rsidRPr="006048D4" w:rsidRDefault="00786A28" w:rsidP="006048D4">
          <w:pPr>
            <w:pStyle w:val="ConsPlusNormal"/>
            <w:ind w:firstLine="53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proofErr w:type="gramStart"/>
          <w:r>
            <w:rPr>
              <w:rFonts w:ascii="Times New Roman" w:hAnsi="Times New Roman" w:cs="Times New Roman"/>
              <w:sz w:val="28"/>
              <w:szCs w:val="28"/>
            </w:rPr>
            <w:t xml:space="preserve">ежегодно до </w:t>
          </w:r>
          <w:r w:rsidR="00A57C8A" w:rsidRPr="006048D4">
            <w:rPr>
              <w:rFonts w:ascii="Times New Roman" w:hAnsi="Times New Roman" w:cs="Times New Roman"/>
              <w:sz w:val="28"/>
              <w:szCs w:val="28"/>
            </w:rPr>
            <w:t>1 февраля текущего календарного года обеспечивать размещение утвержденного Перечня и копии отчета о техническом обследовании имущества (при наличии в Перечне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систем) на официальном сайте Российской Федерации в информаци</w:t>
          </w:r>
          <w:r>
            <w:rPr>
              <w:rFonts w:ascii="Times New Roman" w:hAnsi="Times New Roman" w:cs="Times New Roman"/>
              <w:sz w:val="28"/>
              <w:szCs w:val="28"/>
            </w:rPr>
            <w:t>онно-телекоммуникационной сети «</w:t>
          </w:r>
          <w:r w:rsidR="00A57C8A" w:rsidRPr="006048D4">
            <w:rPr>
              <w:rFonts w:ascii="Times New Roman" w:hAnsi="Times New Roman" w:cs="Times New Roman"/>
              <w:sz w:val="28"/>
              <w:szCs w:val="28"/>
            </w:rPr>
            <w:t>Интернет</w:t>
          </w:r>
          <w:r>
            <w:rPr>
              <w:rFonts w:ascii="Times New Roman" w:hAnsi="Times New Roman" w:cs="Times New Roman"/>
              <w:sz w:val="28"/>
              <w:szCs w:val="28"/>
            </w:rPr>
            <w:t>»</w:t>
          </w:r>
          <w:r w:rsidR="00A57C8A" w:rsidRPr="006048D4">
            <w:rPr>
              <w:rFonts w:ascii="Times New Roman" w:hAnsi="Times New Roman" w:cs="Times New Roman"/>
              <w:sz w:val="28"/>
              <w:szCs w:val="28"/>
            </w:rPr>
            <w:t xml:space="preserve"> для размещения информации о проведении торгов, определенном Правительством Российской Федерации, а также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, </w:t>
          </w:r>
          <w:r w:rsidR="00A57C8A" w:rsidRPr="006048D4">
            <w:rPr>
              <w:rFonts w:ascii="Times New Roman" w:hAnsi="Times New Roman" w:cs="Times New Roman"/>
              <w:sz w:val="28"/>
              <w:szCs w:val="28"/>
            </w:rPr>
            <w:t>на официальном</w:t>
          </w:r>
          <w:proofErr w:type="gramEnd"/>
          <w:r w:rsidR="00A57C8A" w:rsidRPr="006048D4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proofErr w:type="gramStart"/>
          <w:r w:rsidR="00A57C8A" w:rsidRPr="006048D4">
            <w:rPr>
              <w:rFonts w:ascii="Times New Roman" w:hAnsi="Times New Roman" w:cs="Times New Roman"/>
              <w:sz w:val="28"/>
              <w:szCs w:val="28"/>
            </w:rPr>
            <w:t>сайте</w:t>
          </w:r>
          <w:proofErr w:type="gramEnd"/>
          <w:r w:rsidR="00A57C8A" w:rsidRPr="006048D4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sz w:val="28"/>
              <w:szCs w:val="28"/>
            </w:rPr>
            <w:t>администрации Промышленновского муниципального округа.</w:t>
          </w:r>
        </w:p>
        <w:p w:rsidR="006048D4" w:rsidRPr="006048D4" w:rsidRDefault="006048D4" w:rsidP="006048D4">
          <w:pPr>
            <w:pStyle w:val="ConsPlusNormal"/>
            <w:ind w:firstLine="539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6048D4" w:rsidRDefault="006048D4" w:rsidP="006048D4">
          <w:pPr>
            <w:pStyle w:val="ConsPlusNormal"/>
            <w:ind w:firstLine="539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A032EF" w:rsidRDefault="00A032EF" w:rsidP="006048D4">
          <w:pPr>
            <w:pStyle w:val="ConsPlusNormal"/>
            <w:ind w:firstLine="539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A032EF" w:rsidRPr="006048D4" w:rsidRDefault="00A032EF" w:rsidP="006048D4">
          <w:pPr>
            <w:pStyle w:val="ConsPlusNormal"/>
            <w:ind w:firstLine="539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tbl>
          <w:tblPr>
            <w:tblStyle w:val="aa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/>
          </w:tblPr>
          <w:tblGrid>
            <w:gridCol w:w="6487"/>
            <w:gridCol w:w="3084"/>
          </w:tblGrid>
          <w:tr w:rsidR="006048D4" w:rsidTr="006048D4">
            <w:tc>
              <w:tcPr>
                <w:tcW w:w="6487" w:type="dxa"/>
              </w:tcPr>
              <w:p w:rsidR="006048D4" w:rsidRDefault="006048D4" w:rsidP="006048D4">
                <w:pPr>
                  <w:pStyle w:val="ConsPlusNormal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Заместитель главы</w:t>
                </w:r>
              </w:p>
              <w:p w:rsidR="006048D4" w:rsidRDefault="006048D4" w:rsidP="006048D4">
                <w:pPr>
                  <w:pStyle w:val="ConsPlusNormal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Промышленновского муниципального округа</w:t>
                </w:r>
              </w:p>
            </w:tc>
            <w:tc>
              <w:tcPr>
                <w:tcW w:w="3084" w:type="dxa"/>
              </w:tcPr>
              <w:p w:rsidR="006048D4" w:rsidRDefault="006048D4" w:rsidP="006048D4">
                <w:pPr>
                  <w:pStyle w:val="ConsPlusNormal"/>
                  <w:jc w:val="right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  <w:p w:rsidR="006048D4" w:rsidRDefault="006048D4" w:rsidP="006048D4">
                <w:pPr>
                  <w:pStyle w:val="ConsPlusNormal"/>
                  <w:jc w:val="right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А.А. Зарубина</w:t>
                </w:r>
              </w:p>
            </w:tc>
          </w:tr>
        </w:tbl>
        <w:p w:rsidR="006048D4" w:rsidRPr="00A57C8A" w:rsidRDefault="006048D4" w:rsidP="00A57C8A">
          <w:pPr>
            <w:pStyle w:val="ConsPlusNormal"/>
            <w:spacing w:before="220"/>
            <w:ind w:firstLine="540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A57C8A" w:rsidRPr="00A57C8A" w:rsidRDefault="00A57C8A" w:rsidP="00A57C8A">
          <w:pPr>
            <w:pStyle w:val="ConsPlusNormal"/>
            <w:rPr>
              <w:rFonts w:ascii="Times New Roman" w:hAnsi="Times New Roman" w:cs="Times New Roman"/>
              <w:sz w:val="28"/>
              <w:szCs w:val="28"/>
            </w:rPr>
          </w:pPr>
        </w:p>
        <w:p w:rsidR="00A57C8A" w:rsidRPr="00A57C8A" w:rsidRDefault="00A57C8A" w:rsidP="00A57C8A">
          <w:pPr>
            <w:pStyle w:val="ConsPlusNonformat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A57C8A" w:rsidRPr="00A57C8A" w:rsidRDefault="00A57C8A" w:rsidP="00A57C8A">
          <w:pPr>
            <w:pStyle w:val="ConsPlusNormal"/>
            <w:rPr>
              <w:rFonts w:ascii="Times New Roman" w:hAnsi="Times New Roman" w:cs="Times New Roman"/>
              <w:sz w:val="28"/>
              <w:szCs w:val="28"/>
            </w:rPr>
          </w:pPr>
        </w:p>
        <w:p w:rsidR="006048D4" w:rsidRDefault="006048D4" w:rsidP="00A57C8A">
          <w:pPr>
            <w:pStyle w:val="ConsPlusTitle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bookmarkStart w:id="1" w:name="P36"/>
          <w:bookmarkEnd w:id="1"/>
        </w:p>
        <w:p w:rsidR="006048D4" w:rsidRDefault="006048D4" w:rsidP="00A57C8A">
          <w:pPr>
            <w:pStyle w:val="ConsPlusTitle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6048D4" w:rsidRDefault="006048D4" w:rsidP="00A57C8A">
          <w:pPr>
            <w:pStyle w:val="ConsPlusTitle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6048D4" w:rsidRDefault="006048D4" w:rsidP="00A57C8A">
          <w:pPr>
            <w:pStyle w:val="ConsPlusTitle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6048D4" w:rsidRDefault="006048D4" w:rsidP="00A57C8A">
          <w:pPr>
            <w:pStyle w:val="ConsPlusTitle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6048D4" w:rsidRDefault="006048D4" w:rsidP="00A57C8A">
          <w:pPr>
            <w:pStyle w:val="ConsPlusTitle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6048D4" w:rsidRDefault="006048D4" w:rsidP="00A57C8A">
          <w:pPr>
            <w:pStyle w:val="ConsPlusTitle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6048D4" w:rsidRDefault="006048D4" w:rsidP="00A57C8A">
          <w:pPr>
            <w:pStyle w:val="ConsPlusTitle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6048D4" w:rsidRDefault="006048D4" w:rsidP="00A57C8A">
          <w:pPr>
            <w:pStyle w:val="ConsPlusTitle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56481C" w:rsidRDefault="0056481C" w:rsidP="00423B9F">
          <w:pPr>
            <w:autoSpaceDE w:val="0"/>
            <w:autoSpaceDN w:val="0"/>
            <w:adjustRightInd w:val="0"/>
            <w:ind w:left="4536"/>
            <w:jc w:val="center"/>
            <w:rPr>
              <w:sz w:val="28"/>
              <w:szCs w:val="28"/>
            </w:rPr>
          </w:pPr>
        </w:p>
        <w:p w:rsidR="00423B9F" w:rsidRDefault="00423B9F" w:rsidP="00423B9F">
          <w:pPr>
            <w:autoSpaceDE w:val="0"/>
            <w:autoSpaceDN w:val="0"/>
            <w:adjustRightInd w:val="0"/>
            <w:ind w:left="4536"/>
            <w:jc w:val="center"/>
            <w:rPr>
              <w:sz w:val="28"/>
              <w:szCs w:val="28"/>
            </w:rPr>
          </w:pPr>
          <w:r w:rsidRPr="00423B9F">
            <w:rPr>
              <w:sz w:val="28"/>
              <w:szCs w:val="28"/>
            </w:rPr>
            <w:lastRenderedPageBreak/>
            <w:t xml:space="preserve">Приложение </w:t>
          </w:r>
        </w:p>
        <w:p w:rsidR="00423B9F" w:rsidRPr="00423B9F" w:rsidRDefault="00423B9F" w:rsidP="00423B9F">
          <w:pPr>
            <w:autoSpaceDE w:val="0"/>
            <w:autoSpaceDN w:val="0"/>
            <w:adjustRightInd w:val="0"/>
            <w:ind w:left="4536"/>
            <w:jc w:val="center"/>
            <w:rPr>
              <w:bCs/>
              <w:sz w:val="28"/>
              <w:szCs w:val="28"/>
            </w:rPr>
          </w:pPr>
          <w:r w:rsidRPr="00423B9F">
            <w:rPr>
              <w:sz w:val="28"/>
              <w:szCs w:val="28"/>
            </w:rPr>
            <w:t>к Порядку формирования перечня объектов, расположенных на территории Промышленновского муниципального округа, в отношении которых планируется заключение концессионных соглашений</w:t>
          </w:r>
        </w:p>
        <w:p w:rsidR="006048D4" w:rsidRPr="00423B9F" w:rsidRDefault="006048D4" w:rsidP="00A57C8A">
          <w:pPr>
            <w:pStyle w:val="ConsPlusTitle"/>
            <w:jc w:val="center"/>
            <w:rPr>
              <w:rFonts w:ascii="Times New Roman" w:hAnsi="Times New Roman" w:cs="Times New Roman"/>
              <w:b w:val="0"/>
              <w:sz w:val="28"/>
              <w:szCs w:val="28"/>
            </w:rPr>
          </w:pPr>
        </w:p>
        <w:p w:rsidR="00423B9F" w:rsidRPr="00423B9F" w:rsidRDefault="00423B9F" w:rsidP="00A57C8A">
          <w:pPr>
            <w:pStyle w:val="ConsPlusTitle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A57C8A" w:rsidRPr="00423B9F" w:rsidRDefault="00423B9F" w:rsidP="00A57C8A">
          <w:pPr>
            <w:pStyle w:val="ConsPlusTitle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423B9F">
            <w:rPr>
              <w:rFonts w:ascii="Times New Roman" w:hAnsi="Times New Roman" w:cs="Times New Roman"/>
              <w:sz w:val="28"/>
              <w:szCs w:val="28"/>
            </w:rPr>
            <w:t xml:space="preserve">Сведения </w:t>
          </w:r>
        </w:p>
        <w:p w:rsidR="00A57C8A" w:rsidRDefault="00423B9F" w:rsidP="00423B9F">
          <w:pPr>
            <w:pStyle w:val="ConsPlusTitle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423B9F">
            <w:rPr>
              <w:rFonts w:ascii="Times New Roman" w:hAnsi="Times New Roman" w:cs="Times New Roman"/>
              <w:sz w:val="28"/>
              <w:szCs w:val="28"/>
            </w:rPr>
            <w:t xml:space="preserve">об объектах, расположенных на территории Промышленновского муниципального округа,  в отношении которых планируется заключение концессионных соглашений, </w:t>
          </w:r>
          <w:proofErr w:type="spellStart"/>
          <w:r w:rsidRPr="00423B9F">
            <w:rPr>
              <w:rFonts w:ascii="Times New Roman" w:hAnsi="Times New Roman" w:cs="Times New Roman"/>
              <w:sz w:val="28"/>
              <w:szCs w:val="28"/>
            </w:rPr>
            <w:t>концедентом</w:t>
          </w:r>
          <w:proofErr w:type="spellEnd"/>
          <w:r w:rsidRPr="00423B9F">
            <w:rPr>
              <w:rFonts w:ascii="Times New Roman" w:hAnsi="Times New Roman" w:cs="Times New Roman"/>
              <w:sz w:val="28"/>
              <w:szCs w:val="28"/>
            </w:rPr>
            <w:t xml:space="preserve"> по которым выступает администрация Промышленновского муниципального округа в лице комитета по управлению муниципальным имуществом администрации Промышленновского муниципального округа</w:t>
          </w:r>
        </w:p>
        <w:p w:rsidR="00423B9F" w:rsidRDefault="00423B9F" w:rsidP="00423B9F">
          <w:pPr>
            <w:pStyle w:val="ConsPlusTitle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top w:w="102" w:type="dxa"/>
              <w:left w:w="62" w:type="dxa"/>
              <w:bottom w:w="102" w:type="dxa"/>
              <w:right w:w="62" w:type="dxa"/>
            </w:tblCellMar>
            <w:tblLook w:val="0000"/>
          </w:tblPr>
          <w:tblGrid>
            <w:gridCol w:w="567"/>
            <w:gridCol w:w="1134"/>
            <w:gridCol w:w="2041"/>
            <w:gridCol w:w="907"/>
            <w:gridCol w:w="1134"/>
            <w:gridCol w:w="2041"/>
            <w:gridCol w:w="1757"/>
          </w:tblGrid>
          <w:tr w:rsidR="00A57C8A" w:rsidRPr="00A57C8A" w:rsidTr="00F316C5">
            <w:tc>
              <w:tcPr>
                <w:tcW w:w="567" w:type="dxa"/>
              </w:tcPr>
              <w:p w:rsidR="00A57C8A" w:rsidRPr="00A57C8A" w:rsidRDefault="00423B9F" w:rsidP="00F316C5">
                <w:pPr>
                  <w:pStyle w:val="ConsPlusNormal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№</w:t>
                </w:r>
                <w:r w:rsidR="00A57C8A" w:rsidRPr="00A57C8A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</w:t>
                </w:r>
                <w:proofErr w:type="spellStart"/>
                <w:proofErr w:type="gramStart"/>
                <w:r w:rsidR="00A57C8A" w:rsidRPr="00A57C8A">
                  <w:rPr>
                    <w:rFonts w:ascii="Times New Roman" w:hAnsi="Times New Roman" w:cs="Times New Roman"/>
                    <w:sz w:val="28"/>
                    <w:szCs w:val="28"/>
                  </w:rPr>
                  <w:t>п</w:t>
                </w:r>
                <w:proofErr w:type="spellEnd"/>
                <w:proofErr w:type="gramEnd"/>
                <w:r w:rsidR="00A57C8A" w:rsidRPr="00A57C8A">
                  <w:rPr>
                    <w:rFonts w:ascii="Times New Roman" w:hAnsi="Times New Roman" w:cs="Times New Roman"/>
                    <w:sz w:val="28"/>
                    <w:szCs w:val="28"/>
                  </w:rPr>
                  <w:t>/</w:t>
                </w:r>
                <w:proofErr w:type="spellStart"/>
                <w:r w:rsidR="00A57C8A" w:rsidRPr="00A57C8A">
                  <w:rPr>
                    <w:rFonts w:ascii="Times New Roman" w:hAnsi="Times New Roman" w:cs="Times New Roman"/>
                    <w:sz w:val="28"/>
                    <w:szCs w:val="28"/>
                  </w:rPr>
                  <w:t>п</w:t>
                </w:r>
                <w:proofErr w:type="spellEnd"/>
              </w:p>
            </w:tc>
            <w:tc>
              <w:tcPr>
                <w:tcW w:w="1134" w:type="dxa"/>
              </w:tcPr>
              <w:p w:rsidR="00A57C8A" w:rsidRPr="00A57C8A" w:rsidRDefault="00A57C8A" w:rsidP="00F316C5">
                <w:pPr>
                  <w:pStyle w:val="ConsPlusNormal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A57C8A">
                  <w:rPr>
                    <w:rFonts w:ascii="Times New Roman" w:hAnsi="Times New Roman" w:cs="Times New Roman"/>
                    <w:sz w:val="28"/>
                    <w:szCs w:val="28"/>
                  </w:rPr>
                  <w:t>Наименование объекта, состав, адрес объекта</w:t>
                </w:r>
              </w:p>
            </w:tc>
            <w:tc>
              <w:tcPr>
                <w:tcW w:w="2041" w:type="dxa"/>
              </w:tcPr>
              <w:p w:rsidR="00A57C8A" w:rsidRPr="00A57C8A" w:rsidRDefault="00A57C8A" w:rsidP="00F316C5">
                <w:pPr>
                  <w:pStyle w:val="ConsPlusNormal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A57C8A">
                  <w:rPr>
                    <w:rFonts w:ascii="Times New Roman" w:hAnsi="Times New Roman" w:cs="Times New Roman"/>
                    <w:sz w:val="28"/>
                    <w:szCs w:val="28"/>
                  </w:rPr>
                  <w:t>Вид работ в рамках концессионного соглашения (создание и (или) реконструкция)</w:t>
                </w:r>
              </w:p>
            </w:tc>
            <w:tc>
              <w:tcPr>
                <w:tcW w:w="907" w:type="dxa"/>
              </w:tcPr>
              <w:p w:rsidR="00A57C8A" w:rsidRPr="00A57C8A" w:rsidRDefault="00A57C8A" w:rsidP="00F316C5">
                <w:pPr>
                  <w:pStyle w:val="ConsPlusNormal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A57C8A">
                  <w:rPr>
                    <w:rFonts w:ascii="Times New Roman" w:hAnsi="Times New Roman" w:cs="Times New Roman"/>
                    <w:sz w:val="28"/>
                    <w:szCs w:val="28"/>
                  </w:rPr>
                  <w:t>Назначение объекта</w:t>
                </w:r>
              </w:p>
            </w:tc>
            <w:tc>
              <w:tcPr>
                <w:tcW w:w="1134" w:type="dxa"/>
              </w:tcPr>
              <w:p w:rsidR="00A57C8A" w:rsidRPr="00A57C8A" w:rsidRDefault="00A57C8A" w:rsidP="00F316C5">
                <w:pPr>
                  <w:pStyle w:val="ConsPlusNormal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A57C8A">
                  <w:rPr>
                    <w:rFonts w:ascii="Times New Roman" w:hAnsi="Times New Roman" w:cs="Times New Roman"/>
                    <w:sz w:val="28"/>
                    <w:szCs w:val="28"/>
                  </w:rPr>
                  <w:t>Технико-экономические характеристики объекта</w:t>
                </w:r>
              </w:p>
            </w:tc>
            <w:tc>
              <w:tcPr>
                <w:tcW w:w="2041" w:type="dxa"/>
              </w:tcPr>
              <w:p w:rsidR="00A57C8A" w:rsidRPr="00A57C8A" w:rsidRDefault="00A57C8A" w:rsidP="00F316C5">
                <w:pPr>
                  <w:pStyle w:val="ConsPlusNormal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A57C8A">
                  <w:rPr>
                    <w:rFonts w:ascii="Times New Roman" w:hAnsi="Times New Roman" w:cs="Times New Roman"/>
                    <w:sz w:val="28"/>
                    <w:szCs w:val="28"/>
                  </w:rPr>
                  <w:t>Ориентировочная стоимость работ в рамках реализации концессионного соглашения</w:t>
                </w:r>
              </w:p>
            </w:tc>
            <w:tc>
              <w:tcPr>
                <w:tcW w:w="1757" w:type="dxa"/>
              </w:tcPr>
              <w:p w:rsidR="00A57C8A" w:rsidRPr="00A57C8A" w:rsidRDefault="00A57C8A" w:rsidP="00F316C5">
                <w:pPr>
                  <w:pStyle w:val="ConsPlusNormal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A57C8A">
                  <w:rPr>
                    <w:rFonts w:ascii="Times New Roman" w:hAnsi="Times New Roman" w:cs="Times New Roman"/>
                    <w:sz w:val="28"/>
                    <w:szCs w:val="28"/>
                  </w:rPr>
                  <w:t>Информация о наличии проектной документации/наименование собственника проектной документации</w:t>
                </w:r>
              </w:p>
            </w:tc>
          </w:tr>
          <w:tr w:rsidR="00A57C8A" w:rsidRPr="00A57C8A" w:rsidTr="00F316C5">
            <w:tc>
              <w:tcPr>
                <w:tcW w:w="567" w:type="dxa"/>
              </w:tcPr>
              <w:p w:rsidR="00A57C8A" w:rsidRPr="00A57C8A" w:rsidRDefault="00A57C8A" w:rsidP="00F316C5">
                <w:pPr>
                  <w:pStyle w:val="ConsPlusNormal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A57C8A">
                  <w:rPr>
                    <w:rFonts w:ascii="Times New Roman" w:hAnsi="Times New Roman" w:cs="Times New Roman"/>
                    <w:sz w:val="28"/>
                    <w:szCs w:val="28"/>
                  </w:rPr>
                  <w:t>1</w:t>
                </w:r>
              </w:p>
            </w:tc>
            <w:tc>
              <w:tcPr>
                <w:tcW w:w="1134" w:type="dxa"/>
              </w:tcPr>
              <w:p w:rsidR="00A57C8A" w:rsidRPr="00A57C8A" w:rsidRDefault="00A57C8A" w:rsidP="00F316C5">
                <w:pPr>
                  <w:pStyle w:val="ConsPlusNormal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A57C8A">
                  <w:rPr>
                    <w:rFonts w:ascii="Times New Roman" w:hAnsi="Times New Roman" w:cs="Times New Roman"/>
                    <w:sz w:val="28"/>
                    <w:szCs w:val="28"/>
                  </w:rPr>
                  <w:t>2</w:t>
                </w:r>
              </w:p>
            </w:tc>
            <w:tc>
              <w:tcPr>
                <w:tcW w:w="2041" w:type="dxa"/>
              </w:tcPr>
              <w:p w:rsidR="00A57C8A" w:rsidRPr="00A57C8A" w:rsidRDefault="00A57C8A" w:rsidP="00F316C5">
                <w:pPr>
                  <w:pStyle w:val="ConsPlusNormal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A57C8A">
                  <w:rPr>
                    <w:rFonts w:ascii="Times New Roman" w:hAnsi="Times New Roman" w:cs="Times New Roman"/>
                    <w:sz w:val="28"/>
                    <w:szCs w:val="28"/>
                  </w:rPr>
                  <w:t>3</w:t>
                </w:r>
              </w:p>
            </w:tc>
            <w:tc>
              <w:tcPr>
                <w:tcW w:w="907" w:type="dxa"/>
              </w:tcPr>
              <w:p w:rsidR="00A57C8A" w:rsidRPr="00A57C8A" w:rsidRDefault="00A57C8A" w:rsidP="00F316C5">
                <w:pPr>
                  <w:pStyle w:val="ConsPlusNormal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A57C8A">
                  <w:rPr>
                    <w:rFonts w:ascii="Times New Roman" w:hAnsi="Times New Roman" w:cs="Times New Roman"/>
                    <w:sz w:val="28"/>
                    <w:szCs w:val="28"/>
                  </w:rPr>
                  <w:t>4</w:t>
                </w:r>
              </w:p>
            </w:tc>
            <w:tc>
              <w:tcPr>
                <w:tcW w:w="1134" w:type="dxa"/>
              </w:tcPr>
              <w:p w:rsidR="00A57C8A" w:rsidRPr="00A57C8A" w:rsidRDefault="00A57C8A" w:rsidP="00F316C5">
                <w:pPr>
                  <w:pStyle w:val="ConsPlusNormal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A57C8A">
                  <w:rPr>
                    <w:rFonts w:ascii="Times New Roman" w:hAnsi="Times New Roman" w:cs="Times New Roman"/>
                    <w:sz w:val="28"/>
                    <w:szCs w:val="28"/>
                  </w:rPr>
                  <w:t>5</w:t>
                </w:r>
              </w:p>
            </w:tc>
            <w:tc>
              <w:tcPr>
                <w:tcW w:w="2041" w:type="dxa"/>
              </w:tcPr>
              <w:p w:rsidR="00A57C8A" w:rsidRPr="00A57C8A" w:rsidRDefault="00A57C8A" w:rsidP="00F316C5">
                <w:pPr>
                  <w:pStyle w:val="ConsPlusNormal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A57C8A">
                  <w:rPr>
                    <w:rFonts w:ascii="Times New Roman" w:hAnsi="Times New Roman" w:cs="Times New Roman"/>
                    <w:sz w:val="28"/>
                    <w:szCs w:val="28"/>
                  </w:rPr>
                  <w:t>6</w:t>
                </w:r>
              </w:p>
            </w:tc>
            <w:tc>
              <w:tcPr>
                <w:tcW w:w="1757" w:type="dxa"/>
              </w:tcPr>
              <w:p w:rsidR="00A57C8A" w:rsidRPr="00A57C8A" w:rsidRDefault="00A57C8A" w:rsidP="00F316C5">
                <w:pPr>
                  <w:pStyle w:val="ConsPlusNormal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A57C8A">
                  <w:rPr>
                    <w:rFonts w:ascii="Times New Roman" w:hAnsi="Times New Roman" w:cs="Times New Roman"/>
                    <w:sz w:val="28"/>
                    <w:szCs w:val="28"/>
                  </w:rPr>
                  <w:t>7</w:t>
                </w:r>
              </w:p>
            </w:tc>
          </w:tr>
          <w:tr w:rsidR="00A57C8A" w:rsidRPr="00A57C8A" w:rsidTr="00F316C5">
            <w:tc>
              <w:tcPr>
                <w:tcW w:w="567" w:type="dxa"/>
              </w:tcPr>
              <w:p w:rsidR="00A57C8A" w:rsidRPr="00A57C8A" w:rsidRDefault="00A57C8A" w:rsidP="00F316C5">
                <w:pPr>
                  <w:pStyle w:val="ConsPlusNormal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1134" w:type="dxa"/>
              </w:tcPr>
              <w:p w:rsidR="00A57C8A" w:rsidRPr="00A57C8A" w:rsidRDefault="00A57C8A" w:rsidP="00F316C5">
                <w:pPr>
                  <w:pStyle w:val="ConsPlusNormal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2041" w:type="dxa"/>
              </w:tcPr>
              <w:p w:rsidR="00A57C8A" w:rsidRPr="00A57C8A" w:rsidRDefault="00A57C8A" w:rsidP="00F316C5">
                <w:pPr>
                  <w:pStyle w:val="ConsPlusNormal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907" w:type="dxa"/>
              </w:tcPr>
              <w:p w:rsidR="00A57C8A" w:rsidRPr="00A57C8A" w:rsidRDefault="00A57C8A" w:rsidP="00F316C5">
                <w:pPr>
                  <w:pStyle w:val="ConsPlusNormal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1134" w:type="dxa"/>
              </w:tcPr>
              <w:p w:rsidR="00A57C8A" w:rsidRPr="00A57C8A" w:rsidRDefault="00A57C8A" w:rsidP="00F316C5">
                <w:pPr>
                  <w:pStyle w:val="ConsPlusNormal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2041" w:type="dxa"/>
              </w:tcPr>
              <w:p w:rsidR="00A57C8A" w:rsidRPr="00A57C8A" w:rsidRDefault="00A57C8A" w:rsidP="00F316C5">
                <w:pPr>
                  <w:pStyle w:val="ConsPlusNormal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1757" w:type="dxa"/>
              </w:tcPr>
              <w:p w:rsidR="00A57C8A" w:rsidRPr="00A57C8A" w:rsidRDefault="00A57C8A" w:rsidP="00F316C5">
                <w:pPr>
                  <w:pStyle w:val="ConsPlusNormal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</w:tr>
        </w:tbl>
        <w:p w:rsidR="00A57C8A" w:rsidRPr="00A57C8A" w:rsidRDefault="00A57C8A" w:rsidP="00AA5704">
          <w:pPr>
            <w:ind w:firstLine="709"/>
            <w:jc w:val="both"/>
            <w:rPr>
              <w:sz w:val="28"/>
              <w:szCs w:val="28"/>
            </w:rPr>
          </w:pPr>
        </w:p>
        <w:p w:rsidR="00662C4D" w:rsidRDefault="00662C4D" w:rsidP="00C368B8">
          <w:pPr>
            <w:pStyle w:val="a5"/>
            <w:tabs>
              <w:tab w:val="left" w:pos="180"/>
              <w:tab w:val="left" w:pos="540"/>
              <w:tab w:val="left" w:pos="993"/>
              <w:tab w:val="left" w:pos="9720"/>
              <w:tab w:val="left" w:pos="10260"/>
            </w:tabs>
            <w:ind w:left="0" w:firstLine="709"/>
            <w:jc w:val="both"/>
            <w:rPr>
              <w:sz w:val="28"/>
              <w:szCs w:val="28"/>
            </w:rPr>
          </w:pPr>
        </w:p>
        <w:p w:rsidR="005D2EED" w:rsidRDefault="00D8540B" w:rsidP="00D758FC">
          <w:pPr>
            <w:pStyle w:val="a5"/>
            <w:tabs>
              <w:tab w:val="left" w:pos="360"/>
              <w:tab w:val="left" w:pos="540"/>
              <w:tab w:val="left" w:pos="1276"/>
              <w:tab w:val="left" w:pos="10260"/>
            </w:tabs>
            <w:ind w:left="0" w:firstLine="709"/>
            <w:jc w:val="both"/>
            <w:rPr>
              <w:sz w:val="28"/>
              <w:szCs w:val="28"/>
            </w:rPr>
          </w:pPr>
        </w:p>
      </w:sdtContent>
    </w:sdt>
    <w:p w:rsidR="005D2EED" w:rsidRDefault="005D2EED" w:rsidP="005D2EED">
      <w:pPr>
        <w:pStyle w:val="a5"/>
        <w:tabs>
          <w:tab w:val="left" w:pos="0"/>
          <w:tab w:val="left" w:pos="360"/>
          <w:tab w:val="left" w:pos="540"/>
          <w:tab w:val="left" w:pos="851"/>
          <w:tab w:val="left" w:pos="10260"/>
        </w:tabs>
        <w:ind w:left="0" w:right="-1" w:firstLine="709"/>
        <w:jc w:val="both"/>
        <w:rPr>
          <w:sz w:val="28"/>
          <w:szCs w:val="28"/>
        </w:rPr>
      </w:pPr>
    </w:p>
    <w:p w:rsidR="003873AB" w:rsidRDefault="003873AB" w:rsidP="00046528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074E6" w:rsidRDefault="00F074E6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F074E6" w:rsidRDefault="00F074E6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F074E6" w:rsidRDefault="00F074E6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132021" w:rsidRDefault="00132021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5E73BA" w:rsidRDefault="005E73BA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5E73BA" w:rsidRDefault="005E73BA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1096A" w:rsidRDefault="00E1096A" w:rsidP="00533703">
      <w:pPr>
        <w:tabs>
          <w:tab w:val="left" w:pos="567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</w:p>
    <w:p w:rsidR="00E1096A" w:rsidRDefault="00E1096A" w:rsidP="00533703">
      <w:pPr>
        <w:tabs>
          <w:tab w:val="left" w:pos="567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</w:p>
    <w:p w:rsidR="00A32BE7" w:rsidRPr="00AE0640" w:rsidRDefault="00B473F3" w:rsidP="00423B9F">
      <w:pPr>
        <w:tabs>
          <w:tab w:val="left" w:pos="567"/>
          <w:tab w:val="left" w:pos="918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A32BE7" w:rsidRPr="00AE0640" w:rsidSect="00A716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866" w:rsidRDefault="00666866" w:rsidP="00787F00">
      <w:r>
        <w:separator/>
      </w:r>
    </w:p>
  </w:endnote>
  <w:endnote w:type="continuationSeparator" w:id="0">
    <w:p w:rsidR="00666866" w:rsidRDefault="00666866" w:rsidP="00787F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9B" w:rsidRDefault="00A7169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9B" w:rsidRDefault="00A7169B" w:rsidP="00A7169B">
    <w:pPr>
      <w:pStyle w:val="a8"/>
      <w:tabs>
        <w:tab w:val="left" w:pos="195"/>
      </w:tabs>
    </w:pPr>
    <w:r>
      <w:tab/>
    </w:r>
  </w:p>
  <w:p w:rsidR="00AB3DA0" w:rsidRPr="00265A7E" w:rsidRDefault="00AB3DA0" w:rsidP="0056481C">
    <w:pPr>
      <w:pStyle w:val="a8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81C" w:rsidRDefault="0056481C">
    <w:pPr>
      <w:pStyle w:val="a8"/>
      <w:jc w:val="right"/>
    </w:pPr>
  </w:p>
  <w:p w:rsidR="00423B9F" w:rsidRDefault="00423B9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866" w:rsidRDefault="00666866" w:rsidP="00787F00">
      <w:r>
        <w:separator/>
      </w:r>
    </w:p>
  </w:footnote>
  <w:footnote w:type="continuationSeparator" w:id="0">
    <w:p w:rsidR="00666866" w:rsidRDefault="00666866" w:rsidP="00787F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9B" w:rsidRDefault="00A7169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9B" w:rsidRDefault="00A7169B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9B" w:rsidRDefault="00A7169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51374"/>
    <w:multiLevelType w:val="hybridMultilevel"/>
    <w:tmpl w:val="86A050D2"/>
    <w:lvl w:ilvl="0" w:tplc="EC4221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D8340A1"/>
    <w:multiLevelType w:val="multilevel"/>
    <w:tmpl w:val="BA6EBB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E3A7808"/>
    <w:multiLevelType w:val="hybridMultilevel"/>
    <w:tmpl w:val="A992DF1C"/>
    <w:lvl w:ilvl="0" w:tplc="C1FA0888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43640C46"/>
    <w:multiLevelType w:val="multilevel"/>
    <w:tmpl w:val="B21084EA"/>
    <w:lvl w:ilvl="0">
      <w:start w:val="1"/>
      <w:numFmt w:val="decimal"/>
      <w:lvlText w:val="%1."/>
      <w:lvlJc w:val="left"/>
      <w:pPr>
        <w:ind w:left="138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4">
    <w:nsid w:val="46E875C9"/>
    <w:multiLevelType w:val="hybridMultilevel"/>
    <w:tmpl w:val="CD026AA2"/>
    <w:lvl w:ilvl="0" w:tplc="C4F2F04A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3593FBB"/>
    <w:multiLevelType w:val="hybridMultilevel"/>
    <w:tmpl w:val="5B043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8855AC"/>
    <w:multiLevelType w:val="hybridMultilevel"/>
    <w:tmpl w:val="24A680CA"/>
    <w:lvl w:ilvl="0" w:tplc="C9962A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49506"/>
  </w:hdrShapeDefaults>
  <w:footnotePr>
    <w:footnote w:id="-1"/>
    <w:footnote w:id="0"/>
  </w:footnotePr>
  <w:endnotePr>
    <w:endnote w:id="-1"/>
    <w:endnote w:id="0"/>
  </w:endnotePr>
  <w:compat/>
  <w:rsids>
    <w:rsidRoot w:val="001F0EB3"/>
    <w:rsid w:val="000017BC"/>
    <w:rsid w:val="00004C92"/>
    <w:rsid w:val="00004F70"/>
    <w:rsid w:val="00021A74"/>
    <w:rsid w:val="00025465"/>
    <w:rsid w:val="000309D3"/>
    <w:rsid w:val="00032B7B"/>
    <w:rsid w:val="00033F9D"/>
    <w:rsid w:val="0003486B"/>
    <w:rsid w:val="000364F1"/>
    <w:rsid w:val="000416AF"/>
    <w:rsid w:val="00046528"/>
    <w:rsid w:val="00047DC5"/>
    <w:rsid w:val="00050585"/>
    <w:rsid w:val="000508C3"/>
    <w:rsid w:val="000564ED"/>
    <w:rsid w:val="00064697"/>
    <w:rsid w:val="0006485F"/>
    <w:rsid w:val="00064900"/>
    <w:rsid w:val="0006645F"/>
    <w:rsid w:val="00066C3E"/>
    <w:rsid w:val="000729D0"/>
    <w:rsid w:val="000748EE"/>
    <w:rsid w:val="00076536"/>
    <w:rsid w:val="00087AD4"/>
    <w:rsid w:val="000937CE"/>
    <w:rsid w:val="00096B2C"/>
    <w:rsid w:val="000B14BF"/>
    <w:rsid w:val="000B242E"/>
    <w:rsid w:val="000E1F7F"/>
    <w:rsid w:val="000E34DE"/>
    <w:rsid w:val="00105316"/>
    <w:rsid w:val="00114CB0"/>
    <w:rsid w:val="001171A2"/>
    <w:rsid w:val="0012799D"/>
    <w:rsid w:val="00132021"/>
    <w:rsid w:val="00135914"/>
    <w:rsid w:val="001364CF"/>
    <w:rsid w:val="00143D52"/>
    <w:rsid w:val="001463B0"/>
    <w:rsid w:val="00153B32"/>
    <w:rsid w:val="00163ADD"/>
    <w:rsid w:val="0016658B"/>
    <w:rsid w:val="00177132"/>
    <w:rsid w:val="00185E5B"/>
    <w:rsid w:val="00191A5B"/>
    <w:rsid w:val="001924AB"/>
    <w:rsid w:val="00197FDB"/>
    <w:rsid w:val="001A5DBA"/>
    <w:rsid w:val="001A6B6C"/>
    <w:rsid w:val="001C0565"/>
    <w:rsid w:val="001C170F"/>
    <w:rsid w:val="001C6F75"/>
    <w:rsid w:val="001D1C10"/>
    <w:rsid w:val="001E099C"/>
    <w:rsid w:val="001F0EB3"/>
    <w:rsid w:val="001F193E"/>
    <w:rsid w:val="002003BD"/>
    <w:rsid w:val="00200688"/>
    <w:rsid w:val="00202644"/>
    <w:rsid w:val="00205377"/>
    <w:rsid w:val="00206F7C"/>
    <w:rsid w:val="002347F0"/>
    <w:rsid w:val="0024377C"/>
    <w:rsid w:val="00257476"/>
    <w:rsid w:val="00257E53"/>
    <w:rsid w:val="00260AA2"/>
    <w:rsid w:val="00265A7E"/>
    <w:rsid w:val="002710B2"/>
    <w:rsid w:val="002763B1"/>
    <w:rsid w:val="00277544"/>
    <w:rsid w:val="00291AF7"/>
    <w:rsid w:val="0029590D"/>
    <w:rsid w:val="002967B2"/>
    <w:rsid w:val="002A0CC8"/>
    <w:rsid w:val="002A1786"/>
    <w:rsid w:val="002A5E11"/>
    <w:rsid w:val="002D2343"/>
    <w:rsid w:val="002E1941"/>
    <w:rsid w:val="002E56E7"/>
    <w:rsid w:val="002F3484"/>
    <w:rsid w:val="002F6027"/>
    <w:rsid w:val="00303720"/>
    <w:rsid w:val="003066F0"/>
    <w:rsid w:val="00323C06"/>
    <w:rsid w:val="00325981"/>
    <w:rsid w:val="00333807"/>
    <w:rsid w:val="00335A98"/>
    <w:rsid w:val="00336896"/>
    <w:rsid w:val="003440F0"/>
    <w:rsid w:val="00355F77"/>
    <w:rsid w:val="00357B22"/>
    <w:rsid w:val="00362624"/>
    <w:rsid w:val="003663BC"/>
    <w:rsid w:val="003873AB"/>
    <w:rsid w:val="0038767A"/>
    <w:rsid w:val="00390AE3"/>
    <w:rsid w:val="003941E9"/>
    <w:rsid w:val="003945C1"/>
    <w:rsid w:val="00397D76"/>
    <w:rsid w:val="003A205B"/>
    <w:rsid w:val="003A26D7"/>
    <w:rsid w:val="003B2296"/>
    <w:rsid w:val="003C2AD7"/>
    <w:rsid w:val="003C7954"/>
    <w:rsid w:val="003E1F31"/>
    <w:rsid w:val="003E4468"/>
    <w:rsid w:val="003E5382"/>
    <w:rsid w:val="003E6607"/>
    <w:rsid w:val="003E7E50"/>
    <w:rsid w:val="003F4A3E"/>
    <w:rsid w:val="003F616D"/>
    <w:rsid w:val="00410687"/>
    <w:rsid w:val="00423B9F"/>
    <w:rsid w:val="0043383A"/>
    <w:rsid w:val="00444CC1"/>
    <w:rsid w:val="0046741D"/>
    <w:rsid w:val="00476315"/>
    <w:rsid w:val="00483661"/>
    <w:rsid w:val="00487B44"/>
    <w:rsid w:val="00492AF4"/>
    <w:rsid w:val="004A4AC9"/>
    <w:rsid w:val="004A4CA0"/>
    <w:rsid w:val="004D14A7"/>
    <w:rsid w:val="004F1F98"/>
    <w:rsid w:val="004F3CF5"/>
    <w:rsid w:val="00504AE9"/>
    <w:rsid w:val="00531513"/>
    <w:rsid w:val="00533703"/>
    <w:rsid w:val="0054108F"/>
    <w:rsid w:val="0054318D"/>
    <w:rsid w:val="00546CFA"/>
    <w:rsid w:val="005475E6"/>
    <w:rsid w:val="00562959"/>
    <w:rsid w:val="00562966"/>
    <w:rsid w:val="0056481C"/>
    <w:rsid w:val="00565022"/>
    <w:rsid w:val="00571D65"/>
    <w:rsid w:val="00575EE2"/>
    <w:rsid w:val="005826CC"/>
    <w:rsid w:val="0058391C"/>
    <w:rsid w:val="005873C8"/>
    <w:rsid w:val="00592111"/>
    <w:rsid w:val="00595F60"/>
    <w:rsid w:val="00596D9A"/>
    <w:rsid w:val="005A0924"/>
    <w:rsid w:val="005A4E03"/>
    <w:rsid w:val="005B51D1"/>
    <w:rsid w:val="005C6BC6"/>
    <w:rsid w:val="005D0B1F"/>
    <w:rsid w:val="005D2EED"/>
    <w:rsid w:val="005D4375"/>
    <w:rsid w:val="005E59A1"/>
    <w:rsid w:val="005E67F5"/>
    <w:rsid w:val="005E73BA"/>
    <w:rsid w:val="005F54B0"/>
    <w:rsid w:val="005F728E"/>
    <w:rsid w:val="005F79F0"/>
    <w:rsid w:val="00602990"/>
    <w:rsid w:val="006048D4"/>
    <w:rsid w:val="0061094F"/>
    <w:rsid w:val="006255AA"/>
    <w:rsid w:val="00626B38"/>
    <w:rsid w:val="00652EB2"/>
    <w:rsid w:val="00662C4D"/>
    <w:rsid w:val="00662F26"/>
    <w:rsid w:val="006656DA"/>
    <w:rsid w:val="00666866"/>
    <w:rsid w:val="0067582B"/>
    <w:rsid w:val="0067713B"/>
    <w:rsid w:val="00677355"/>
    <w:rsid w:val="0068696D"/>
    <w:rsid w:val="006A2D4B"/>
    <w:rsid w:val="006B0AC4"/>
    <w:rsid w:val="006B3075"/>
    <w:rsid w:val="006E2730"/>
    <w:rsid w:val="006E41B2"/>
    <w:rsid w:val="006E7F09"/>
    <w:rsid w:val="0070543F"/>
    <w:rsid w:val="0071215F"/>
    <w:rsid w:val="00717C2E"/>
    <w:rsid w:val="00745FEF"/>
    <w:rsid w:val="007503B1"/>
    <w:rsid w:val="007518DE"/>
    <w:rsid w:val="00751F29"/>
    <w:rsid w:val="007544E3"/>
    <w:rsid w:val="00757A1C"/>
    <w:rsid w:val="0076151E"/>
    <w:rsid w:val="00772418"/>
    <w:rsid w:val="007734AC"/>
    <w:rsid w:val="00786A28"/>
    <w:rsid w:val="00787F00"/>
    <w:rsid w:val="007A0C66"/>
    <w:rsid w:val="007A2956"/>
    <w:rsid w:val="007B174A"/>
    <w:rsid w:val="007C402F"/>
    <w:rsid w:val="007E6894"/>
    <w:rsid w:val="007F48F7"/>
    <w:rsid w:val="008176A3"/>
    <w:rsid w:val="00821C86"/>
    <w:rsid w:val="00830AC2"/>
    <w:rsid w:val="008359ED"/>
    <w:rsid w:val="00835B59"/>
    <w:rsid w:val="00845545"/>
    <w:rsid w:val="00846650"/>
    <w:rsid w:val="00853662"/>
    <w:rsid w:val="008600C1"/>
    <w:rsid w:val="0086153F"/>
    <w:rsid w:val="00871AAA"/>
    <w:rsid w:val="008728B4"/>
    <w:rsid w:val="008B3F5C"/>
    <w:rsid w:val="008B4686"/>
    <w:rsid w:val="008C4C9E"/>
    <w:rsid w:val="008C7D4E"/>
    <w:rsid w:val="008E6759"/>
    <w:rsid w:val="008F3FE1"/>
    <w:rsid w:val="008F4B68"/>
    <w:rsid w:val="0090467E"/>
    <w:rsid w:val="00913934"/>
    <w:rsid w:val="00922C75"/>
    <w:rsid w:val="00940679"/>
    <w:rsid w:val="009520AD"/>
    <w:rsid w:val="00954684"/>
    <w:rsid w:val="00965B39"/>
    <w:rsid w:val="00984F5E"/>
    <w:rsid w:val="009913FE"/>
    <w:rsid w:val="009A2503"/>
    <w:rsid w:val="009A61AA"/>
    <w:rsid w:val="009B4B3A"/>
    <w:rsid w:val="009B4E81"/>
    <w:rsid w:val="009B693E"/>
    <w:rsid w:val="009C5E03"/>
    <w:rsid w:val="009F56C8"/>
    <w:rsid w:val="009F79B5"/>
    <w:rsid w:val="00A032EF"/>
    <w:rsid w:val="00A16AAE"/>
    <w:rsid w:val="00A2044A"/>
    <w:rsid w:val="00A210BF"/>
    <w:rsid w:val="00A257B9"/>
    <w:rsid w:val="00A32BE7"/>
    <w:rsid w:val="00A349A9"/>
    <w:rsid w:val="00A46473"/>
    <w:rsid w:val="00A53D3D"/>
    <w:rsid w:val="00A57C8A"/>
    <w:rsid w:val="00A7169B"/>
    <w:rsid w:val="00A75320"/>
    <w:rsid w:val="00AA5704"/>
    <w:rsid w:val="00AA7FAE"/>
    <w:rsid w:val="00AB3DA0"/>
    <w:rsid w:val="00AC0A3F"/>
    <w:rsid w:val="00AD4C6B"/>
    <w:rsid w:val="00AD600C"/>
    <w:rsid w:val="00AE0640"/>
    <w:rsid w:val="00B109E6"/>
    <w:rsid w:val="00B1375D"/>
    <w:rsid w:val="00B1421B"/>
    <w:rsid w:val="00B16139"/>
    <w:rsid w:val="00B30A75"/>
    <w:rsid w:val="00B35A5E"/>
    <w:rsid w:val="00B41C3E"/>
    <w:rsid w:val="00B46006"/>
    <w:rsid w:val="00B473F3"/>
    <w:rsid w:val="00B51090"/>
    <w:rsid w:val="00B57096"/>
    <w:rsid w:val="00B612FC"/>
    <w:rsid w:val="00B77F89"/>
    <w:rsid w:val="00B83BEB"/>
    <w:rsid w:val="00BA41A5"/>
    <w:rsid w:val="00BB6D20"/>
    <w:rsid w:val="00BC59D0"/>
    <w:rsid w:val="00BD3403"/>
    <w:rsid w:val="00BE31C6"/>
    <w:rsid w:val="00BF6137"/>
    <w:rsid w:val="00C215EF"/>
    <w:rsid w:val="00C219E4"/>
    <w:rsid w:val="00C22B52"/>
    <w:rsid w:val="00C368B8"/>
    <w:rsid w:val="00C37BC6"/>
    <w:rsid w:val="00C73E2E"/>
    <w:rsid w:val="00C76716"/>
    <w:rsid w:val="00C810E9"/>
    <w:rsid w:val="00CA66D7"/>
    <w:rsid w:val="00CA7982"/>
    <w:rsid w:val="00CB346E"/>
    <w:rsid w:val="00CC58F4"/>
    <w:rsid w:val="00CD05BA"/>
    <w:rsid w:val="00CD09C1"/>
    <w:rsid w:val="00CD532D"/>
    <w:rsid w:val="00CD7DB4"/>
    <w:rsid w:val="00CF786B"/>
    <w:rsid w:val="00D04853"/>
    <w:rsid w:val="00D04B3E"/>
    <w:rsid w:val="00D07111"/>
    <w:rsid w:val="00D11395"/>
    <w:rsid w:val="00D247CB"/>
    <w:rsid w:val="00D304B6"/>
    <w:rsid w:val="00D45E01"/>
    <w:rsid w:val="00D57A96"/>
    <w:rsid w:val="00D629C0"/>
    <w:rsid w:val="00D63D24"/>
    <w:rsid w:val="00D65B65"/>
    <w:rsid w:val="00D734B6"/>
    <w:rsid w:val="00D758FC"/>
    <w:rsid w:val="00D805D8"/>
    <w:rsid w:val="00D8540B"/>
    <w:rsid w:val="00DA6401"/>
    <w:rsid w:val="00DB64C5"/>
    <w:rsid w:val="00DD0298"/>
    <w:rsid w:val="00DD2193"/>
    <w:rsid w:val="00DD2C02"/>
    <w:rsid w:val="00DE1772"/>
    <w:rsid w:val="00DE27D1"/>
    <w:rsid w:val="00DE428E"/>
    <w:rsid w:val="00DF54A2"/>
    <w:rsid w:val="00DF70E0"/>
    <w:rsid w:val="00E1096A"/>
    <w:rsid w:val="00E508EB"/>
    <w:rsid w:val="00E6251D"/>
    <w:rsid w:val="00E720A4"/>
    <w:rsid w:val="00E840CF"/>
    <w:rsid w:val="00EA07E9"/>
    <w:rsid w:val="00EB0E84"/>
    <w:rsid w:val="00EE427F"/>
    <w:rsid w:val="00EF06EB"/>
    <w:rsid w:val="00EF4E06"/>
    <w:rsid w:val="00EF5382"/>
    <w:rsid w:val="00F074E6"/>
    <w:rsid w:val="00F36393"/>
    <w:rsid w:val="00F43CBF"/>
    <w:rsid w:val="00F51AFD"/>
    <w:rsid w:val="00F56C26"/>
    <w:rsid w:val="00F62A77"/>
    <w:rsid w:val="00F67108"/>
    <w:rsid w:val="00F7446A"/>
    <w:rsid w:val="00F74825"/>
    <w:rsid w:val="00F81613"/>
    <w:rsid w:val="00F869A1"/>
    <w:rsid w:val="00F9574A"/>
    <w:rsid w:val="00FA2368"/>
    <w:rsid w:val="00FC4B82"/>
    <w:rsid w:val="00FD3063"/>
    <w:rsid w:val="00FD39F6"/>
    <w:rsid w:val="00FD75F3"/>
    <w:rsid w:val="00FE3DBD"/>
    <w:rsid w:val="00FF4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F0EB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F0EB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0EB3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1F0EB3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1F0E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E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3934"/>
    <w:pPr>
      <w:ind w:left="720"/>
      <w:contextualSpacing/>
    </w:pPr>
  </w:style>
  <w:style w:type="paragraph" w:customStyle="1" w:styleId="ConsPlusCell">
    <w:name w:val="ConsPlusCell"/>
    <w:rsid w:val="00DA64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87F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303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57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7C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57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5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5D3EDB66472E2A6D934DDBF39E82FDD0553D1D2E7908C15CF5558D9779350492F4610DF7F39DDCA678458F86CF48931887CC67CEDUCg7H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FC7EF2-7C72-40F3-9DA3-CB880ABED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2582</TotalTime>
  <Pages>4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Белоконь Т.Ф.</dc:creator>
  <cp:lastModifiedBy>pk3032</cp:lastModifiedBy>
  <cp:revision>96</cp:revision>
  <cp:lastPrinted>2020-04-09T04:55:00Z</cp:lastPrinted>
  <dcterms:created xsi:type="dcterms:W3CDTF">2018-10-30T08:01:00Z</dcterms:created>
  <dcterms:modified xsi:type="dcterms:W3CDTF">2020-07-24T02:49:00Z</dcterms:modified>
</cp:coreProperties>
</file>