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9F" w:rsidRPr="00804635" w:rsidRDefault="00A30DF1" w:rsidP="00F67FBB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30DF1">
        <w:rPr>
          <w:rFonts w:ascii="Times New Roman" w:hAnsi="Times New Roman" w:cs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6" o:title=""/>
          </v:shape>
        </w:pict>
      </w:r>
    </w:p>
    <w:p w:rsidR="004B0C9F" w:rsidRPr="00804635" w:rsidRDefault="004B0C9F" w:rsidP="00F67FBB">
      <w:pPr>
        <w:pStyle w:val="5"/>
        <w:spacing w:before="0" w:line="240" w:lineRule="auto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 w:rsidRPr="00804635">
        <w:rPr>
          <w:rFonts w:ascii="Times New Roman" w:hAnsi="Times New Roman"/>
          <w:i w:val="0"/>
          <w:color w:val="000000"/>
          <w:sz w:val="32"/>
          <w:szCs w:val="32"/>
        </w:rPr>
        <w:t>КЕМЕРОВСКАЯ ОБЛАСТЬ</w:t>
      </w:r>
    </w:p>
    <w:p w:rsidR="004B0C9F" w:rsidRPr="00804635" w:rsidRDefault="004B0C9F" w:rsidP="00F67FBB">
      <w:pPr>
        <w:pStyle w:val="5"/>
        <w:spacing w:before="0" w:line="240" w:lineRule="auto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 w:rsidRPr="00804635">
        <w:rPr>
          <w:rFonts w:ascii="Times New Roman" w:hAnsi="Times New Roman"/>
          <w:i w:val="0"/>
          <w:color w:val="000000"/>
          <w:sz w:val="32"/>
          <w:szCs w:val="32"/>
        </w:rPr>
        <w:t>АДМИНИСТРАЦИЯ</w:t>
      </w:r>
    </w:p>
    <w:p w:rsidR="004B0C9F" w:rsidRPr="00804635" w:rsidRDefault="004B0C9F" w:rsidP="00F67FBB">
      <w:pPr>
        <w:pStyle w:val="5"/>
        <w:spacing w:before="0" w:line="240" w:lineRule="auto"/>
        <w:ind w:left="-180" w:right="-251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 w:rsidRPr="00804635">
        <w:rPr>
          <w:rFonts w:ascii="Times New Roman" w:hAnsi="Times New Roman"/>
          <w:i w:val="0"/>
          <w:color w:val="000000"/>
          <w:sz w:val="32"/>
          <w:szCs w:val="32"/>
        </w:rPr>
        <w:t>ПРОМЫШЛЕННОВСКОГО МУНИЦИПАЛЬНОГО ОКРУГА</w:t>
      </w:r>
    </w:p>
    <w:p w:rsidR="004B0C9F" w:rsidRPr="00804635" w:rsidRDefault="004B0C9F" w:rsidP="00F67FBB">
      <w:pPr>
        <w:pStyle w:val="4"/>
        <w:jc w:val="center"/>
        <w:rPr>
          <w:rFonts w:ascii="Times New Roman" w:hAnsi="Times New Roman"/>
          <w:b w:val="0"/>
          <w:bCs w:val="0"/>
          <w:color w:val="000000"/>
          <w:spacing w:val="60"/>
        </w:rPr>
      </w:pPr>
      <w:r w:rsidRPr="00804635">
        <w:rPr>
          <w:rFonts w:ascii="Times New Roman" w:hAnsi="Times New Roman"/>
          <w:b w:val="0"/>
          <w:bCs w:val="0"/>
          <w:color w:val="000000"/>
          <w:spacing w:val="60"/>
        </w:rPr>
        <w:t>ПОСТАНОВЛЕНИЕ</w:t>
      </w:r>
    </w:p>
    <w:p w:rsidR="004B0C9F" w:rsidRPr="00804635" w:rsidRDefault="004B0C9F" w:rsidP="002C48C7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«07</w:t>
      </w:r>
      <w:r w:rsidRPr="0080463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февраля 2020</w:t>
      </w:r>
      <w:r w:rsidRPr="00804635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278-П</w:t>
      </w:r>
    </w:p>
    <w:p w:rsidR="004B0C9F" w:rsidRPr="00804635" w:rsidRDefault="004B0C9F" w:rsidP="002C48C7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04635">
        <w:rPr>
          <w:rFonts w:ascii="Times New Roman" w:hAnsi="Times New Roman" w:cs="Times New Roman"/>
          <w:color w:val="000000"/>
          <w:sz w:val="24"/>
          <w:szCs w:val="24"/>
        </w:rPr>
        <w:t>пгт. Промышленная</w:t>
      </w:r>
    </w:p>
    <w:p w:rsidR="004B0C9F" w:rsidRPr="00804635" w:rsidRDefault="004B0C9F" w:rsidP="00F67FBB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635">
        <w:rPr>
          <w:rFonts w:ascii="Times New Roman" w:hAnsi="Times New Roman" w:cs="Times New Roman"/>
          <w:b/>
          <w:color w:val="000000"/>
          <w:sz w:val="28"/>
          <w:szCs w:val="28"/>
        </w:rPr>
        <w:t>Об обработке персональных данных 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</w:t>
      </w:r>
      <w:r w:rsidRPr="008046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Промышленновско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 муниципального округа</w:t>
      </w:r>
    </w:p>
    <w:p w:rsidR="004B0C9F" w:rsidRPr="00804635" w:rsidRDefault="004B0C9F" w:rsidP="00F67FBB">
      <w:pPr>
        <w:spacing w:after="1" w:line="240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27.07.2006 № 152-ФЗ «О персональных данных», </w:t>
      </w:r>
      <w:hyperlink r:id="rId7" w:history="1">
        <w:r w:rsidRPr="00804635">
          <w:rPr>
            <w:rFonts w:ascii="Times New Roman" w:hAnsi="Times New Roman" w:cs="Times New Roman"/>
            <w:color w:val="000000"/>
            <w:kern w:val="0"/>
            <w:sz w:val="28"/>
            <w:szCs w:val="28"/>
            <w:lang w:eastAsia="en-US"/>
          </w:rPr>
          <w:t>постановлением</w:t>
        </w:r>
      </w:hyperlink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Правительства Российской Федерации от 21.03.2012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№ 211 «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Об утверждении перечня мер, направленных на обеспечение выполнения обязанностей, предусмотренных Федеральным </w:t>
      </w:r>
      <w:proofErr w:type="gramStart"/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органами»:</w:t>
      </w:r>
      <w:proofErr w:type="gramEnd"/>
    </w:p>
    <w:p w:rsidR="004B0C9F" w:rsidRPr="00804635" w:rsidRDefault="004B0C9F" w:rsidP="00F67FBB">
      <w:pPr>
        <w:pStyle w:val="Iauiue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1. Утвердить: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1.1. Правила обработки персональных данных в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Промышленновско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го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муниципально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го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округ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а,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№ 1 к настоящему постановлению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1.2. Правила рассмотрения запросов субъектов персональных данных или их представителей в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Промышленновского муниципального округа,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2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1.3.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«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О персональных данных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»,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3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1.4. Правила работы с обезличенными данными в </w:t>
      </w:r>
      <w:proofErr w:type="gramStart"/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случае</w:t>
      </w:r>
      <w:proofErr w:type="gramEnd"/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обезличивания персональных данных в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Промышленновского муниципального округа,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4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1.5. Перечень персональных данных, обрабатываемых в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Промышленновского муниципального округа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в связи с реализацией служебных или трудовых отношений, а также в связи с оказанием государственных услуг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,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приложение № 5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1.6. Перечень должностей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муниципальных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служащих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Промышленновского муниципального округа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6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 xml:space="preserve">1.7. Перечень должностей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муниципальной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службы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Промышленновского муниципального округа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, замещение которых предусматривает осуществление обработки персональных данных либо осуществление доступа к персональным данным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7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1.8. Типовую форму разъяснения субъекту персональных данных юридических последствий отказа представить свои персональные данные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8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1.9. Типовое обязательство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муниципального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служащего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Промышленновского муниципального округа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, непосредственно осуществляющего обработку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9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1.10. Типовую форму согласия на обработку персональных данных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муниципальных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служащих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Промышленновского муниципального округа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, а также иных субъектов персональных данных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10 к настоящему постановлению;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1.11. Порядок доступа служащих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Промышленновского муниципального округа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в помещения, в которых ведется обработка персональных данных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11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к настоящему постановлению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1.12. Должностной регламент (должностные обязанности) или должностную инструкцию ответственного за организацию обработки персональных данных в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Промышленновского муниципального округа,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12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к настоящему постановлению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;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1.13. Перечень информационных систем персональных данных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администрации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Промышленновского муниципального округа, 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приложение № 13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к настоящему постановлению</w:t>
      </w: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.</w:t>
      </w:r>
    </w:p>
    <w:p w:rsidR="004B0C9F" w:rsidRPr="00804635" w:rsidRDefault="004B0C9F" w:rsidP="00F65C3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804635">
        <w:rPr>
          <w:rFonts w:ascii="Times New Roman" w:hAnsi="Times New Roman" w:cs="Times New Roman"/>
          <w:color w:val="000000"/>
          <w:kern w:val="0"/>
          <w:sz w:val="28"/>
          <w:szCs w:val="28"/>
          <w:lang w:eastAsia="en-US"/>
        </w:rPr>
        <w:t>2. Признать утратившим силу постановление администрации Промышленновского муниципального района от 01.04.2014 № 561-П «Об утверждении Положения об обработке и защите персональных данных в администрации Промышленновского муниципального района, связанных с реализацией служебных или трудовых отношений».</w:t>
      </w:r>
    </w:p>
    <w:p w:rsidR="004B0C9F" w:rsidRPr="00804635" w:rsidRDefault="004B0C9F" w:rsidP="00F67FBB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04635">
        <w:rPr>
          <w:color w:val="000000"/>
          <w:sz w:val="28"/>
          <w:szCs w:val="28"/>
        </w:rPr>
        <w:t xml:space="preserve">3. Разместить настоящее постановление на официальном </w:t>
      </w:r>
      <w:proofErr w:type="gramStart"/>
      <w:r w:rsidRPr="00804635">
        <w:rPr>
          <w:color w:val="000000"/>
          <w:sz w:val="28"/>
          <w:szCs w:val="28"/>
        </w:rPr>
        <w:t>сайте</w:t>
      </w:r>
      <w:proofErr w:type="gramEnd"/>
      <w:r w:rsidRPr="00804635">
        <w:rPr>
          <w:color w:val="000000"/>
          <w:sz w:val="28"/>
          <w:szCs w:val="28"/>
        </w:rPr>
        <w:t xml:space="preserve"> администрации Промышленновского муниципального округа в сети Интернет.</w:t>
      </w:r>
    </w:p>
    <w:p w:rsidR="004B0C9F" w:rsidRPr="00804635" w:rsidRDefault="004B0C9F" w:rsidP="003810EA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04635">
        <w:rPr>
          <w:color w:val="000000"/>
          <w:sz w:val="28"/>
          <w:szCs w:val="28"/>
        </w:rPr>
        <w:t xml:space="preserve">4. </w:t>
      </w:r>
      <w:proofErr w:type="gramStart"/>
      <w:r w:rsidRPr="00804635">
        <w:rPr>
          <w:color w:val="000000"/>
          <w:sz w:val="28"/>
          <w:szCs w:val="28"/>
        </w:rPr>
        <w:t>Контроль за</w:t>
      </w:r>
      <w:proofErr w:type="gramEnd"/>
      <w:r w:rsidRPr="00804635">
        <w:rPr>
          <w:color w:val="000000"/>
          <w:sz w:val="28"/>
          <w:szCs w:val="28"/>
        </w:rPr>
        <w:t xml:space="preserve"> исполнением настоящего постановления возложить на  заместителя главы  Промышленновского муниципального округа </w:t>
      </w:r>
      <w:r>
        <w:rPr>
          <w:color w:val="000000"/>
          <w:sz w:val="28"/>
          <w:szCs w:val="28"/>
        </w:rPr>
        <w:t xml:space="preserve">                           </w:t>
      </w:r>
      <w:r w:rsidRPr="00804635">
        <w:rPr>
          <w:color w:val="000000"/>
          <w:sz w:val="28"/>
          <w:szCs w:val="28"/>
        </w:rPr>
        <w:t xml:space="preserve">О.Н. </w:t>
      </w:r>
      <w:proofErr w:type="spellStart"/>
      <w:r w:rsidRPr="00804635">
        <w:rPr>
          <w:color w:val="000000"/>
          <w:sz w:val="28"/>
          <w:szCs w:val="28"/>
        </w:rPr>
        <w:t>Шумкину</w:t>
      </w:r>
      <w:proofErr w:type="spellEnd"/>
      <w:r w:rsidRPr="00804635">
        <w:rPr>
          <w:color w:val="000000"/>
          <w:sz w:val="28"/>
          <w:szCs w:val="28"/>
        </w:rPr>
        <w:t>.</w:t>
      </w:r>
    </w:p>
    <w:p w:rsidR="004B0C9F" w:rsidRPr="00804635" w:rsidRDefault="004B0C9F" w:rsidP="00F67FBB">
      <w:pPr>
        <w:pStyle w:val="Iauiue"/>
        <w:ind w:firstLine="709"/>
        <w:jc w:val="both"/>
        <w:rPr>
          <w:color w:val="000000"/>
          <w:sz w:val="28"/>
          <w:szCs w:val="28"/>
        </w:rPr>
      </w:pPr>
      <w:r w:rsidRPr="00804635">
        <w:rPr>
          <w:color w:val="000000"/>
          <w:sz w:val="28"/>
          <w:szCs w:val="28"/>
        </w:rPr>
        <w:t>5. Постановление вступает в силу со дня подписания.</w:t>
      </w:r>
    </w:p>
    <w:p w:rsidR="004B0C9F" w:rsidRPr="00804635" w:rsidRDefault="004B0C9F" w:rsidP="00F67FBB">
      <w:pPr>
        <w:pStyle w:val="Iauiue"/>
        <w:jc w:val="both"/>
        <w:rPr>
          <w:color w:val="000000"/>
          <w:sz w:val="28"/>
          <w:szCs w:val="28"/>
        </w:rPr>
      </w:pPr>
    </w:p>
    <w:p w:rsidR="004B0C9F" w:rsidRDefault="004B0C9F" w:rsidP="00F67FBB">
      <w:pPr>
        <w:pStyle w:val="Iauiue"/>
        <w:jc w:val="both"/>
        <w:rPr>
          <w:color w:val="000000"/>
          <w:sz w:val="28"/>
          <w:szCs w:val="28"/>
        </w:rPr>
      </w:pPr>
    </w:p>
    <w:p w:rsidR="004B0C9F" w:rsidRPr="00804635" w:rsidRDefault="004B0C9F" w:rsidP="00F67FBB">
      <w:pPr>
        <w:pStyle w:val="Iauiue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4B0C9F" w:rsidRPr="00804635" w:rsidTr="00AB61F2">
        <w:tc>
          <w:tcPr>
            <w:tcW w:w="5882" w:type="dxa"/>
          </w:tcPr>
          <w:p w:rsidR="004B0C9F" w:rsidRPr="00804635" w:rsidRDefault="004B0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04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Врип</w:t>
            </w:r>
            <w:proofErr w:type="spellEnd"/>
            <w:r w:rsidRPr="00804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главы</w:t>
            </w:r>
          </w:p>
        </w:tc>
        <w:tc>
          <w:tcPr>
            <w:tcW w:w="3582" w:type="dxa"/>
          </w:tcPr>
          <w:p w:rsidR="004B0C9F" w:rsidRPr="00804635" w:rsidRDefault="004B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B0C9F" w:rsidRPr="00804635" w:rsidTr="00AB61F2">
        <w:tc>
          <w:tcPr>
            <w:tcW w:w="5882" w:type="dxa"/>
          </w:tcPr>
          <w:p w:rsidR="004B0C9F" w:rsidRPr="00804635" w:rsidRDefault="004B0C9F" w:rsidP="00875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</w:tcPr>
          <w:p w:rsidR="004B0C9F" w:rsidRPr="00804635" w:rsidRDefault="004B0C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46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Д.П. Ильин</w:t>
            </w:r>
          </w:p>
        </w:tc>
      </w:tr>
    </w:tbl>
    <w:p w:rsidR="004B0C9F" w:rsidRDefault="004B0C9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0C9F" w:rsidRDefault="004B0C9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0C9F" w:rsidRPr="00804635" w:rsidRDefault="004B0C9F" w:rsidP="00F67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4635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color w:val="000000"/>
          <w:sz w:val="20"/>
          <w:szCs w:val="20"/>
        </w:rPr>
        <w:t>Ю.С. Жукова</w:t>
      </w:r>
    </w:p>
    <w:tbl>
      <w:tblPr>
        <w:tblW w:w="0" w:type="auto"/>
        <w:tblLook w:val="00A0"/>
      </w:tblPr>
      <w:tblGrid>
        <w:gridCol w:w="4663"/>
      </w:tblGrid>
      <w:tr w:rsidR="004B0C9F" w:rsidRPr="00804635" w:rsidTr="00F67FBB">
        <w:tc>
          <w:tcPr>
            <w:tcW w:w="4663" w:type="dxa"/>
          </w:tcPr>
          <w:p w:rsidR="004B0C9F" w:rsidRPr="00804635" w:rsidRDefault="004B0C9F">
            <w:pPr>
              <w:pStyle w:val="WW-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тел. 74585</w:t>
            </w:r>
          </w:p>
        </w:tc>
      </w:tr>
    </w:tbl>
    <w:p w:rsidR="004B0C9F" w:rsidRDefault="004B0C9F" w:rsidP="00E04C0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</w:p>
    <w:p w:rsidR="004B0C9F" w:rsidRPr="007531F8" w:rsidRDefault="004B0C9F" w:rsidP="00E04C0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</w:rPr>
        <w:lastRenderedPageBreak/>
        <w:t xml:space="preserve">    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B0C9F" w:rsidRPr="007531F8" w:rsidRDefault="004B0C9F" w:rsidP="00E04C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    к постановлению</w:t>
      </w:r>
    </w:p>
    <w:p w:rsidR="004B0C9F" w:rsidRPr="007531F8" w:rsidRDefault="004B0C9F" w:rsidP="00E04C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      администрации Промышленновского</w:t>
      </w:r>
    </w:p>
    <w:p w:rsidR="004B0C9F" w:rsidRPr="007531F8" w:rsidRDefault="004B0C9F" w:rsidP="00E04C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   муниципального округа</w:t>
      </w:r>
    </w:p>
    <w:p w:rsidR="004B0C9F" w:rsidRPr="007531F8" w:rsidRDefault="004B0C9F" w:rsidP="00E04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     от _____________ № _____</w:t>
      </w:r>
    </w:p>
    <w:p w:rsidR="004B0C9F" w:rsidRPr="00E04C00" w:rsidRDefault="004B0C9F" w:rsidP="00E04C0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 w:rsidP="00E04C00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E04C00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B0C9F" w:rsidRPr="00E04C00" w:rsidRDefault="004B0C9F" w:rsidP="00CE3FAC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ОБРАБОТКИ ПЕРСОНАЛЬНЫХ ДАННЫХ 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ПРОМЫШЛЕННОВСКОГО МУНИЦИПАЛЬНОГО ОКРУГА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1. Настоящие Правила определяют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>).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2. Настоящие Правила определяют политику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3. Настоящие Правила разработаны в соответствии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>: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8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Трудовой кодекс);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от 27 июля 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149-ФЗ «</w:t>
      </w:r>
      <w:r w:rsidRPr="00E04C00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 152-ФЗ 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 декабря 2008 г. № 273-ФЗ «</w:t>
      </w:r>
      <w:r w:rsidRPr="00E04C0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 (далее - Федеральный закон «</w:t>
      </w:r>
      <w:r w:rsidRPr="00E04C0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);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г. № 210-ФЗ «</w:t>
      </w:r>
      <w:r w:rsidRPr="00E04C0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 (далее - Федеральный закон «</w:t>
      </w:r>
      <w:r w:rsidRPr="00E04C00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);</w:t>
      </w:r>
    </w:p>
    <w:p w:rsidR="004B0C9F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г. № 59-ФЗ «</w:t>
      </w:r>
      <w:r w:rsidRPr="00E04C0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Федеральный закон "О порядке рассмотрения обращений граждан Российской Федерации");</w:t>
      </w:r>
    </w:p>
    <w:p w:rsidR="004B0C9F" w:rsidRPr="007957C5" w:rsidRDefault="004B0C9F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5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</w:t>
      </w:r>
      <w:r w:rsidRPr="00795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795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октября </w:t>
      </w:r>
      <w:r w:rsidRPr="00795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7957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B0C9F" w:rsidRDefault="00A30DF1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B0C9F" w:rsidRPr="00E04C0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4B0C9F" w:rsidRPr="00E04C0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</w:t>
      </w:r>
      <w:r w:rsidR="004B0C9F">
        <w:rPr>
          <w:rFonts w:ascii="Times New Roman" w:hAnsi="Times New Roman" w:cs="Times New Roman"/>
          <w:sz w:val="24"/>
          <w:szCs w:val="24"/>
        </w:rPr>
        <w:t>ерации от 6 июля 2008 г. № 512 «</w:t>
      </w:r>
      <w:r w:rsidR="004B0C9F" w:rsidRPr="00E04C00">
        <w:rPr>
          <w:rFonts w:ascii="Times New Roman" w:hAnsi="Times New Roman" w:cs="Times New Roman"/>
          <w:sz w:val="24"/>
          <w:szCs w:val="24"/>
        </w:rPr>
        <w:t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 w:rsidR="004B0C9F">
        <w:rPr>
          <w:rFonts w:ascii="Times New Roman" w:hAnsi="Times New Roman" w:cs="Times New Roman"/>
          <w:sz w:val="24"/>
          <w:szCs w:val="24"/>
        </w:rPr>
        <w:t>»</w:t>
      </w:r>
      <w:r w:rsidR="004B0C9F"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Default="00A30DF1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B0C9F" w:rsidRPr="00E04C0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4B0C9F" w:rsidRPr="00E04C0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</w:t>
      </w:r>
      <w:r w:rsidR="004B0C9F">
        <w:rPr>
          <w:rFonts w:ascii="Times New Roman" w:hAnsi="Times New Roman" w:cs="Times New Roman"/>
          <w:sz w:val="24"/>
          <w:szCs w:val="24"/>
        </w:rPr>
        <w:t>и от 15 сентября 2008 г. № 687 «</w:t>
      </w:r>
      <w:r w:rsidR="004B0C9F" w:rsidRPr="00E04C00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4B0C9F">
        <w:rPr>
          <w:rFonts w:ascii="Times New Roman" w:hAnsi="Times New Roman" w:cs="Times New Roman"/>
          <w:sz w:val="24"/>
          <w:szCs w:val="24"/>
        </w:rPr>
        <w:t>»</w:t>
      </w:r>
      <w:r w:rsidR="004B0C9F"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Default="00A30DF1" w:rsidP="00195A6C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 w:rsidR="004B0C9F" w:rsidRPr="00E04C0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4B0C9F" w:rsidRPr="00E04C0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</w:t>
      </w:r>
      <w:r w:rsidR="004B0C9F">
        <w:rPr>
          <w:rFonts w:ascii="Times New Roman" w:hAnsi="Times New Roman" w:cs="Times New Roman"/>
          <w:sz w:val="24"/>
          <w:szCs w:val="24"/>
        </w:rPr>
        <w:t>ации от 21 марта 2012 г. № 211 «</w:t>
      </w:r>
      <w:r w:rsidR="004B0C9F" w:rsidRPr="00E04C00">
        <w:rPr>
          <w:rFonts w:ascii="Times New Roman" w:hAnsi="Times New Roman" w:cs="Times New Roman"/>
          <w:sz w:val="24"/>
          <w:szCs w:val="24"/>
        </w:rPr>
        <w:t>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4B0C9F">
        <w:rPr>
          <w:rFonts w:ascii="Times New Roman" w:hAnsi="Times New Roman" w:cs="Times New Roman"/>
          <w:sz w:val="24"/>
          <w:szCs w:val="24"/>
        </w:rPr>
        <w:t>»</w:t>
      </w:r>
      <w:r w:rsidR="004B0C9F" w:rsidRPr="00E04C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0C9F" w:rsidRDefault="00A30DF1" w:rsidP="00041CD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B0C9F" w:rsidRPr="00E04C0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4B0C9F" w:rsidRPr="00E04C0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 ноября</w:t>
      </w:r>
      <w:r w:rsidR="004B0C9F">
        <w:rPr>
          <w:rFonts w:ascii="Times New Roman" w:hAnsi="Times New Roman" w:cs="Times New Roman"/>
          <w:sz w:val="24"/>
          <w:szCs w:val="24"/>
        </w:rPr>
        <w:t xml:space="preserve"> 2012 г. № 1119 «</w:t>
      </w:r>
      <w:r w:rsidR="004B0C9F" w:rsidRPr="00E04C00">
        <w:rPr>
          <w:rFonts w:ascii="Times New Roman" w:hAnsi="Times New Roman" w:cs="Times New Roman"/>
          <w:sz w:val="24"/>
          <w:szCs w:val="24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4B0C9F">
        <w:rPr>
          <w:rFonts w:ascii="Times New Roman" w:hAnsi="Times New Roman" w:cs="Times New Roman"/>
          <w:sz w:val="24"/>
          <w:szCs w:val="24"/>
        </w:rPr>
        <w:t>»</w:t>
      </w:r>
      <w:r w:rsidR="004B0C9F"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 w:rsidP="00041CD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4. Обработка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принципов и условий, предусмотренных законодательством Российской Федерации в области персональных данных, а также настоящими Правилами.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0C9F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II. Процедуры, направленные на выявление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и предотвращение нарушений законодательства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Российской Федерации в сфере персональных данных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5. Для выявления и предотвращения нарушений, предусмотренных законодательством Российской Федерации в сфере персональных данных,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используются следующие процедуры: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5.1. Осуществление внутреннего контроля соответствия обработки персональных данных требованиям к защите персональных данных.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5.2. Оценка вреда, который может быть причинен субъектам персональных данных.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5.3. Ознакомление сотрудников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непосредственно осуществляющих обработку персональных данных, с законодательством Российской Федерации о персональных данных, в том числе с требованиями к защите персональных данных и настоящими Правилами.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5.4. Ограничение обработки персональных данных достижением конкретных, заранее определенных и законных целей.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5.5. Осуществление обработки персональных данных в соответствии с принципами и условиями обработки персональных данных, установленными законодательством Российской Федерации в области персональных данных.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5.6. Недопущение обработки персональных данных, несовместимых с целями сбора персональных данных.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5.7. Недопущение объединения баз данных, содержащих персональные данные, обработка которых осуществляется в целях, несовместимых между собой.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5.8. Соответствие содержания и объема обрабатываемых персональных данных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4B0C9F" w:rsidRPr="00E04C0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5.9. Обеспечение при обработке персональных данных точности персональных данных, их достаточности, а в необходимых случаях и актуальности по отношению к целям обработки персональных данных.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III. Категории субъектов персональных данных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7"/>
      <w:bookmarkEnd w:id="1"/>
      <w:r w:rsidRPr="00E04C00">
        <w:rPr>
          <w:rFonts w:ascii="Times New Roman" w:hAnsi="Times New Roman" w:cs="Times New Roman"/>
          <w:sz w:val="24"/>
          <w:szCs w:val="24"/>
        </w:rPr>
        <w:t xml:space="preserve">6. К субъектам персональных данных, персональные данные которых обрабатываются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в соответствии с настоящими Правилами, относятся:</w:t>
      </w:r>
      <w:bookmarkStart w:id="2" w:name="P78"/>
      <w:bookmarkEnd w:id="2"/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DD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должности;</w:t>
      </w:r>
    </w:p>
    <w:p w:rsidR="004B0C9F" w:rsidRPr="00B63DD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63DD0">
        <w:rPr>
          <w:rFonts w:ascii="Times New Roman" w:hAnsi="Times New Roman" w:cs="Times New Roman"/>
          <w:sz w:val="24"/>
          <w:szCs w:val="24"/>
        </w:rPr>
        <w:t>муниципальные служащие Администрации;</w:t>
      </w:r>
    </w:p>
    <w:p w:rsidR="004B0C9F" w:rsidRPr="00B63DD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63DD0">
        <w:rPr>
          <w:rFonts w:ascii="Times New Roman" w:hAnsi="Times New Roman" w:cs="Times New Roman"/>
          <w:sz w:val="24"/>
          <w:szCs w:val="24"/>
        </w:rPr>
        <w:t>) граждане, претендующие на замещение должностей муниципальной службы в Администрации;</w:t>
      </w:r>
    </w:p>
    <w:p w:rsidR="004B0C9F" w:rsidRPr="00B63DD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63DD0">
        <w:rPr>
          <w:rFonts w:ascii="Times New Roman" w:hAnsi="Times New Roman" w:cs="Times New Roman"/>
          <w:sz w:val="24"/>
          <w:szCs w:val="24"/>
        </w:rPr>
        <w:t>) работники Администрации, замещающие должности, не являющиеся должностями муниципальной службы Промышленновского муниципального округа   (далее - работники Администрации);</w:t>
      </w:r>
    </w:p>
    <w:p w:rsidR="004B0C9F" w:rsidRPr="00B63DD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63DD0">
        <w:rPr>
          <w:rFonts w:ascii="Times New Roman" w:hAnsi="Times New Roman" w:cs="Times New Roman"/>
          <w:sz w:val="24"/>
          <w:szCs w:val="24"/>
        </w:rPr>
        <w:t>) граждане, претендующие на замещение должностей, не являющихся должностями муниципальными служащими;</w:t>
      </w:r>
    </w:p>
    <w:p w:rsidR="004B0C9F" w:rsidRPr="00B63DD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63DD0">
        <w:rPr>
          <w:rFonts w:ascii="Times New Roman" w:hAnsi="Times New Roman" w:cs="Times New Roman"/>
          <w:sz w:val="24"/>
          <w:szCs w:val="24"/>
        </w:rPr>
        <w:t>) лица, замещающие должности руководителей организаций, находящихся в ведении Администрации (далее - руководители организаций);</w:t>
      </w:r>
      <w:bookmarkStart w:id="3" w:name="P83"/>
      <w:bookmarkEnd w:id="3"/>
    </w:p>
    <w:p w:rsidR="004B0C9F" w:rsidRPr="00B63DD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B08C2">
        <w:rPr>
          <w:rFonts w:ascii="Times New Roman" w:hAnsi="Times New Roman" w:cs="Times New Roman"/>
          <w:sz w:val="24"/>
          <w:szCs w:val="24"/>
        </w:rPr>
        <w:t>) граждане, претендующие на замещение должностей руководителей организаций;</w:t>
      </w:r>
      <w:bookmarkStart w:id="4" w:name="P84"/>
      <w:bookmarkEnd w:id="4"/>
    </w:p>
    <w:p w:rsidR="004B0C9F" w:rsidRPr="00BB08C2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B08C2">
        <w:rPr>
          <w:rFonts w:ascii="Times New Roman" w:hAnsi="Times New Roman" w:cs="Times New Roman"/>
          <w:sz w:val="24"/>
          <w:szCs w:val="24"/>
        </w:rPr>
        <w:t xml:space="preserve">) лица, состоящие в </w:t>
      </w:r>
      <w:proofErr w:type="gramStart"/>
      <w:r w:rsidRPr="00BB08C2">
        <w:rPr>
          <w:rFonts w:ascii="Times New Roman" w:hAnsi="Times New Roman" w:cs="Times New Roman"/>
          <w:sz w:val="24"/>
          <w:szCs w:val="24"/>
        </w:rPr>
        <w:t>родстве</w:t>
      </w:r>
      <w:proofErr w:type="gramEnd"/>
      <w:r w:rsidRPr="00BB08C2">
        <w:rPr>
          <w:rFonts w:ascii="Times New Roman" w:hAnsi="Times New Roman" w:cs="Times New Roman"/>
          <w:sz w:val="24"/>
          <w:szCs w:val="24"/>
        </w:rPr>
        <w:t xml:space="preserve"> (свойстве) с субъектами персональных данных, указанными в </w:t>
      </w:r>
      <w:hyperlink w:anchor="P78" w:history="1">
        <w:r w:rsidRPr="00BB08C2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BB08C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" w:history="1">
        <w:r w:rsidRPr="00BB08C2">
          <w:rPr>
            <w:rFonts w:ascii="Times New Roman" w:hAnsi="Times New Roman" w:cs="Times New Roman"/>
            <w:color w:val="0000FF"/>
            <w:sz w:val="24"/>
            <w:szCs w:val="24"/>
          </w:rPr>
          <w:t>6 пункта 6</w:t>
        </w:r>
      </w:hyperlink>
      <w:r w:rsidRPr="00BB08C2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4B0C9F" w:rsidRPr="00BB08C2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B08C2">
        <w:rPr>
          <w:rFonts w:ascii="Times New Roman" w:hAnsi="Times New Roman" w:cs="Times New Roman"/>
          <w:sz w:val="24"/>
          <w:szCs w:val="24"/>
        </w:rPr>
        <w:t>) лица, представляемые к награждению, наградные материалы по которым представлены в Администрацию;</w:t>
      </w:r>
    </w:p>
    <w:p w:rsidR="004B0C9F" w:rsidRPr="00BB08C2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B08C2">
        <w:rPr>
          <w:rFonts w:ascii="Times New Roman" w:hAnsi="Times New Roman" w:cs="Times New Roman"/>
          <w:sz w:val="24"/>
          <w:szCs w:val="24"/>
        </w:rPr>
        <w:t>) физические лица и представители организаций, обратившиеся в Администрацию в связи с предоставлением государственных услуг;</w:t>
      </w:r>
    </w:p>
    <w:p w:rsidR="004B0C9F" w:rsidRPr="00E04C0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8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08C2">
        <w:rPr>
          <w:rFonts w:ascii="Times New Roman" w:hAnsi="Times New Roman" w:cs="Times New Roman"/>
          <w:sz w:val="24"/>
          <w:szCs w:val="24"/>
        </w:rPr>
        <w:t xml:space="preserve">) граждане, обратившиеся в Администрацию в </w:t>
      </w:r>
      <w:proofErr w:type="gramStart"/>
      <w:r w:rsidRPr="00BB08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B08C2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hyperlink r:id="rId18" w:history="1">
        <w:r w:rsidRPr="00BB08C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B08C2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08C2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IV. Условия и порядок обработки персональных данных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субъектов персональных данных в связи с реализацией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служебных или трудовых отношений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3"/>
      <w:bookmarkEnd w:id="5"/>
      <w:r w:rsidRPr="00E04C0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 xml:space="preserve">Персональные данные субъектов персональных данных (далее - персональные данные), указанных в </w:t>
      </w:r>
      <w:hyperlink w:anchor="P78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4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7 пункта 6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обрабатываются в целях обеспечения задач кадровой работы, в том числе кадрового учета, делопроизводства, содействия в осуществлении служебной (трудовой) деятельности, формирования кадрового резерва, обучения и должностного роста, учета результатов исполнения должностных обязанностей, обеспечения личной безопасности субъектов персональных данных, обеспечения установленных законодательством Российской Федерации условий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труда, гарантий и компенсаций, а также в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противодействия коррупции.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8. В целях, указанных в </w:t>
      </w:r>
      <w:hyperlink w:anchor="P9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 xml:space="preserve">Согласие на обработку специальных категорий персональных данных, а также биометрических персональных данных субъектов персональных данных, чьи данные обрабатываются в целях, определенных </w:t>
      </w:r>
      <w:hyperlink w:anchor="P9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не требуется при обработке персональных данных в соответствии с </w:t>
      </w:r>
      <w:hyperlink r:id="rId19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подпунктом 2.3 пункта 2 части 2 статьи 10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 xml:space="preserve"> и положениями Трудового </w:t>
      </w:r>
      <w:hyperlink r:id="rId2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E04C00">
        <w:rPr>
          <w:rFonts w:ascii="Times New Roman" w:hAnsi="Times New Roman" w:cs="Times New Roman"/>
          <w:sz w:val="24"/>
          <w:szCs w:val="24"/>
        </w:rPr>
        <w:t>, за исключением случаев получения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персональных данных работника у третьей стороны.</w:t>
      </w:r>
      <w:bookmarkStart w:id="6" w:name="P96"/>
      <w:bookmarkEnd w:id="6"/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10. Необходимо получить согласие субъекта персональных данных на обработку его персональных данных в следующих случаях: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 xml:space="preserve">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о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службе и о противодействии коррупции;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>при трансграничной передаче персональных данных;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>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11. В случаях, предусмотренных </w:t>
      </w:r>
      <w:hyperlink w:anchor="P96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согласие субъекта персональных данных оформляется в письменной форме, если иное не установлено Федеральным </w:t>
      </w:r>
      <w:hyperlink r:id="rId22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12. Обработка персональных данных субъектов персональных данных, чьи данные обрабатываются в целях, определенных </w:t>
      </w:r>
      <w:hyperlink w:anchor="P9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, уполномоченными на обработку персональных данных (далее -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служащие, уполномоченные на обработку персональных данных).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субъектов персональных данных, чьи данные обрабатываются в целях, определенных </w:t>
      </w:r>
      <w:hyperlink w:anchor="P9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включает в себя следующие действия: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 xml:space="preserve">Сбор (получение), запись, систематизация, накопление и уточнение (обновление, изменение) персональных данных субъектов персональных данных, чьи данные обрабатываются в целях, определенных </w:t>
      </w:r>
      <w:hyperlink w:anchor="P9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путем:</w:t>
      </w:r>
      <w:proofErr w:type="gramEnd"/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>получения оригиналов необходимых документов;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>копирования оригиналов документов;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 xml:space="preserve">внесения сведений в учетные формы (на бумажных и электронных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>);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>формирования персональных данных в ходе кадровой работы;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04C00">
        <w:rPr>
          <w:rFonts w:ascii="Times New Roman" w:hAnsi="Times New Roman" w:cs="Times New Roman"/>
          <w:sz w:val="24"/>
          <w:szCs w:val="24"/>
        </w:rPr>
        <w:t xml:space="preserve">внесения персональных данных в автоматизированные информационные системы, оператором которых является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автоматизированные информационные системы), используемые в целях кадровой работы.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15. Сбор (получение),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данных, чьи данные обрабатываются в целях, определенных </w:t>
      </w:r>
      <w:hyperlink w:anchor="P9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B0C9F" w:rsidRPr="007A0E03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16. В случае возникновения необходимости </w:t>
      </w:r>
      <w:r w:rsidRPr="007A0E03">
        <w:rPr>
          <w:rFonts w:ascii="Times New Roman" w:hAnsi="Times New Roman" w:cs="Times New Roman"/>
          <w:sz w:val="24"/>
          <w:szCs w:val="24"/>
        </w:rPr>
        <w:t xml:space="preserve">получения персональных данных субъектов персональных данных, чьи данные обрабатываются в целях, определенных </w:t>
      </w:r>
      <w:hyperlink w:anchor="P93" w:history="1">
        <w:r w:rsidRPr="007A0E03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7A0E03">
        <w:rPr>
          <w:rFonts w:ascii="Times New Roman" w:hAnsi="Times New Roman" w:cs="Times New Roman"/>
          <w:sz w:val="24"/>
          <w:szCs w:val="24"/>
        </w:rPr>
        <w:t xml:space="preserve"> настоящих Правил, у третьей стороны, следует известить об этом субъектов персональных данных заранее, получить их письменное согласие и сообщить им о целях, предполагаемых источниках и способах получения персональных данных.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E03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7A0E03">
        <w:rPr>
          <w:rFonts w:ascii="Times New Roman" w:hAnsi="Times New Roman" w:cs="Times New Roman"/>
          <w:sz w:val="24"/>
          <w:szCs w:val="24"/>
        </w:rPr>
        <w:t>Запрещается получать, обрабатывать и приобщать к личным делам муниципальных служащих Администрации, работников Администрации, руководителей организаций персональные данные, касающиеся расовой, национальной принадлежности, политических</w:t>
      </w:r>
      <w:r w:rsidRPr="00E04C00">
        <w:rPr>
          <w:rFonts w:ascii="Times New Roman" w:hAnsi="Times New Roman" w:cs="Times New Roman"/>
          <w:sz w:val="24"/>
          <w:szCs w:val="24"/>
        </w:rPr>
        <w:t xml:space="preserve"> взглядов, религиозных или философских убеждений, частной жизни, членства в общественных объединениях.</w:t>
      </w:r>
      <w:proofErr w:type="gramEnd"/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18. При сборе персональных данных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служащий, уполномоченный на обработку персональных данных, осуществляющий сбор (получение) персональных данных непосредственно от субъектов персональных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04C00">
        <w:rPr>
          <w:rFonts w:ascii="Times New Roman" w:hAnsi="Times New Roman" w:cs="Times New Roman"/>
          <w:sz w:val="24"/>
          <w:szCs w:val="24"/>
        </w:rPr>
        <w:t xml:space="preserve">анных, чьи данные обрабатываются в целях, определенных </w:t>
      </w:r>
      <w:hyperlink w:anchor="P77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4B0C9F" w:rsidRPr="00E04C0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19. Передача (распространение, предоставление) и использование персональных данных субъектов персональных данных, чьи данные обрабатываются в целях, определенных </w:t>
      </w:r>
      <w:hyperlink w:anchor="P9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лишь в случаях и в порядке, предусмотренных законодательством Российской Федерации.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V. Условия и порядок обработки </w:t>
      </w:r>
      <w:proofErr w:type="gramStart"/>
      <w:r w:rsidRPr="00E04C00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данных субъектов персональных данных в связи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с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Pr="00E04C00">
        <w:rPr>
          <w:rFonts w:ascii="Times New Roman" w:hAnsi="Times New Roman" w:cs="Times New Roman"/>
          <w:b/>
          <w:sz w:val="24"/>
          <w:szCs w:val="24"/>
        </w:rPr>
        <w:t>х услуг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9"/>
      <w:bookmarkEnd w:id="7"/>
      <w:r w:rsidRPr="00E04C00">
        <w:rPr>
          <w:rFonts w:ascii="Times New Roman" w:hAnsi="Times New Roman" w:cs="Times New Roman"/>
          <w:sz w:val="24"/>
          <w:szCs w:val="24"/>
        </w:rPr>
        <w:t xml:space="preserve">20.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обработка пер</w:t>
      </w:r>
      <w:r>
        <w:rPr>
          <w:rFonts w:ascii="Times New Roman" w:hAnsi="Times New Roman" w:cs="Times New Roman"/>
          <w:sz w:val="24"/>
          <w:szCs w:val="24"/>
        </w:rPr>
        <w:t xml:space="preserve">сональных данных физических лиц,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4C00">
        <w:rPr>
          <w:rFonts w:ascii="Times New Roman" w:hAnsi="Times New Roman" w:cs="Times New Roman"/>
          <w:sz w:val="24"/>
          <w:szCs w:val="24"/>
        </w:rPr>
        <w:t xml:space="preserve">осуществляется в связи с предоставлением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04C00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C9F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21. В целях, указанных в </w:t>
      </w:r>
      <w:hyperlink w:anchor="P119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обработка следующих персональных данных заявителей:</w:t>
      </w:r>
    </w:p>
    <w:p w:rsidR="004B0C9F" w:rsidRPr="00E04C00" w:rsidRDefault="004B0C9F" w:rsidP="00195A6C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C00">
        <w:rPr>
          <w:rFonts w:ascii="Times New Roman" w:hAnsi="Times New Roman" w:cs="Times New Roman"/>
          <w:sz w:val="24"/>
          <w:szCs w:val="24"/>
        </w:rPr>
        <w:t>1) фамилия, имя, отчество (при наличии); дата рождения (число, месяц и год рождения);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 дата и место рождения; сведения о гражданстве; адрес и дата регистрации по месту жительства (месту пребывания);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адрес фактического проживания (места нахождения);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номер контактного телефона;</w:t>
      </w:r>
    </w:p>
    <w:p w:rsidR="004B0C9F" w:rsidRPr="00E04C00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3) адрес электронной почты;</w:t>
      </w:r>
    </w:p>
    <w:p w:rsidR="004B0C9F" w:rsidRPr="00E04C00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4) почтовый адрес;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22. Обработка персональных данных в целях, указанных в </w:t>
      </w:r>
      <w:hyperlink w:anchor="P119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с согласия субъекта персональных данных на обработку его персональных данных.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23. Обработка персональных данных в целях, указанных в </w:t>
      </w:r>
      <w:hyperlink w:anchor="P119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соответствующими отделами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, в полномочия которых входит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04C00">
        <w:rPr>
          <w:rFonts w:ascii="Times New Roman" w:hAnsi="Times New Roman" w:cs="Times New Roman"/>
          <w:sz w:val="24"/>
          <w:szCs w:val="24"/>
        </w:rPr>
        <w:t>услуг.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 xml:space="preserve">Сбор (получение), запись, систематизация, накопление и уточнение (обновление, изменение) персональных данных в целях, указанных в </w:t>
      </w:r>
      <w:hyperlink w:anchor="P119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путем:</w:t>
      </w:r>
      <w:proofErr w:type="gramEnd"/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получения оригиналов нео</w:t>
      </w:r>
      <w:r>
        <w:rPr>
          <w:rFonts w:ascii="Times New Roman" w:hAnsi="Times New Roman" w:cs="Times New Roman"/>
          <w:sz w:val="24"/>
          <w:szCs w:val="24"/>
        </w:rPr>
        <w:t>бходимых документов (заявлений)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C00">
        <w:rPr>
          <w:rFonts w:ascii="Times New Roman" w:hAnsi="Times New Roman" w:cs="Times New Roman"/>
          <w:sz w:val="24"/>
          <w:szCs w:val="24"/>
        </w:rPr>
        <w:t>заверения копий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документов;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lastRenderedPageBreak/>
        <w:t xml:space="preserve">внесения сведений в учетные формы (на бумажных и электронных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>);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внесения персональных данных в автоматизированные информационные системы.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25. Сбор (получение),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заявителей.</w:t>
      </w:r>
    </w:p>
    <w:p w:rsidR="004B0C9F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26. Запрещается запрашивать у заявителей и третьих лиц, а также обрабатывать персональные данные в случаях, не предусмотренных законодательством Российской Федерации.</w:t>
      </w:r>
    </w:p>
    <w:p w:rsidR="004B0C9F" w:rsidRPr="00E04C00" w:rsidRDefault="004B0C9F" w:rsidP="0058027A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27. Передача (распространение, предоставление) и использование персональных данных заявителей осуществляется лишь в случаях и в порядке, предусмотренных законодательством Российской Федерации.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VI. Условия и порядок обработки </w:t>
      </w:r>
      <w:proofErr w:type="gramStart"/>
      <w:r w:rsidRPr="00E04C00">
        <w:rPr>
          <w:rFonts w:ascii="Times New Roman" w:hAnsi="Times New Roman" w:cs="Times New Roman"/>
          <w:b/>
          <w:sz w:val="24"/>
          <w:szCs w:val="24"/>
        </w:rPr>
        <w:t>персональных</w:t>
      </w:r>
      <w:proofErr w:type="gramEnd"/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данных субъектов персональных данных в связи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с рассмотрением обращений граждан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29.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граждан осуществляется в целях обеспечения своевременного и в полном объеме рассмотрения их устных и письменных обращений в порядке, установленном Федеральным </w:t>
      </w:r>
      <w:hyperlink r:id="rId2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04C0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30. Персональные данные граждан, обратившихся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рассмотрения.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подлежат рассмотрению обращения граждан Российской Федерации, иностранных граждан и лиц без гражданства.</w:t>
      </w:r>
      <w:bookmarkStart w:id="8" w:name="P147"/>
      <w:bookmarkEnd w:id="8"/>
    </w:p>
    <w:p w:rsidR="004B0C9F" w:rsidRPr="00E04C0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31. В соответствии со </w:t>
      </w:r>
      <w:hyperlink r:id="rId24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статьями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E04C0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 xml:space="preserve"> в связи с рассмотрением поступивших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обращений граждан обработке подлежат следующие персональные данные:</w:t>
      </w:r>
    </w:p>
    <w:p w:rsidR="004B0C9F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1) фамил</w:t>
      </w:r>
      <w:r>
        <w:rPr>
          <w:rFonts w:ascii="Times New Roman" w:hAnsi="Times New Roman" w:cs="Times New Roman"/>
          <w:sz w:val="24"/>
          <w:szCs w:val="24"/>
        </w:rPr>
        <w:t>ия, имя, отчество (при наличии);</w:t>
      </w:r>
    </w:p>
    <w:p w:rsidR="004B0C9F" w:rsidRPr="00E04C00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почтовый адрес;</w:t>
      </w:r>
    </w:p>
    <w:p w:rsidR="004B0C9F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3) адрес электронной почты;</w:t>
      </w:r>
    </w:p>
    <w:p w:rsidR="004B0C9F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4) указанный в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контактный телефон;</w:t>
      </w:r>
    </w:p>
    <w:p w:rsidR="004B0C9F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5) иные персональные данные, указанные в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>, а также ставшие известными в ходе личного приема или в процессе рассмотрения поступившего обращения.</w:t>
      </w:r>
    </w:p>
    <w:p w:rsidR="004B0C9F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32. Обработка персональных данных, необходимых в связи с рассмотрением обращений граждан, осуществляется без согласия субъектов персональных данных в соответствии с </w:t>
      </w:r>
      <w:hyperlink r:id="rId26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1 статьи 6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Федера</w:t>
      </w:r>
      <w:r>
        <w:rPr>
          <w:rFonts w:ascii="Times New Roman" w:hAnsi="Times New Roman" w:cs="Times New Roman"/>
          <w:sz w:val="24"/>
          <w:szCs w:val="24"/>
        </w:rPr>
        <w:t>льного закона 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27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04C0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 w:rsidP="00B34BC8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33. Передача (распространение, предоставление) и использование персональных данных, указанных в </w:t>
      </w:r>
      <w:hyperlink w:anchor="P147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31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лишь в случаях и в порядке, предусмотренных законодательством Российской Федерации.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VII. Порядок обработки персональных данных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в автоматизированных информационных </w:t>
      </w:r>
      <w:proofErr w:type="gramStart"/>
      <w:r w:rsidRPr="00E04C00">
        <w:rPr>
          <w:rFonts w:ascii="Times New Roman" w:hAnsi="Times New Roman" w:cs="Times New Roman"/>
          <w:b/>
          <w:sz w:val="24"/>
          <w:szCs w:val="24"/>
        </w:rPr>
        <w:t>системах</w:t>
      </w:r>
      <w:proofErr w:type="gramEnd"/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34. Обработка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может осуществляться с использованием автоматизированных информационных систем.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Перечень автоматизированных информационных систем утвержден настоящим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35. Доступ к автоматизированным информационным системам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осуществляющих обработку персональных данных в автоматизированных информационных системах, реализуется посредством учетной записи, состоящей из имени пользователя и пароля.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lastRenderedPageBreak/>
        <w:t>36</w:t>
      </w:r>
      <w:r w:rsidRPr="007531F8">
        <w:rPr>
          <w:rFonts w:ascii="Times New Roman" w:hAnsi="Times New Roman" w:cs="Times New Roman"/>
          <w:sz w:val="24"/>
          <w:szCs w:val="24"/>
        </w:rPr>
        <w:t xml:space="preserve">. Доступ к автоматизированным информационным системам предоставляется в </w:t>
      </w:r>
      <w:proofErr w:type="gramStart"/>
      <w:r w:rsidRPr="007531F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531F8">
        <w:rPr>
          <w:rFonts w:ascii="Times New Roman" w:hAnsi="Times New Roman" w:cs="Times New Roman"/>
          <w:sz w:val="24"/>
          <w:szCs w:val="24"/>
        </w:rPr>
        <w:t xml:space="preserve"> с функциями, предусмотренными должностными регламентами муниципальных служащих Администрации.</w:t>
      </w:r>
    </w:p>
    <w:p w:rsidR="004B0C9F" w:rsidRPr="00E04C0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37. Информация может размещаться в автоматизированных информационных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как в автоматическом, так и в ручном режиме, при получении информации на бумажном носителе или в ином виде, не позволяющем осуществлять ее автоматическую регистрацию.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VIII. Организация хранения персональных данных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38. Персональные данные хранятся на бумажном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в структурных подразделениях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39. Персональные данные хранятся в электронном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в автоматизированных электронных системах.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40. Сроки хранения персональных данных на бумажном носителе определяются нормативными правовыми актами, регламентирующими порядок их сбора (получения) и обработки.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41. Срок хранения персональных данных, внесенных в автоматизированные информационные системы, должен соответствовать сроку хранения персональных данных на бумажных носителях.</w:t>
      </w:r>
    </w:p>
    <w:p w:rsidR="004B0C9F" w:rsidRDefault="004B0C9F" w:rsidP="006E0A9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42. Персональные данные при их обработке, осуществляемой без использования автоматизированных информационных систем,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4B0C9F" w:rsidRPr="00E04C00" w:rsidRDefault="004B0C9F" w:rsidP="006E0A94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43. Необходимо обеспечивать раздельное хранение персональных данных на разных материальных носителях персональных данных, обработка которых осуществляется в целях, определенных настоящими Правилами.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IX. Порядок уничтожения персональных данных при достижении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целей обработки или при наступлении иных законных оснований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44. Документы, содержащие персональные данные,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хранения которых истекли, подлежат уничтожению.</w:t>
      </w:r>
    </w:p>
    <w:p w:rsidR="004B0C9F" w:rsidRPr="00E04C0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45.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  <w:proofErr w:type="gramEnd"/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7531F8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</w:rPr>
        <w:lastRenderedPageBreak/>
        <w:t xml:space="preserve">          </w:t>
      </w:r>
      <w:r>
        <w:rPr>
          <w:rFonts w:ascii="Times New Roman" w:hAnsi="Times New Roman" w:cs="Times New Roman"/>
        </w:rPr>
        <w:t xml:space="preserve">  </w:t>
      </w:r>
      <w:r w:rsidRPr="00E04C00">
        <w:rPr>
          <w:rFonts w:ascii="Times New Roman" w:hAnsi="Times New Roman" w:cs="Times New Roman"/>
        </w:rPr>
        <w:t xml:space="preserve">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4B0C9F" w:rsidRPr="007531F8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         к постановлению</w:t>
      </w:r>
    </w:p>
    <w:p w:rsidR="004B0C9F" w:rsidRPr="007531F8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        администрации Промышленновского</w:t>
      </w:r>
    </w:p>
    <w:p w:rsidR="004B0C9F" w:rsidRPr="007531F8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  муниципального округа</w:t>
      </w:r>
    </w:p>
    <w:p w:rsidR="004B0C9F" w:rsidRPr="007531F8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1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31F8">
        <w:rPr>
          <w:rFonts w:ascii="Times New Roman" w:hAnsi="Times New Roman" w:cs="Times New Roman"/>
          <w:sz w:val="24"/>
          <w:szCs w:val="24"/>
        </w:rPr>
        <w:t xml:space="preserve">     от _____________ № 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88"/>
      <w:bookmarkEnd w:id="9"/>
      <w:r w:rsidRPr="00E04C00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РАССМОТРЕНИЯ ЗАПРОСОВ СУБЪЕКТОВ ПЕРСОНАЛЬНЫХ ДАННЫХ ИЛИ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ИХ ПРЕДСТАВИТЕЛЕЙ 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ПРОМЫШЛЕННОВСКОГО МУНИЦИПАЛЬНОГО ОКРУГА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3"/>
      <w:bookmarkEnd w:id="10"/>
      <w:r w:rsidRPr="00E04C00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рассмотрения запросов субъектов персональных данных или их представителей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>).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2. Право на получение информации, касающейся обработки своих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имеют следующие субъекты персональных данных: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должности;</w:t>
      </w:r>
    </w:p>
    <w:p w:rsidR="004B0C9F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муниципальные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(далее - муниципальные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);</w:t>
      </w:r>
    </w:p>
    <w:p w:rsidR="004B0C9F" w:rsidRPr="00E04C00" w:rsidRDefault="004B0C9F" w:rsidP="00B34BC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4C00">
        <w:rPr>
          <w:rFonts w:ascii="Times New Roman" w:hAnsi="Times New Roman" w:cs="Times New Roman"/>
          <w:sz w:val="24"/>
          <w:szCs w:val="24"/>
        </w:rPr>
        <w:t xml:space="preserve">) граждане, претендующие на замещение должностей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службы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4C00">
        <w:rPr>
          <w:rFonts w:ascii="Times New Roman" w:hAnsi="Times New Roman" w:cs="Times New Roman"/>
          <w:sz w:val="24"/>
          <w:szCs w:val="24"/>
        </w:rPr>
        <w:t xml:space="preserve">) работники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, замещающие должности,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E04C00">
        <w:rPr>
          <w:rFonts w:ascii="Times New Roman" w:hAnsi="Times New Roman" w:cs="Times New Roman"/>
          <w:sz w:val="24"/>
          <w:szCs w:val="24"/>
        </w:rPr>
        <w:t xml:space="preserve"> граждане, претендующие на замещающие должностей, не являющихся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04C00">
        <w:rPr>
          <w:rFonts w:ascii="Times New Roman" w:hAnsi="Times New Roman" w:cs="Times New Roman"/>
          <w:sz w:val="24"/>
          <w:szCs w:val="24"/>
        </w:rPr>
        <w:t xml:space="preserve">) лица, замещающие должности руководителей организаций, находящихся в ведении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04C00">
        <w:rPr>
          <w:rFonts w:ascii="Times New Roman" w:hAnsi="Times New Roman" w:cs="Times New Roman"/>
          <w:sz w:val="24"/>
          <w:szCs w:val="24"/>
        </w:rPr>
        <w:t xml:space="preserve">) граждане, претендующие на замещение должностей руководителей организаций, находящихся в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1"/>
      <w:bookmarkEnd w:id="11"/>
      <w:r w:rsidRPr="00E04C00">
        <w:rPr>
          <w:rFonts w:ascii="Times New Roman" w:hAnsi="Times New Roman" w:cs="Times New Roman"/>
          <w:sz w:val="24"/>
          <w:szCs w:val="24"/>
        </w:rPr>
        <w:t xml:space="preserve">3. Субъекты персональных данных, указанные в </w:t>
      </w:r>
      <w:hyperlink w:anchor="P19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имеют право на получение информации, касающейся обработки их персональных данных, в том числе содержащей: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1) подтверждение факта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правовые основания и цели обработки персональных данных;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3) применяемые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способы обработки персональных данных;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, сведения о гражданах (за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04C00">
        <w:rPr>
          <w:rFonts w:ascii="Times New Roman" w:hAnsi="Times New Roman" w:cs="Times New Roman"/>
          <w:sz w:val="24"/>
          <w:szCs w:val="24"/>
        </w:rPr>
        <w:t xml:space="preserve">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или на основании законодательства Российской Федерации;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законодательством Российской Федерации в области персональных данных;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6) сроки обработки персональных данных, в том числе сроки их хранения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7) порядок осуществления субъектом персональных данных прав, предусмотренных Федеральным </w:t>
      </w:r>
      <w:hyperlink r:id="rId28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г. № 152-ФЗ 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8) сведения об осуществленной или предполагаемой трансграничной передаче персональных данных;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9) наименование организации или фамилию, имя, отчество (при наличии) и адрес лица, осуществляющего обработку персональных данных по поручению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если обработка поручена или будет поручена такой организации или лицу;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lastRenderedPageBreak/>
        <w:t>10) иные сведения, предусмотренные законодательством Российской Федерации в области персональных данных.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4. Субъект персональных данных вправе требовать от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законодательством Российской Федерации меры по защите своих прав.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w:anchor="P20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должны быть предоставлены субъекту персональных данных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  <w:proofErr w:type="gramEnd"/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6. Сведения, указанные в </w:t>
      </w:r>
      <w:hyperlink w:anchor="P201" w:history="1">
        <w:proofErr w:type="gramStart"/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 xml:space="preserve"> 3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предоставляются субъекту персональных данных или его представителю уполномоченным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осуществляющим обработку персональных данных, при обращении либо при получении запроса субъекта персональных данных или его представителя.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15"/>
      <w:bookmarkEnd w:id="12"/>
      <w:r w:rsidRPr="00E04C00">
        <w:rPr>
          <w:rFonts w:ascii="Times New Roman" w:hAnsi="Times New Roman" w:cs="Times New Roman"/>
          <w:sz w:val="24"/>
          <w:szCs w:val="24"/>
        </w:rPr>
        <w:t>7. Запрос должен содержать: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1) вид, серию, номер документа, удостоверяющего личность субъекта персональных данных или его представителя;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сведения о дате выдачи указанного документа и о выдавшем его органе;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3) сведения, подтверждающие участие субъекта персональных данных в отношениях с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(документ, подтверждающий прием документов на замещение вакантных должностей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службы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и (или) иные сведения), либо сведения, иным образом подтверждающие факт обработки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4) подпись субъекта персональных данных или его представителя.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Запрос может быть направлен в форме электронного документа в соответствии с законодательством Российской Федерации.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1"/>
      <w:bookmarkEnd w:id="13"/>
      <w:r w:rsidRPr="00E04C0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 xml:space="preserve">Если сведения, указанные в </w:t>
      </w:r>
      <w:hyperlink w:anchor="P20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, если более короткий срок не установлен федеральным законом, принятым в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с ним нормативным правовым актом.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2"/>
      <w:bookmarkEnd w:id="14"/>
      <w:r w:rsidRPr="00E04C0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 xml:space="preserve">Субъект персональных данных вправе обратиться повторно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лично или направить повторный запрос в целях получения сведений, указанных в </w:t>
      </w:r>
      <w:hyperlink w:anchor="P20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а также в целях ознакомления с обрабатываемыми персональными данными до истечения срока, указанного в </w:t>
      </w:r>
      <w:hyperlink w:anchor="P22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в случае если такие сведения и (или) обрабатываемые персональные данные не были предоставлены ему для ознакомления в полном объеме по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результатам рассмотрения первоначального обращения. Повторный запрос наряду со сведениями, указанными в </w:t>
      </w:r>
      <w:hyperlink w:anchor="P215" w:history="1">
        <w:proofErr w:type="gramStart"/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 xml:space="preserve"> 7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Правил, должен содержать обоснование направления повторного запроса.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 xml:space="preserve"> вправе отказать субъекту персональных данных в выполнении повторного запроса, не соответствующего условиям, предусмотренным </w:t>
      </w:r>
      <w:hyperlink w:anchor="P22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пунктами 8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22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настоящих Правил. Такой отказ должен быть мотивированным.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11.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234"/>
      <w:bookmarkEnd w:id="15"/>
      <w:r w:rsidRPr="00E04C00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ОСУЩЕСТВЛЕНИЯ ВНУТРЕННЕГО КОНТРОЛЯ СООТВЕТСТВИЯ ОБРАБОТКИ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ПЕРСОНАЛЬНЫХ ДАННЫХ ТРЕБОВАНИЯМ К ЗАЩИТЕ ПЕРСОНАЛЬНЫХ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C00">
        <w:rPr>
          <w:rFonts w:ascii="Times New Roman" w:hAnsi="Times New Roman" w:cs="Times New Roman"/>
          <w:b/>
          <w:sz w:val="24"/>
          <w:szCs w:val="24"/>
        </w:rPr>
        <w:t>ДАННЫХ, УСТАНОВЛЕННЫМ ФЕДЕРАЛЬНЫМ</w:t>
      </w:r>
      <w:proofErr w:type="gramEnd"/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ЗАКОНОМ «</w:t>
      </w:r>
      <w:r w:rsidRPr="00E04C00">
        <w:rPr>
          <w:rFonts w:ascii="Times New Roman" w:hAnsi="Times New Roman" w:cs="Times New Roman"/>
          <w:b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 xml:space="preserve">В целях осуществления внутреннего контроля соответствия обработки персональных данных требованиям к защите персональных данных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организовывается проведение плановых и внеплановых проверок условий обработки персональных данных на предмет соответствия Федеральному </w:t>
      </w:r>
      <w:hyperlink r:id="rId29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», при</w:t>
      </w:r>
      <w:r w:rsidRPr="00E04C00">
        <w:rPr>
          <w:rFonts w:ascii="Times New Roman" w:hAnsi="Times New Roman" w:cs="Times New Roman"/>
          <w:sz w:val="24"/>
          <w:szCs w:val="24"/>
        </w:rPr>
        <w:t xml:space="preserve">нятым в соответствии с ним нормативным правовым актам и локальным актам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проверки,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2. Проверки проводятся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на основании ежегодного плана или на основании поступившего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письменного заявления о нарушениях правил обработки персональных данных (внеплановые проверки).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Ежегодный план проверок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разрабатывается и утверждается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комиссией по организации обработки и защиты персональных данных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для осуществления внутреннего контроля соответствия обработки персональных данных требованиям, предусмотренным Федеральным </w:t>
      </w:r>
      <w:hyperlink r:id="rId30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3. В плане по каждой проверке устанавливается объект внутреннего контроля, проверяемый период, срок проведения проверки, ответственные исполнители.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4. Проверки проводятся Комиссией, создаваемой </w:t>
      </w:r>
      <w:r>
        <w:rPr>
          <w:rFonts w:ascii="Times New Roman" w:hAnsi="Times New Roman" w:cs="Times New Roman"/>
          <w:sz w:val="24"/>
          <w:szCs w:val="24"/>
        </w:rPr>
        <w:t>актом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. В проведении проверки не может участвовать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служащий</w:t>
      </w:r>
      <w:r>
        <w:rPr>
          <w:rFonts w:ascii="Times New Roman" w:hAnsi="Times New Roman" w:cs="Times New Roman"/>
          <w:sz w:val="24"/>
          <w:szCs w:val="24"/>
        </w:rPr>
        <w:t>, работник</w:t>
      </w:r>
      <w:r w:rsidRPr="00E04C00">
        <w:rPr>
          <w:rFonts w:ascii="Times New Roman" w:hAnsi="Times New Roman" w:cs="Times New Roman"/>
          <w:sz w:val="24"/>
          <w:szCs w:val="24"/>
        </w:rPr>
        <w:t>, прямо или косвенно заинтересованный в ее результатах.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5. Основанием для проведения внеплановой проверки является поступившее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письменное обращение субъекта персональных данных или его представителя (далее - заявитель) о нарушении правил обработки персональных данных.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6. Проведение внеплановой проверки организуется в течение 5 рабочих дней с момента поступления обращения.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7. Срок проведения проверки не может превышать месяц со дня принятия решения о ее проведении.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8.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раскрывают третьим лицам и не распространяют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персональные данные без согласия субъекта персональных данных.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9. По результатам каждой проверки Комиссией проводится заседание. Решения, принятые на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Комиссии, оформляются протоколом.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10. По существу поставленных в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(жалобе) вопросов Комиссия в течение 5 рабочих дней со дня окончания проверки дает письменный ответ заявителю.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lastRenderedPageBreak/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260"/>
      <w:bookmarkEnd w:id="16"/>
      <w:r w:rsidRPr="00E04C00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РАБОТЫ С ОБЕЗЛИЧЕННЫМИ ДАННЫМИ В СЛУЧАЕ ОБЕЗЛИЧИВАНИЯ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ПРОМЫШЛЕННОВСКОГО МУНИЦИПАЛЬНОГО ОКРУГА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C13BF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1. Настоящие Правила работы с обезличенными данными в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обезличивания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04C00">
        <w:rPr>
          <w:rFonts w:ascii="Times New Roman" w:hAnsi="Times New Roman" w:cs="Times New Roman"/>
          <w:sz w:val="24"/>
          <w:szCs w:val="24"/>
        </w:rPr>
        <w:t xml:space="preserve">определяют порядок работы с обезличенными данными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>).</w:t>
      </w:r>
    </w:p>
    <w:p w:rsidR="004B0C9F" w:rsidRPr="00E04C00" w:rsidRDefault="004B0C9F" w:rsidP="00C13BF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2. Обрабатываемые персональные данные подлежат обезличиванию  по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целей обработки или в случае утраты необходимости в достижении этих целей, если иное не предусмотрено федеральным законом.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3. Обезличенные персональные данные конфиденциальны и не подлежат разглашению.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4.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применяются следующие способы обезличивания: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1) уменьшение перечня обрабатываемых сведений;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замена части сведений идентификаторами;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3) обобщение;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4) понижение точности некоторых сведений;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5) деление сведений на части и обработка в разных информационных системах;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6) иные способы, установленные </w:t>
      </w:r>
      <w:hyperlink r:id="rId31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C00">
        <w:rPr>
          <w:rFonts w:ascii="Times New Roman" w:hAnsi="Times New Roman" w:cs="Times New Roman"/>
          <w:sz w:val="24"/>
          <w:szCs w:val="24"/>
        </w:rPr>
        <w:t>Рос</w:t>
      </w:r>
      <w:r>
        <w:rPr>
          <w:rFonts w:ascii="Times New Roman" w:hAnsi="Times New Roman" w:cs="Times New Roman"/>
          <w:sz w:val="24"/>
          <w:szCs w:val="24"/>
        </w:rPr>
        <w:t>комнадзора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05.09.2013 № 996 «</w:t>
      </w:r>
      <w:r w:rsidRPr="00E04C00">
        <w:rPr>
          <w:rFonts w:ascii="Times New Roman" w:hAnsi="Times New Roman" w:cs="Times New Roman"/>
          <w:sz w:val="24"/>
          <w:szCs w:val="24"/>
        </w:rPr>
        <w:t>Об утверждении требований и методов по обезличиванию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5. Обезличенные персональные данные могут обрабатываться с использованием и без использования средств автоматизации.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6. При обработке обезличенных персональных данных с использованием средств автоматизации необходимо соблюдение: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1) парольной защиты средств автоматизации;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антивирусной защиты средств автоматизации;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3) идентификации пользователей в локальной сети;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4) правил работы со съемными носителями (в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их использования);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5) правил резервного копирования;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6) порядка доступа в помещения, где расположены информационные системы персональных данных, в целях исключения несанкционированного, в том числе случайного, доступа к обезличенным персональным данным, результатом которого могут стать уничтожение, изменение, блокирование, копирование, предоставление, распространение обезличенных персональных данных, а также иные неправомерные действия в отношении обезличенных персональных данных.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7. При обработке обезличенных персональных данных без использования средств автоматизации необходимо соблюдение: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1) правил хранения бумажных носителей;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C00">
        <w:rPr>
          <w:rFonts w:ascii="Times New Roman" w:hAnsi="Times New Roman" w:cs="Times New Roman"/>
          <w:sz w:val="24"/>
          <w:szCs w:val="24"/>
        </w:rPr>
        <w:t>2) порядка доступа к обезличенным персональным данным и в помещения, где они хранятся, в целях исключения несанкционированного, в том числе случайного, доступа к обезличенным персональным данным, результатом которого могут стать уничтожение, изменение, блокирование, копирование, предоставление, распространение обезличенных персональных данных, а также иные неправомерные действия в отношении обезличенных персональных данных.</w:t>
      </w:r>
      <w:proofErr w:type="gramEnd"/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8. Обезличивание персональных данных осуществляют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ответственные за проведение мероприятий по обезличиванию обрабатываемых персональных данных.</w:t>
      </w:r>
    </w:p>
    <w:p w:rsidR="004B0C9F" w:rsidRPr="00E04C00" w:rsidRDefault="004B0C9F" w:rsidP="00843D7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299"/>
      <w:bookmarkEnd w:id="17"/>
      <w:r w:rsidRPr="00E04C0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ДАННЫХ, ОБРАБАТЫВАЕМЫХ 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04C0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СВЯЗИ С РЕАЛИЗАЦИЕЙ СЛУЖЕБНЫХ ИЛИ ТРУДОВЫХ ОТНОШЕНИЙ,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А ТАКЖЕ В СВЯЗИ С ОКАЗАНИЕМ ГОСУДАРСТВЕННЫХ УСЛУГ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1. Фамилия, имя, отчество (при наличии) (в том числе прежние фамилии, имена и отчества (при наличии) в случае их изменения, сведения о том, когда, где и по какой причине они изменялись).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2. Дата рождения (число, месяц и год рождения).</w:t>
      </w:r>
    </w:p>
    <w:p w:rsidR="004B0C9F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3. Место рождения.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4.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выдачи.</w:t>
      </w:r>
    </w:p>
    <w:p w:rsidR="004B0C9F" w:rsidRDefault="004B0C9F" w:rsidP="008359D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трудовая книжка в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со </w:t>
      </w:r>
      <w:hyperlink r:id="rId32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  <w:lang w:eastAsia="ru-RU"/>
          </w:rPr>
          <w:t>статьей 66</w:t>
        </w:r>
      </w:hyperlink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Трудового кодекса Российской Федерации или сведения о трудовой деятельности в соответствии со </w:t>
      </w:r>
      <w:hyperlink r:id="rId33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  <w:lang w:eastAsia="ru-RU"/>
          </w:rPr>
          <w:t>статьей 66.1</w:t>
        </w:r>
      </w:hyperlink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Трудового кодекса Российской Федерации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6. Сведения о гражданстве.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7. Адрес и дата регистрации по месту жительства (месту пребывания).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8. Адрес фактического проживания (места нахождения).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9. Сведения о семейном положении, о составе семьи.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10. Реквизиты свидетельств государственной регистрации актов гражданского состояния и содержащиеся в них сведения.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аттестата).</w:t>
      </w:r>
      <w:proofErr w:type="gramEnd"/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12. 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13. Сведения о владении иностранными языками и языками народов Российской Федерации.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14. Сведения о трудовой деятельности до поступления на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службу (работу)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15. Сведения о классн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E04C00">
        <w:rPr>
          <w:rFonts w:ascii="Times New Roman" w:hAnsi="Times New Roman" w:cs="Times New Roman"/>
          <w:sz w:val="24"/>
          <w:szCs w:val="24"/>
        </w:rPr>
        <w:t xml:space="preserve"> чин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E04C00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когда присвоены).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Сведения о родителях, детях, сестрах, братьях, о супруге (бывшем или бывшей супруге) (дата рождения, место рождения, место работы (службы), домашний адрес).</w:t>
      </w:r>
      <w:proofErr w:type="gramEnd"/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17. Сведения о форме и дате оформления допуска к государственной тайне, ранее имевшегося и (или) имеющегося.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18. Сведения о государственных наградах, иных наградах и знаках отличия.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19. Сведения о пребывании за границей (когда, где, с какой целью).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20. 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</w:t>
      </w:r>
      <w:r w:rsidRPr="00E04C00">
        <w:rPr>
          <w:rFonts w:ascii="Times New Roman" w:hAnsi="Times New Roman" w:cs="Times New Roman"/>
          <w:sz w:val="24"/>
          <w:szCs w:val="24"/>
        </w:rPr>
        <w:lastRenderedPageBreak/>
        <w:t>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21. Реквизиты страхового свидетельства обязательного пенсионного страхования, содержащиеся в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сведения.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22. Идентификационный номер налогоплательщика.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23. Реквизиты страхового медицинского полиса обязательного медицинского страхования, содержащиеся в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сведения.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24. Сведения о воинском учете, реквизиты документов воинского учета, а также сведения, содержащиеся в документах воинского учета.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25. Сведения о наличии (отсутствии) судимости.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26.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27. Номера контактных телефонов (домашнего, служебного, мобильного).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28. Сведения о наличии (отсутствии) заболевания, препятствующего поступлению на государственную гражданскую службу Российской Федерации или ее прохождению.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29. Сведения об инвалидности, сроке действия установленной инвалидности.</w:t>
      </w: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>фотография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E04C00">
        <w:rPr>
          <w:rFonts w:ascii="Times New Roman" w:hAnsi="Times New Roman" w:cs="Times New Roman"/>
          <w:sz w:val="24"/>
          <w:szCs w:val="24"/>
        </w:rPr>
        <w:t>Иные сведения, которые субъект персональных данных пожелал сообщить о себе.</w:t>
      </w: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8359D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6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46"/>
      <w:bookmarkEnd w:id="18"/>
      <w:r w:rsidRPr="00E04C0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СЛУЖАЩИХ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b/>
          <w:sz w:val="24"/>
          <w:szCs w:val="24"/>
        </w:rPr>
        <w:t>,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ОТВЕТСТВЕННЫХ ЗА ПРОВЕДЕНИЕ МЕРОПРИЯТИЙ ПО ОБЕЗЛИЧИВАНИЮ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ОБРАБАТЫВАЕМЫХ ПЕРСОНАЛЬНЫХ ДАННЫХ, В СЛУЧАЕ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ОБЕЗЛИЧИВАНИЯ ПЕРСОНАЛЬНЫХ ДАННЫХ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8359D2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 w:rsidP="008359D2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Начальник отдела.</w:t>
      </w:r>
    </w:p>
    <w:p w:rsidR="004B0C9F" w:rsidRDefault="004B0C9F" w:rsidP="008359D2">
      <w:pPr>
        <w:spacing w:after="0" w:line="22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lastRenderedPageBreak/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7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66"/>
      <w:bookmarkEnd w:id="19"/>
      <w:r w:rsidRPr="00E04C0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СЛУЖБЫ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b/>
          <w:sz w:val="24"/>
          <w:szCs w:val="24"/>
        </w:rPr>
        <w:t>,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C00">
        <w:rPr>
          <w:rFonts w:ascii="Times New Roman" w:hAnsi="Times New Roman" w:cs="Times New Roman"/>
          <w:b/>
          <w:sz w:val="24"/>
          <w:szCs w:val="24"/>
        </w:rPr>
        <w:t>ЗАМЕЩЕНИЕ</w:t>
      </w:r>
      <w:proofErr w:type="gramEnd"/>
      <w:r w:rsidRPr="00E04C00">
        <w:rPr>
          <w:rFonts w:ascii="Times New Roman" w:hAnsi="Times New Roman" w:cs="Times New Roman"/>
          <w:b/>
          <w:sz w:val="24"/>
          <w:szCs w:val="24"/>
        </w:rPr>
        <w:t xml:space="preserve"> КОТОРЫХ ПРЕДУСМАТРИВАЕТ ОСУЩЕСТВЛЕНИЕ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ОБРАБОТКИ ПЕРСОНАЛЬНЫХ ДАННЫХ ЛИБО ОСУЩЕСТВЛЕНИЕ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ДОСТУПА К ПЕРСОНАЛЬНЫМ ДАННЫМ &lt;2&gt;</w:t>
      </w: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главы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Начальник отдела.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Главный специалист.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8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90"/>
      <w:bookmarkEnd w:id="20"/>
      <w:r w:rsidRPr="00E04C00">
        <w:rPr>
          <w:rFonts w:ascii="Times New Roman" w:hAnsi="Times New Roman" w:cs="Times New Roman"/>
          <w:sz w:val="24"/>
          <w:szCs w:val="24"/>
        </w:rPr>
        <w:t>Типовая форма разъяснения субъекту персональных данных</w:t>
      </w: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юридических последствий отказа предоставить</w:t>
      </w: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свои персональные данные</w:t>
      </w: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Мне, _____________________________________________________________________,</w:t>
      </w:r>
    </w:p>
    <w:p w:rsidR="004B0C9F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B0C9F" w:rsidRPr="008359D2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59D2">
        <w:rPr>
          <w:rFonts w:ascii="Times New Roman" w:hAnsi="Times New Roman" w:cs="Times New Roman"/>
          <w:sz w:val="24"/>
          <w:szCs w:val="24"/>
        </w:rPr>
        <w:t>разъяснены    юридические    последствия   отказа   предоставить  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9D2">
        <w:rPr>
          <w:rFonts w:ascii="Times New Roman" w:hAnsi="Times New Roman" w:cs="Times New Roman"/>
          <w:sz w:val="24"/>
          <w:szCs w:val="24"/>
        </w:rPr>
        <w:t>персональные данные уполномоченным лицам администрации Промышленновского муниципального округа.</w:t>
      </w: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59D2"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34" w:history="1">
        <w:r w:rsidRPr="008359D2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статьями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8359D2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8359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8359D2">
        <w:rPr>
          <w:rFonts w:ascii="Times New Roman" w:hAnsi="Times New Roman" w:cs="Times New Roman"/>
          <w:sz w:val="24"/>
          <w:szCs w:val="24"/>
        </w:rPr>
        <w:t xml:space="preserve"> </w:t>
      </w:r>
      <w:r w:rsidRPr="0038066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8066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0668">
        <w:rPr>
          <w:rFonts w:ascii="Times New Roman" w:hAnsi="Times New Roman" w:cs="Times New Roman"/>
          <w:sz w:val="24"/>
          <w:szCs w:val="24"/>
        </w:rPr>
        <w:t xml:space="preserve"> от 02.03.2007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0668">
        <w:rPr>
          <w:rFonts w:ascii="Times New Roman" w:hAnsi="Times New Roman" w:cs="Times New Roman"/>
          <w:sz w:val="24"/>
          <w:szCs w:val="24"/>
        </w:rPr>
        <w:t xml:space="preserve"> 25-ФЗ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066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hyperlink r:id="rId36" w:history="1">
        <w:r w:rsidRPr="008359D2">
          <w:rPr>
            <w:rFonts w:ascii="Times New Roman" w:hAnsi="Times New Roman" w:cs="Times New Roman"/>
            <w:color w:val="0000FF"/>
            <w:sz w:val="24"/>
            <w:szCs w:val="24"/>
          </w:rPr>
          <w:t>статьями  65</w:t>
        </w:r>
      </w:hyperlink>
      <w:r w:rsidRPr="008359D2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37" w:history="1">
        <w:r w:rsidRPr="008359D2">
          <w:rPr>
            <w:rFonts w:ascii="Times New Roman" w:hAnsi="Times New Roman" w:cs="Times New Roman"/>
            <w:color w:val="0000FF"/>
            <w:sz w:val="24"/>
            <w:szCs w:val="24"/>
          </w:rPr>
          <w:t>86</w:t>
        </w:r>
      </w:hyperlink>
      <w:r w:rsidRPr="008359D2">
        <w:rPr>
          <w:rFonts w:ascii="Times New Roman" w:hAnsi="Times New Roman" w:cs="Times New Roman"/>
          <w:sz w:val="24"/>
          <w:szCs w:val="24"/>
        </w:rPr>
        <w:t xml:space="preserve">  Трудового  кодекса  Российской Федерации субъект   персональных   данных  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9D2">
        <w:rPr>
          <w:rFonts w:ascii="Times New Roman" w:hAnsi="Times New Roman" w:cs="Times New Roman"/>
          <w:sz w:val="24"/>
          <w:szCs w:val="24"/>
        </w:rPr>
        <w:t xml:space="preserve">представить  уполномоченным лицам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Промышленновского муниципального округа </w:t>
      </w:r>
      <w:r w:rsidRPr="008359D2">
        <w:rPr>
          <w:rFonts w:ascii="Times New Roman" w:hAnsi="Times New Roman" w:cs="Times New Roman"/>
          <w:sz w:val="24"/>
          <w:szCs w:val="24"/>
        </w:rPr>
        <w:t>в связи с поступлением, прохождением и прекращением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8359D2">
        <w:rPr>
          <w:rFonts w:ascii="Times New Roman" w:hAnsi="Times New Roman" w:cs="Times New Roman"/>
          <w:sz w:val="24"/>
          <w:szCs w:val="24"/>
        </w:rPr>
        <w:t xml:space="preserve">  службы  Российской  Федерации  (работы). 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9D2">
        <w:rPr>
          <w:rFonts w:ascii="Times New Roman" w:hAnsi="Times New Roman" w:cs="Times New Roman"/>
          <w:sz w:val="24"/>
          <w:szCs w:val="24"/>
        </w:rPr>
        <w:t>представления  субъектом  персональных  данных  обязательных для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9D2">
        <w:rPr>
          <w:rFonts w:ascii="Times New Roman" w:hAnsi="Times New Roman" w:cs="Times New Roman"/>
          <w:sz w:val="24"/>
          <w:szCs w:val="24"/>
        </w:rPr>
        <w:t>трудового  договора  сведений  трудовой договор не может быть заключен.</w:t>
      </w: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________________                            ___________________________</w:t>
      </w:r>
    </w:p>
    <w:p w:rsidR="004B0C9F" w:rsidRPr="00E04C00" w:rsidRDefault="004B0C9F" w:rsidP="0038066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(дата)                                          (подпись)</w:t>
      </w:r>
    </w:p>
    <w:p w:rsidR="004B0C9F" w:rsidRPr="00E04C00" w:rsidRDefault="004B0C9F" w:rsidP="0038066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lastRenderedPageBreak/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9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22"/>
      <w:bookmarkEnd w:id="21"/>
      <w:r w:rsidRPr="00E04C0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04C00">
        <w:rPr>
          <w:rFonts w:ascii="Times New Roman" w:hAnsi="Times New Roman" w:cs="Times New Roman"/>
          <w:sz w:val="24"/>
          <w:szCs w:val="24"/>
        </w:rPr>
        <w:t xml:space="preserve">Типовое обязательство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        служащего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04C00">
        <w:rPr>
          <w:rFonts w:ascii="Times New Roman" w:hAnsi="Times New Roman" w:cs="Times New Roman"/>
          <w:sz w:val="24"/>
          <w:szCs w:val="24"/>
        </w:rPr>
        <w:t>непосредственно 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 в случае расторжения с 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служебного контракта прекратить обработку персональных данных, ставших известными ему в связи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 xml:space="preserve"> должностных обязанностей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         (фа</w:t>
      </w:r>
      <w:r>
        <w:rPr>
          <w:rFonts w:ascii="Times New Roman" w:hAnsi="Times New Roman" w:cs="Times New Roman"/>
          <w:sz w:val="24"/>
          <w:szCs w:val="24"/>
        </w:rPr>
        <w:t>милия, имя, отчество</w:t>
      </w:r>
      <w:r w:rsidRPr="00E04C00">
        <w:rPr>
          <w:rFonts w:ascii="Times New Roman" w:hAnsi="Times New Roman" w:cs="Times New Roman"/>
          <w:sz w:val="24"/>
          <w:szCs w:val="24"/>
        </w:rPr>
        <w:t>, должность)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обязуюсь   прекратить   обработку   персональных  данных,  ставших 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>известными  в  связи  с  исполнением  должностных  обязанностей,  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>расторжения со мной служебного контракта.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В  соответствии  со  </w:t>
      </w:r>
      <w:hyperlink r:id="rId38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статьей 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 xml:space="preserve"> я уведомле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>а) о том, что операторы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>лица,  получившие  доступ  к  персональным  данным,  обязаны  не раскрывать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>третьим  лицам  и не распространять персональные данные, ставшие известными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>мне  в  связи с исполнением должностных обязанностей, без согласия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>персональных   данных,   если   иное   не  предусмотрено 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 xml:space="preserve">Российской  Федерации  в  области  персональных  данных,  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04C00">
        <w:rPr>
          <w:rFonts w:ascii="Times New Roman" w:hAnsi="Times New Roman" w:cs="Times New Roman"/>
          <w:sz w:val="24"/>
          <w:szCs w:val="24"/>
        </w:rPr>
        <w:t xml:space="preserve">службе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коррупции.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Положения   законодательства  Российской  Федерации,  предусматривающие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C00"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требований Федерального </w:t>
      </w:r>
      <w:hyperlink r:id="rId39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, мне разъяснены.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________________                            ___________________________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(подпись)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lastRenderedPageBreak/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E04C00">
        <w:rPr>
          <w:rFonts w:ascii="Times New Roman" w:hAnsi="Times New Roman" w:cs="Times New Roman"/>
        </w:rPr>
        <w:t xml:space="preserve">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10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460"/>
      <w:bookmarkEnd w:id="22"/>
      <w:r w:rsidRPr="00E04C00">
        <w:rPr>
          <w:rFonts w:ascii="Times New Roman" w:hAnsi="Times New Roman" w:cs="Times New Roman"/>
          <w:sz w:val="24"/>
          <w:szCs w:val="24"/>
        </w:rPr>
        <w:t>Типовая форма согласия на обработку персональных данных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>,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а также иных субъектов персональных данных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зарегистрированны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04C0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04C00">
        <w:rPr>
          <w:rFonts w:ascii="Times New Roman" w:hAnsi="Times New Roman" w:cs="Times New Roman"/>
          <w:sz w:val="24"/>
          <w:szCs w:val="24"/>
        </w:rPr>
        <w:t>) по адресу: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паспорт: серия ________ № __________________, выдан _______________________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C00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>),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>) следующих персональных данных: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1) фамилия, имя, отчество (при наличии) (в том числе прежние фамилии, имена и отчества (при наличии) в случае их изменения; сведения о том, когда, где и по какой причине они изменялись);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дата рождения (число, месяц и год рождения);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4B0C9F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4)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</w:r>
    </w:p>
    <w:p w:rsidR="004B0C9F" w:rsidRDefault="004B0C9F" w:rsidP="002F35B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трудовая книжка в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со </w:t>
      </w:r>
      <w:hyperlink r:id="rId40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  <w:lang w:eastAsia="ru-RU"/>
          </w:rPr>
          <w:t>статьей 66</w:t>
        </w:r>
      </w:hyperlink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Трудового кодекса Российской Федерации или сведения о трудовой деятельности в соответствии со </w:t>
      </w:r>
      <w:hyperlink r:id="rId41" w:history="1">
        <w:r>
          <w:rPr>
            <w:rFonts w:ascii="Times New Roman" w:hAnsi="Times New Roman" w:cs="Times New Roman"/>
            <w:color w:val="0000FF"/>
            <w:kern w:val="0"/>
            <w:sz w:val="24"/>
            <w:szCs w:val="24"/>
            <w:lang w:eastAsia="ru-RU"/>
          </w:rPr>
          <w:t>статьей 66.1</w:t>
        </w:r>
      </w:hyperlink>
      <w:r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Трудового кодекса Российской Федерации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6) сведения о гражданстве;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7) адрес и дата регистрации по месту жительства (месту пребывания);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8) адрес фактического проживания (места нахождения);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9) сведения о семейном положении, о составе семьи;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10) реквизиты свидетельств государственной регистрации актов гражданского состояния и содержащиеся в них сведения;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11) 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12) 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lastRenderedPageBreak/>
        <w:t>13) сведения о владении иностранными языками и языками народов Российской Федерации;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14) сведения о трудовой деятельности до поступления на государственную гражданскую службу (работу) в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 xml:space="preserve">, организации, находящиеся в ведении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5B7">
        <w:rPr>
          <w:rFonts w:ascii="Times New Roman" w:hAnsi="Times New Roman" w:cs="Times New Roman"/>
          <w:sz w:val="24"/>
          <w:szCs w:val="24"/>
        </w:rPr>
        <w:t xml:space="preserve">15) сведения о классном чине (кем </w:t>
      </w:r>
      <w:proofErr w:type="gramStart"/>
      <w:r w:rsidRPr="002F35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F35B7">
        <w:rPr>
          <w:rFonts w:ascii="Times New Roman" w:hAnsi="Times New Roman" w:cs="Times New Roman"/>
          <w:sz w:val="24"/>
          <w:szCs w:val="24"/>
        </w:rPr>
        <w:t xml:space="preserve"> когда присвоены);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C00">
        <w:rPr>
          <w:rFonts w:ascii="Times New Roman" w:hAnsi="Times New Roman" w:cs="Times New Roman"/>
          <w:sz w:val="24"/>
          <w:szCs w:val="24"/>
        </w:rPr>
        <w:t>16) сведения о родителях, детях, сестрах, братьях, о супруге (бывшем или бывшей супруге) (дата рождения, место рождения, место работы (службы), домашний адрес);</w:t>
      </w:r>
      <w:proofErr w:type="gramEnd"/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17) сведения о форме и дате оформления допуска к государственной тайне, ранее имевшегося и (или) имеющегося;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18) сведения о государственных наградах, иных наградах и знаках отличия;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19) сведения о пребывании за границей (когда, где, с какой целью);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20) сведения о близких родственниках (родителях, братьях, сестрах, детях), а также супругах, в том числе бывших,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за границей);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21) реквизиты страхового свидетельства обязательного пенсионного страхования, содержащиеся в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сведения;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22) идентификационный номер налогоплательщика;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23) реквизиты страхового медицинского полиса обязательного медицинского страхования, содержащиеся в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сведения;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24) сведения о воинском учете, реквизиты документов воинского учета, а также сведения, содержащиеся в документах воинского учета;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25) сведения о наличии (отсутствии) судимости;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26)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27) номера контактных телефонов (домашнего, служебного, мобильного);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28) сведения о наличии (отсутствии) заболевания, препятствующего поступлению на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службу Российской Федерации или ее прохождению;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29) сведения об инвалидности, сроке действия установленной инвалидности;</w:t>
      </w:r>
    </w:p>
    <w:p w:rsidR="004B0C9F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30) </w:t>
      </w:r>
      <w:r>
        <w:rPr>
          <w:rFonts w:ascii="Times New Roman" w:hAnsi="Times New Roman" w:cs="Times New Roman"/>
          <w:sz w:val="24"/>
          <w:szCs w:val="24"/>
        </w:rPr>
        <w:t>фотография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Pr="00E04C00">
        <w:rPr>
          <w:rFonts w:ascii="Times New Roman" w:hAnsi="Times New Roman" w:cs="Times New Roman"/>
          <w:sz w:val="24"/>
          <w:szCs w:val="24"/>
        </w:rPr>
        <w:t>иные сведения, которые я пожела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>а) сообщить о себе.</w:t>
      </w:r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C00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службу </w:t>
      </w:r>
      <w:r>
        <w:rPr>
          <w:rFonts w:ascii="Times New Roman" w:hAnsi="Times New Roman" w:cs="Times New Roman"/>
          <w:sz w:val="24"/>
          <w:szCs w:val="24"/>
        </w:rPr>
        <w:t>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(работу), ее прохождением и прекращением (служебных (трудовых) и непосредственно связанных с ними отношений), для реализации полномочий, возложенных законодательством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C00">
        <w:rPr>
          <w:rFonts w:ascii="Times New Roman" w:hAnsi="Times New Roman" w:cs="Times New Roman"/>
          <w:sz w:val="24"/>
          <w:szCs w:val="24"/>
        </w:rPr>
        <w:t xml:space="preserve">Персональные данные, а именно: фамилию, имя, отчество разрешаю использовать в качестве общедоступных в электронной почте и системе электронного документооборота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Российской Федерации об обеспечении доступа к информации о деятельности  органов местного самоуправления.</w:t>
      </w:r>
      <w:proofErr w:type="gramEnd"/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>а), что: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службы (работы)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; организациях, находящихся в ведении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3) в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отзыва согласия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при наличии оснований, указанных в </w:t>
      </w:r>
      <w:hyperlink r:id="rId42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- </w:t>
      </w:r>
      <w:hyperlink r:id="rId43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6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, </w:t>
      </w:r>
      <w:r w:rsidRPr="00E04C00">
        <w:rPr>
          <w:rFonts w:ascii="Times New Roman" w:hAnsi="Times New Roman" w:cs="Times New Roman"/>
          <w:color w:val="0000FF"/>
          <w:sz w:val="24"/>
          <w:szCs w:val="24"/>
        </w:rPr>
        <w:t>части 2 статьи 10</w:t>
      </w:r>
      <w:r w:rsidRPr="00E04C0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 w:rsidRPr="00E04C00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11</w:t>
        </w:r>
      </w:hyperlink>
      <w:r w:rsidRPr="00E04C0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4C00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4C00">
        <w:rPr>
          <w:rFonts w:ascii="Times New Roman" w:hAnsi="Times New Roman" w:cs="Times New Roman"/>
          <w:sz w:val="24"/>
          <w:szCs w:val="24"/>
        </w:rPr>
        <w:t>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lastRenderedPageBreak/>
        <w:t xml:space="preserve">4) после увольнения с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службы (прекращения трудовых отношений) персональные данные хранятся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в течение срока хранения документов, предусмотренного действующим законодательством Российской Федерации в области архивного дела;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третьих лиц, будут обрабатываться только в целях осуществления и выполнения функций, возложенных законодательством Российской Федерации на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________________                            ___________________________</w:t>
      </w:r>
    </w:p>
    <w:p w:rsidR="004B0C9F" w:rsidRPr="00E04C00" w:rsidRDefault="004B0C9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(подпись)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 w:rsidP="00E47CE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04C00">
        <w:rPr>
          <w:rFonts w:ascii="Times New Roman" w:hAnsi="Times New Roman" w:cs="Times New Roman"/>
        </w:rPr>
        <w:t xml:space="preserve">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11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525"/>
      <w:bookmarkEnd w:id="23"/>
      <w:r w:rsidRPr="00E04C0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B0C9F" w:rsidRPr="00E04C00" w:rsidRDefault="004B0C9F" w:rsidP="00161D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ДОСТУПА СЛУЖАЩИХ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ПРОМЫШЛЕННОВСКОГО МУНИЦИПАЛЬНОГО ОКРУГА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В ПОМЕЩЕНИЯ, В КОТОРЫХ ВЕДЕТСЯ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ОБРАБОТКА ПЕРСОНАЛЬНЫХ ДАННЫХ (ДАЛЕЕ - ПОРЯДОК)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единые требования к доступу в служебные помещения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4C00">
        <w:rPr>
          <w:rFonts w:ascii="Times New Roman" w:hAnsi="Times New Roman" w:cs="Times New Roman"/>
          <w:sz w:val="24"/>
          <w:szCs w:val="24"/>
        </w:rPr>
        <w:t xml:space="preserve">) в целях предотвращения нарушения прав субъектов персональных данных и обеспечения соблюдения требований законодательства о персональных данных и обязателен для применения и исполнения служащими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служащими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и работниками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, замещающими должности, не являющиеся должностями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04C00">
        <w:rPr>
          <w:rFonts w:ascii="Times New Roman" w:hAnsi="Times New Roman" w:cs="Times New Roman"/>
          <w:sz w:val="24"/>
          <w:szCs w:val="24"/>
        </w:rPr>
        <w:t xml:space="preserve"> службы </w:t>
      </w:r>
      <w:r>
        <w:rPr>
          <w:rFonts w:ascii="Times New Roman" w:hAnsi="Times New Roman" w:cs="Times New Roman"/>
          <w:sz w:val="24"/>
          <w:szCs w:val="24"/>
        </w:rPr>
        <w:t>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2. В помещениях, в которых ведется обработка персональных данных, должна быть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исключена возможность бесконтрольного проникновения посторонних лиц и обеспечена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сохранность находящихся в этих помещениях документов и средств автоматизации.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3. Входные двери оборудуются замками, гарантирующими надежное закрытие помещений в нерабочее время.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>4. По завершении рабочего дня помещения, в которых ведется обработка персональных данных, закрываются.</w:t>
      </w:r>
    </w:p>
    <w:p w:rsidR="004B0C9F" w:rsidRDefault="004B0C9F" w:rsidP="00073E1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5. Вскрытие помещений, где ведется обработка персональных данных, производят работники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работающие в этих помещениях.</w:t>
      </w:r>
    </w:p>
    <w:p w:rsidR="004B0C9F" w:rsidRPr="00E04C00" w:rsidRDefault="004B0C9F" w:rsidP="00073E1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6. Уборка в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, где ведется обработка персональных данных, производится только в присутствии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>, работающих в этих помещениях.</w:t>
      </w:r>
    </w:p>
    <w:p w:rsidR="004B0C9F" w:rsidRDefault="004B0C9F" w:rsidP="00073E1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7. При обнаружении повреждений замков или других признаков, указывающих на возможное проникновение посторонних лиц в помещения, в которых ведется обработка персональных данных, эти помещения не вскрываются, а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составляется акт и о случившемся немедленно ставятся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в известность </w:t>
      </w:r>
      <w:r>
        <w:rPr>
          <w:rFonts w:ascii="Times New Roman" w:hAnsi="Times New Roman" w:cs="Times New Roman"/>
          <w:sz w:val="24"/>
          <w:szCs w:val="24"/>
        </w:rPr>
        <w:t>главу 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и правоохранительные органы.</w:t>
      </w:r>
    </w:p>
    <w:p w:rsidR="004B0C9F" w:rsidRPr="00E04C00" w:rsidRDefault="004B0C9F" w:rsidP="00073E1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proofErr w:type="gramStart"/>
      <w:r w:rsidRPr="00E04C00">
        <w:rPr>
          <w:rFonts w:ascii="Times New Roman" w:hAnsi="Times New Roman" w:cs="Times New Roman"/>
          <w:sz w:val="24"/>
          <w:szCs w:val="24"/>
        </w:rPr>
        <w:t>принимаются меры по охране места происшествия и до прибытия работников правоохранительных органов в эти помещения никто не допускается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>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E47CEB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12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547"/>
      <w:bookmarkEnd w:id="24"/>
      <w:r w:rsidRPr="00E04C00"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>(ДОЛЖНОСТНЫЕ ОБЯЗАННОСТИ) ИЛИ ДОЛЖНОСТНАЯ ИНСТРУКЦИЯ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4C00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E04C00">
        <w:rPr>
          <w:rFonts w:ascii="Times New Roman" w:hAnsi="Times New Roman" w:cs="Times New Roman"/>
          <w:b/>
          <w:sz w:val="24"/>
          <w:szCs w:val="24"/>
        </w:rPr>
        <w:t xml:space="preserve"> ЗА ОРГАНИЗАЦИЮ ОБРАБОТКИ ПЕРСОНАЛЬНЫХ</w:t>
      </w:r>
    </w:p>
    <w:p w:rsidR="004B0C9F" w:rsidRPr="00E04C00" w:rsidRDefault="004B0C9F" w:rsidP="00161D9E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ДАННЫХ В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ПРОМЫШЛЕННОВСКОГО МУНЦИИПАЛЬНОГО ОКРУГА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4C0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04C00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 обязан:</w:t>
      </w:r>
    </w:p>
    <w:p w:rsidR="004B0C9F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>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4B0C9F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 xml:space="preserve">доводить сотрудникам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Промышленновского муниципального округа </w:t>
      </w:r>
      <w:r w:rsidRPr="00E04C00">
        <w:rPr>
          <w:rFonts w:ascii="Times New Roman" w:hAnsi="Times New Roman" w:cs="Times New Roman"/>
          <w:sz w:val="24"/>
          <w:szCs w:val="24"/>
        </w:rPr>
        <w:t>положения законодательства Российской Федерации и нормативных правовых актов Российской Федерации о персональных данных;</w:t>
      </w:r>
    </w:p>
    <w:p w:rsidR="004B0C9F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 xml:space="preserve">осуществлять в пределах компетенции контроль за соблюдением сотрудниками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04C00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и иных нормативных правовых актов Российской Федерации, регулирующих вопросы обработки персональных данных;</w:t>
      </w:r>
      <w:proofErr w:type="gramEnd"/>
    </w:p>
    <w:p w:rsidR="004B0C9F" w:rsidRPr="00E04C00" w:rsidRDefault="004B0C9F" w:rsidP="00073E1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4C00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>
        <w:rPr>
          <w:rFonts w:ascii="Times New Roman" w:hAnsi="Times New Roman" w:cs="Times New Roman"/>
          <w:sz w:val="24"/>
          <w:szCs w:val="24"/>
        </w:rPr>
        <w:t>главу</w:t>
      </w:r>
      <w:r w:rsidRPr="00E04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</w:t>
      </w:r>
      <w:r w:rsidRPr="00E04C00">
        <w:rPr>
          <w:rFonts w:ascii="Times New Roman" w:hAnsi="Times New Roman" w:cs="Times New Roman"/>
          <w:sz w:val="24"/>
          <w:szCs w:val="24"/>
        </w:rPr>
        <w:t xml:space="preserve"> о нарушениях, выявленных при обработке персональных данных.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 w:rsidP="006E4CD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E04C00">
        <w:rPr>
          <w:rFonts w:ascii="Times New Roman" w:hAnsi="Times New Roman" w:cs="Times New Roman"/>
        </w:rPr>
        <w:lastRenderedPageBreak/>
        <w:t xml:space="preserve">                       </w:t>
      </w:r>
      <w:r w:rsidRPr="00E04C00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13</w:t>
      </w:r>
      <w:r w:rsidRPr="00E04C00">
        <w:rPr>
          <w:rFonts w:ascii="Times New Roman" w:hAnsi="Times New Roman" w:cs="Times New Roman"/>
          <w:sz w:val="28"/>
        </w:rPr>
        <w:t xml:space="preserve"> 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к постановлению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администрации Промышленновского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       муниципального округа</w:t>
      </w:r>
    </w:p>
    <w:p w:rsidR="004B0C9F" w:rsidRPr="00E04C00" w:rsidRDefault="004B0C9F" w:rsidP="006E4C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0C9F" w:rsidRPr="00E04C00" w:rsidRDefault="004B0C9F" w:rsidP="006E4C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E04C00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567"/>
      <w:bookmarkEnd w:id="25"/>
      <w:r w:rsidRPr="00E04C0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04C00">
        <w:rPr>
          <w:rFonts w:ascii="Times New Roman" w:hAnsi="Times New Roman" w:cs="Times New Roman"/>
          <w:b/>
          <w:sz w:val="24"/>
          <w:szCs w:val="24"/>
        </w:rPr>
        <w:t xml:space="preserve">ИНФОРМАЦИОННЫХ СИСТЕМ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4B0C9F" w:rsidRPr="00E04C00" w:rsidRDefault="004B0C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ПРОМЫШЛЕННОВСКОГО МУНИЦИПАЛЬНОГО ОКРУГА</w:t>
      </w:r>
    </w:p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6"/>
        <w:gridCol w:w="2891"/>
        <w:gridCol w:w="5613"/>
      </w:tblGrid>
      <w:tr w:rsidR="004B0C9F" w:rsidRPr="00E04C00">
        <w:tc>
          <w:tcPr>
            <w:tcW w:w="566" w:type="dxa"/>
          </w:tcPr>
          <w:p w:rsidR="004B0C9F" w:rsidRPr="00E04C00" w:rsidRDefault="004B0C9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</w:tcPr>
          <w:p w:rsidR="004B0C9F" w:rsidRPr="00E04C00" w:rsidRDefault="004B0C9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информационной системы персональных данных</w:t>
            </w:r>
          </w:p>
        </w:tc>
        <w:tc>
          <w:tcPr>
            <w:tcW w:w="5613" w:type="dxa"/>
          </w:tcPr>
          <w:p w:rsidR="004B0C9F" w:rsidRPr="00E04C00" w:rsidRDefault="004B0C9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(полное и сокращенное). Отраслевая (ведомственная) принадлежность</w:t>
            </w:r>
          </w:p>
        </w:tc>
      </w:tr>
      <w:tr w:rsidR="004B0C9F" w:rsidRPr="00E04C00">
        <w:tc>
          <w:tcPr>
            <w:tcW w:w="566" w:type="dxa"/>
          </w:tcPr>
          <w:p w:rsidR="004B0C9F" w:rsidRPr="00E04C00" w:rsidRDefault="004B0C9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4B0C9F" w:rsidRPr="00E04C0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«СБИС+» </w:t>
            </w:r>
          </w:p>
        </w:tc>
        <w:tc>
          <w:tcPr>
            <w:tcW w:w="5613" w:type="dxa"/>
          </w:tcPr>
          <w:p w:rsidR="004B0C9F" w:rsidRPr="00E04C0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документооборот</w:t>
            </w:r>
          </w:p>
        </w:tc>
      </w:tr>
      <w:tr w:rsidR="004B0C9F" w:rsidRPr="00E04C00">
        <w:tc>
          <w:tcPr>
            <w:tcW w:w="566" w:type="dxa"/>
          </w:tcPr>
          <w:p w:rsidR="004B0C9F" w:rsidRPr="00E04C00" w:rsidRDefault="004B0C9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4B0C9F" w:rsidRPr="00E04C0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«Парус»</w:t>
            </w:r>
          </w:p>
        </w:tc>
        <w:tc>
          <w:tcPr>
            <w:tcW w:w="5613" w:type="dxa"/>
          </w:tcPr>
          <w:p w:rsidR="004B0C9F" w:rsidRPr="00E04C0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</w:p>
        </w:tc>
      </w:tr>
      <w:tr w:rsidR="004B0C9F" w:rsidRPr="00E04C00">
        <w:tc>
          <w:tcPr>
            <w:tcW w:w="566" w:type="dxa"/>
          </w:tcPr>
          <w:p w:rsidR="004B0C9F" w:rsidRPr="00E04C00" w:rsidRDefault="004B0C9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4B0C9F" w:rsidRPr="00E04C0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</w:tc>
        <w:tc>
          <w:tcPr>
            <w:tcW w:w="5613" w:type="dxa"/>
          </w:tcPr>
          <w:p w:rsidR="004B0C9F" w:rsidRPr="00E04C0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Информационная база данных 1С: Предприятие "Бухгалтерия государственного учреждения"</w:t>
            </w:r>
          </w:p>
        </w:tc>
      </w:tr>
      <w:tr w:rsidR="004B0C9F" w:rsidRPr="00E04C00" w:rsidTr="00C52F57">
        <w:trPr>
          <w:trHeight w:val="510"/>
        </w:trPr>
        <w:tc>
          <w:tcPr>
            <w:tcW w:w="566" w:type="dxa"/>
          </w:tcPr>
          <w:p w:rsidR="004B0C9F" w:rsidRPr="00E04C00" w:rsidRDefault="004B0C9F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4B0C9F" w:rsidRPr="00E04C0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1С: зарплата и кадры</w:t>
            </w:r>
          </w:p>
        </w:tc>
        <w:tc>
          <w:tcPr>
            <w:tcW w:w="5613" w:type="dxa"/>
          </w:tcPr>
          <w:p w:rsidR="004B0C9F" w:rsidRPr="00E04C00" w:rsidRDefault="004B0C9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C00">
              <w:rPr>
                <w:rFonts w:ascii="Times New Roman" w:hAnsi="Times New Roman" w:cs="Times New Roman"/>
                <w:sz w:val="24"/>
                <w:szCs w:val="24"/>
              </w:rPr>
              <w:t>Информационная база данных 1С: Предприятие "Зарплата и кадры бюджетного учреждения"</w:t>
            </w:r>
          </w:p>
        </w:tc>
      </w:tr>
      <w:tr w:rsidR="00C52F57" w:rsidRPr="00E04C00" w:rsidTr="00C52F57">
        <w:trPr>
          <w:trHeight w:val="45"/>
        </w:trPr>
        <w:tc>
          <w:tcPr>
            <w:tcW w:w="566" w:type="dxa"/>
            <w:tcBorders>
              <w:bottom w:val="single" w:sz="4" w:space="0" w:color="auto"/>
            </w:tcBorders>
          </w:tcPr>
          <w:p w:rsidR="00C52F57" w:rsidRDefault="00C52F57" w:rsidP="0066034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C52F57" w:rsidRDefault="00C52F57" w:rsidP="0066034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 ЖКХ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C52F57" w:rsidRDefault="00C52F57" w:rsidP="0066034E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ЖКХ</w:t>
            </w:r>
          </w:p>
        </w:tc>
      </w:tr>
    </w:tbl>
    <w:p w:rsidR="004B0C9F" w:rsidRPr="00E04C00" w:rsidRDefault="004B0C9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9F" w:rsidRPr="00E04C00" w:rsidRDefault="004B0C9F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B0C9F" w:rsidRPr="00E04C00" w:rsidSect="00E47CEB">
      <w:pgSz w:w="11906" w:h="16838"/>
      <w:pgMar w:top="567" w:right="851" w:bottom="851" w:left="1418" w:header="709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91" w:rsidRDefault="00E67791">
      <w:r>
        <w:separator/>
      </w:r>
    </w:p>
  </w:endnote>
  <w:endnote w:type="continuationSeparator" w:id="0">
    <w:p w:rsidR="00E67791" w:rsidRDefault="00E67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91" w:rsidRDefault="00E67791">
      <w:r>
        <w:separator/>
      </w:r>
    </w:p>
  </w:footnote>
  <w:footnote w:type="continuationSeparator" w:id="0">
    <w:p w:rsidR="00E67791" w:rsidRDefault="00E677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FBB"/>
    <w:rsid w:val="00012DCB"/>
    <w:rsid w:val="00041CD7"/>
    <w:rsid w:val="00073E17"/>
    <w:rsid w:val="000B7675"/>
    <w:rsid w:val="000D1A90"/>
    <w:rsid w:val="00125B32"/>
    <w:rsid w:val="0014746C"/>
    <w:rsid w:val="00150028"/>
    <w:rsid w:val="00161D9E"/>
    <w:rsid w:val="00184B6E"/>
    <w:rsid w:val="001915EC"/>
    <w:rsid w:val="00195A6C"/>
    <w:rsid w:val="001B5DFF"/>
    <w:rsid w:val="001C1536"/>
    <w:rsid w:val="001D2AC0"/>
    <w:rsid w:val="001F5827"/>
    <w:rsid w:val="00206997"/>
    <w:rsid w:val="00252286"/>
    <w:rsid w:val="00262F9D"/>
    <w:rsid w:val="002700DC"/>
    <w:rsid w:val="002B67EF"/>
    <w:rsid w:val="002B7A40"/>
    <w:rsid w:val="002C48C7"/>
    <w:rsid w:val="002F35B7"/>
    <w:rsid w:val="00351078"/>
    <w:rsid w:val="0036185F"/>
    <w:rsid w:val="00380668"/>
    <w:rsid w:val="003810EA"/>
    <w:rsid w:val="00394AA7"/>
    <w:rsid w:val="003F417A"/>
    <w:rsid w:val="003F4412"/>
    <w:rsid w:val="00412EA5"/>
    <w:rsid w:val="00444420"/>
    <w:rsid w:val="00451BA8"/>
    <w:rsid w:val="00460DBD"/>
    <w:rsid w:val="00473409"/>
    <w:rsid w:val="00475AF3"/>
    <w:rsid w:val="00497EFE"/>
    <w:rsid w:val="004B0C9F"/>
    <w:rsid w:val="00517659"/>
    <w:rsid w:val="00520E09"/>
    <w:rsid w:val="005247D6"/>
    <w:rsid w:val="00526F53"/>
    <w:rsid w:val="005379FF"/>
    <w:rsid w:val="0054149B"/>
    <w:rsid w:val="00543657"/>
    <w:rsid w:val="00560C2E"/>
    <w:rsid w:val="0058027A"/>
    <w:rsid w:val="005952F5"/>
    <w:rsid w:val="00595B72"/>
    <w:rsid w:val="005C2B84"/>
    <w:rsid w:val="005C50E8"/>
    <w:rsid w:val="005C5C24"/>
    <w:rsid w:val="00623374"/>
    <w:rsid w:val="00644A28"/>
    <w:rsid w:val="006762F5"/>
    <w:rsid w:val="006E0A94"/>
    <w:rsid w:val="006E3739"/>
    <w:rsid w:val="006E4CDF"/>
    <w:rsid w:val="00717009"/>
    <w:rsid w:val="0072495B"/>
    <w:rsid w:val="007531F8"/>
    <w:rsid w:val="00772AB1"/>
    <w:rsid w:val="00782466"/>
    <w:rsid w:val="007957C5"/>
    <w:rsid w:val="007A0E03"/>
    <w:rsid w:val="007A0EF3"/>
    <w:rsid w:val="007D5009"/>
    <w:rsid w:val="00804635"/>
    <w:rsid w:val="00810048"/>
    <w:rsid w:val="008359D2"/>
    <w:rsid w:val="008369BC"/>
    <w:rsid w:val="0084048A"/>
    <w:rsid w:val="00843D7A"/>
    <w:rsid w:val="00853547"/>
    <w:rsid w:val="008755DC"/>
    <w:rsid w:val="008B23C6"/>
    <w:rsid w:val="008D3DEB"/>
    <w:rsid w:val="008D482C"/>
    <w:rsid w:val="008E3755"/>
    <w:rsid w:val="008E70F6"/>
    <w:rsid w:val="00907B77"/>
    <w:rsid w:val="009115F6"/>
    <w:rsid w:val="0094388E"/>
    <w:rsid w:val="00963227"/>
    <w:rsid w:val="009755CF"/>
    <w:rsid w:val="00993A63"/>
    <w:rsid w:val="009B03C3"/>
    <w:rsid w:val="009D56FD"/>
    <w:rsid w:val="009E6DF3"/>
    <w:rsid w:val="009F06F3"/>
    <w:rsid w:val="009F26AC"/>
    <w:rsid w:val="00A11689"/>
    <w:rsid w:val="00A30DF1"/>
    <w:rsid w:val="00A312B5"/>
    <w:rsid w:val="00A63546"/>
    <w:rsid w:val="00A66563"/>
    <w:rsid w:val="00AA6AD8"/>
    <w:rsid w:val="00AB61F2"/>
    <w:rsid w:val="00AD58D1"/>
    <w:rsid w:val="00B34BC8"/>
    <w:rsid w:val="00B3580C"/>
    <w:rsid w:val="00B46C69"/>
    <w:rsid w:val="00B63DD0"/>
    <w:rsid w:val="00B8141F"/>
    <w:rsid w:val="00B9105C"/>
    <w:rsid w:val="00BB08C2"/>
    <w:rsid w:val="00BF0FB1"/>
    <w:rsid w:val="00BF58D4"/>
    <w:rsid w:val="00C03107"/>
    <w:rsid w:val="00C13BFF"/>
    <w:rsid w:val="00C30987"/>
    <w:rsid w:val="00C52F57"/>
    <w:rsid w:val="00C64D1C"/>
    <w:rsid w:val="00C822D4"/>
    <w:rsid w:val="00CE3FAC"/>
    <w:rsid w:val="00D204FF"/>
    <w:rsid w:val="00D229BF"/>
    <w:rsid w:val="00D329B6"/>
    <w:rsid w:val="00D366FD"/>
    <w:rsid w:val="00D41E42"/>
    <w:rsid w:val="00D71CC3"/>
    <w:rsid w:val="00D827E8"/>
    <w:rsid w:val="00D91B3C"/>
    <w:rsid w:val="00DB12C9"/>
    <w:rsid w:val="00E04C00"/>
    <w:rsid w:val="00E22F3A"/>
    <w:rsid w:val="00E47CEB"/>
    <w:rsid w:val="00E50DF7"/>
    <w:rsid w:val="00E55377"/>
    <w:rsid w:val="00E67791"/>
    <w:rsid w:val="00EB26C6"/>
    <w:rsid w:val="00F07170"/>
    <w:rsid w:val="00F13B1E"/>
    <w:rsid w:val="00F61E7F"/>
    <w:rsid w:val="00F65C36"/>
    <w:rsid w:val="00F67FBB"/>
    <w:rsid w:val="00FF24C1"/>
    <w:rsid w:val="00FF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BB"/>
    <w:pPr>
      <w:suppressAutoHyphens/>
      <w:spacing w:after="200" w:line="276" w:lineRule="auto"/>
    </w:pPr>
    <w:rPr>
      <w:rFonts w:cs="Calibri"/>
      <w:kern w:val="2"/>
      <w:sz w:val="22"/>
      <w:szCs w:val="22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F67FB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7FB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67FBB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7FBB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semiHidden/>
    <w:rsid w:val="00F67FB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67FBB"/>
    <w:rPr>
      <w:rFonts w:ascii="Calibri" w:hAnsi="Calibri" w:cs="Calibri"/>
      <w:kern w:val="2"/>
      <w:lang w:eastAsia="zh-CN"/>
    </w:rPr>
  </w:style>
  <w:style w:type="paragraph" w:styleId="a5">
    <w:name w:val="No Spacing"/>
    <w:uiPriority w:val="99"/>
    <w:qFormat/>
    <w:rsid w:val="00F67FBB"/>
    <w:pPr>
      <w:suppressAutoHyphens/>
      <w:spacing w:line="100" w:lineRule="atLeast"/>
    </w:pPr>
    <w:rPr>
      <w:rFonts w:eastAsia="Times New Roman" w:cs="Calibri"/>
      <w:sz w:val="22"/>
      <w:szCs w:val="22"/>
      <w:lang w:eastAsia="zh-CN"/>
    </w:rPr>
  </w:style>
  <w:style w:type="paragraph" w:customStyle="1" w:styleId="WW-">
    <w:name w:val="WW-Базовый"/>
    <w:uiPriority w:val="99"/>
    <w:rsid w:val="00F67FBB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Iauiue">
    <w:name w:val="Iau?iue"/>
    <w:uiPriority w:val="99"/>
    <w:rsid w:val="00F67FB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F67FB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6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7FBB"/>
    <w:rPr>
      <w:rFonts w:ascii="Tahoma" w:hAnsi="Tahoma" w:cs="Tahoma"/>
      <w:kern w:val="2"/>
      <w:sz w:val="16"/>
      <w:szCs w:val="16"/>
      <w:lang w:eastAsia="zh-CN"/>
    </w:rPr>
  </w:style>
  <w:style w:type="paragraph" w:styleId="a8">
    <w:name w:val="List Paragraph"/>
    <w:basedOn w:val="a"/>
    <w:uiPriority w:val="99"/>
    <w:qFormat/>
    <w:rsid w:val="00C03107"/>
    <w:pPr>
      <w:ind w:left="720"/>
      <w:contextualSpacing/>
    </w:pPr>
  </w:style>
  <w:style w:type="paragraph" w:styleId="a9">
    <w:name w:val="header"/>
    <w:basedOn w:val="a"/>
    <w:link w:val="aa"/>
    <w:uiPriority w:val="99"/>
    <w:rsid w:val="00E47C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30DF1"/>
    <w:rPr>
      <w:rFonts w:cs="Calibri"/>
      <w:kern w:val="2"/>
      <w:lang w:eastAsia="zh-CN"/>
    </w:rPr>
  </w:style>
  <w:style w:type="paragraph" w:styleId="ab">
    <w:name w:val="footer"/>
    <w:basedOn w:val="a"/>
    <w:link w:val="ac"/>
    <w:uiPriority w:val="99"/>
    <w:rsid w:val="00E47C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30DF1"/>
    <w:rPr>
      <w:rFonts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65DC60B3F1517E250FF97C19344E126CAD02BCB3BD92A7C15F2D711EC9A253BBCF173C39C1AF18AAD3C1C5FPCPAF" TargetMode="External"/><Relationship Id="rId13" Type="http://schemas.openxmlformats.org/officeDocument/2006/relationships/hyperlink" Target="consultantplus://offline/ref=86C65DC60B3F1517E250FF97C19344E126CFD420CA32D92A7C15F2D711EC9A253BBCF173C39C1AF18AAD3C1C5FPCPAF" TargetMode="External"/><Relationship Id="rId18" Type="http://schemas.openxmlformats.org/officeDocument/2006/relationships/hyperlink" Target="consultantplus://offline/ref=86C65DC60B3F1517E250FF97C19344E126CFD420CA32D92A7C15F2D711EC9A253BBCF173C39C1AF18AAD3C1C5FPCPAF" TargetMode="External"/><Relationship Id="rId26" Type="http://schemas.openxmlformats.org/officeDocument/2006/relationships/hyperlink" Target="consultantplus://offline/ref=86C65DC60B3F1517E250FF97C19344E127C6D621CD3BD92A7C15F2D711EC9A2529BCA97FC19506F78BB86A4D199F28A4536FE6BAC5F29E38PBP5F" TargetMode="External"/><Relationship Id="rId39" Type="http://schemas.openxmlformats.org/officeDocument/2006/relationships/hyperlink" Target="consultantplus://offline/ref=86C65DC60B3F1517E250FF97C19344E127C6D621CD3BD92A7C15F2D711EC9A253BBCF173C39C1AF18AAD3C1C5FPCP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C65DC60B3F1517E250FF97C19344E126CAD02BCB3BD92A7C15F2D711EC9A253BBCF173C39C1AF18AAD3C1C5FPCPAF" TargetMode="External"/><Relationship Id="rId34" Type="http://schemas.openxmlformats.org/officeDocument/2006/relationships/hyperlink" Target="consultantplus://offline/ref=86C65DC60B3F1517E250FF97C19344E126CAD02BCE35D92A7C15F2D711EC9A2529BCA97FC19506F98BB86A4D199F28A4536FE6BAC5F29E38PBP5F" TargetMode="External"/><Relationship Id="rId42" Type="http://schemas.openxmlformats.org/officeDocument/2006/relationships/hyperlink" Target="consultantplus://offline/ref=86C65DC60B3F1517E250FF97C19344E127C6D621CD3BD92A7C15F2D711EC9A2529BCA97FC19506F78BB86A4D199F28A4536FE6BAC5F29E38PBP5F" TargetMode="External"/><Relationship Id="rId7" Type="http://schemas.openxmlformats.org/officeDocument/2006/relationships/hyperlink" Target="consultantplus://offline/ref=BB881CED648E43782CEE89CB029BCAF75CB7D4CE92E0EFF6A9BA1B4B441DA26225E0110369042C5BE01BDA479BB3B3FF0AF7F5730430CC2DR3A3F" TargetMode="External"/><Relationship Id="rId12" Type="http://schemas.openxmlformats.org/officeDocument/2006/relationships/hyperlink" Target="consultantplus://offline/ref=86C65DC60B3F1517E250FF97C19344E126CAD228CB36D92A7C15F2D711EC9A253BBCF173C39C1AF18AAD3C1C5FPCPAF" TargetMode="External"/><Relationship Id="rId17" Type="http://schemas.openxmlformats.org/officeDocument/2006/relationships/hyperlink" Target="consultantplus://offline/ref=86C65DC60B3F1517E250FF97C19344E124CDD72BCD34D92A7C15F2D711EC9A253BBCF173C39C1AF18AAD3C1C5FPCPAF" TargetMode="External"/><Relationship Id="rId25" Type="http://schemas.openxmlformats.org/officeDocument/2006/relationships/hyperlink" Target="consultantplus://offline/ref=86C65DC60B3F1517E250FF97C19344E126CFD420CA32D92A7C15F2D711EC9A2529BCA97FC19504F689B86A4D199F28A4536FE6BAC5F29E38PBP5F" TargetMode="External"/><Relationship Id="rId33" Type="http://schemas.openxmlformats.org/officeDocument/2006/relationships/hyperlink" Target="consultantplus://offline/ref=B6A87BDF73D593D517A531073D3500352DFE4F890F51EA4441A0C8EC3B3BF4DE399F9E4C5135D28ABA8518149610B79355723D84CD2D59S6C" TargetMode="External"/><Relationship Id="rId38" Type="http://schemas.openxmlformats.org/officeDocument/2006/relationships/hyperlink" Target="consultantplus://offline/ref=86C65DC60B3F1517E250FF97C19344E127C6D621CD3BD92A7C15F2D711EC9A2529BCA97FC19506F68FB86A4D199F28A4536FE6BAC5F29E38PBP5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C65DC60B3F1517E250FF97C19344E126CCD220CB32D92A7C15F2D711EC9A2529BCA97FC19504F089B86A4D199F28A4536FE6BAC5F29E38PBP5F" TargetMode="External"/><Relationship Id="rId20" Type="http://schemas.openxmlformats.org/officeDocument/2006/relationships/hyperlink" Target="consultantplus://offline/ref=86C65DC60B3F1517E250FF97C19344E127C6D621CD3BD92A7C15F2D711EC9A2529BCA97CC29E50A0CFE6331E54D425A74473E6B9PDPBF" TargetMode="External"/><Relationship Id="rId29" Type="http://schemas.openxmlformats.org/officeDocument/2006/relationships/hyperlink" Target="consultantplus://offline/ref=86C65DC60B3F1517E250FF97C19344E127C6D621CD3BD92A7C15F2D711EC9A253BBCF173C39C1AF18AAD3C1C5FPCPAF" TargetMode="External"/><Relationship Id="rId41" Type="http://schemas.openxmlformats.org/officeDocument/2006/relationships/hyperlink" Target="consultantplus://offline/ref=B6A87BDF73D593D517A531073D3500352DFE4F890F51EA4441A0C8EC3B3BF4DE399F9E4C5135D28ABA8518149610B79355723D84CD2D59S6C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6C65DC60B3F1517E250FF97C19344E126CAD02BCF36D92A7C15F2D711EC9A253BBCF173C39C1AF18AAD3C1C5FPCPAF" TargetMode="External"/><Relationship Id="rId24" Type="http://schemas.openxmlformats.org/officeDocument/2006/relationships/hyperlink" Target="consultantplus://offline/ref=86C65DC60B3F1517E250FF97C19344E126CFD420CA32D92A7C15F2D711EC9A2529BCA97FC19504F28DB86A4D199F28A4536FE6BAC5F29E38PBP5F" TargetMode="External"/><Relationship Id="rId32" Type="http://schemas.openxmlformats.org/officeDocument/2006/relationships/hyperlink" Target="consultantplus://offline/ref=B6A87BDF73D593D517A531073D3500352DFE4F890F51EA4441A0C8EC3B3BF4DE399F9E4F5233D689E8DF0810DF45B98D566E2384D32D96AA5DS1C" TargetMode="External"/><Relationship Id="rId37" Type="http://schemas.openxmlformats.org/officeDocument/2006/relationships/hyperlink" Target="consultantplus://offline/ref=86C65DC60B3F1517E250FF97C19344E126CAD02BCB3BD92A7C15F2D711EC9A2529BCA97FC19502F282B86A4D199F28A4536FE6BAC5F29E38PBP5F" TargetMode="External"/><Relationship Id="rId40" Type="http://schemas.openxmlformats.org/officeDocument/2006/relationships/hyperlink" Target="consultantplus://offline/ref=B6A87BDF73D593D517A531073D3500352DFE4F890F51EA4441A0C8EC3B3BF4DE399F9E4F5233D689E8DF0810DF45B98D566E2384D32D96AA5DS1C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C65DC60B3F1517E250FF97C19344E12DCED02AC0398420744CFED516E3C5202EADA97CC88B04F095B13E1EP5PDF" TargetMode="External"/><Relationship Id="rId23" Type="http://schemas.openxmlformats.org/officeDocument/2006/relationships/hyperlink" Target="consultantplus://offline/ref=86C65DC60B3F1517E250FF97C19344E126CFD420CA32D92A7C15F2D711EC9A253BBCF173C39C1AF18AAD3C1C5FPCPAF" TargetMode="External"/><Relationship Id="rId28" Type="http://schemas.openxmlformats.org/officeDocument/2006/relationships/hyperlink" Target="consultantplus://offline/ref=86C65DC60B3F1517E250FF97C19344E127C6D621CD3BD92A7C15F2D711EC9A253BBCF173C39C1AF18AAD3C1C5FPCPAF" TargetMode="External"/><Relationship Id="rId36" Type="http://schemas.openxmlformats.org/officeDocument/2006/relationships/hyperlink" Target="consultantplus://offline/ref=86C65DC60B3F1517E250FF97C19344E126CAD02BCB3BD92A7C15F2D711EC9A2529BCA97FC19500F68DB86A4D199F28A4536FE6BAC5F29E38PBP5F" TargetMode="External"/><Relationship Id="rId10" Type="http://schemas.openxmlformats.org/officeDocument/2006/relationships/hyperlink" Target="consultantplus://offline/ref=86C65DC60B3F1517E250FF97C19344E127C6D621CD3BD92A7C15F2D711EC9A2529BCA97FC19506F583B86A4D199F28A4536FE6BAC5F29E38PBP5F" TargetMode="External"/><Relationship Id="rId19" Type="http://schemas.openxmlformats.org/officeDocument/2006/relationships/hyperlink" Target="consultantplus://offline/ref=86C65DC60B3F1517E250FF97C19344E127C6D621CD3BD92A7C15F2D711EC9A2529BCA97FC29E50A0CFE6331E54D425A74473E6B9PDPBF" TargetMode="External"/><Relationship Id="rId31" Type="http://schemas.openxmlformats.org/officeDocument/2006/relationships/hyperlink" Target="consultantplus://offline/ref=86C65DC60B3F1517E250FF97C19344E124CBD120C030D92A7C15F2D711EC9A253BBCF173C39C1AF18AAD3C1C5FPCPAF" TargetMode="External"/><Relationship Id="rId44" Type="http://schemas.openxmlformats.org/officeDocument/2006/relationships/hyperlink" Target="consultantplus://offline/ref=86C65DC60B3F1517E250FF97C19344E127C6D621CD3BD92A7C15F2D711EC9A2529BCA97CC29E50A0CFE6331E54D425A74473E6B9PDPB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C65DC60B3F1517E250FF97C19344E126CDD92BC134D92A7C15F2D711EC9A253BBCF173C39C1AF18AAD3C1C5FPCPAF" TargetMode="External"/><Relationship Id="rId14" Type="http://schemas.openxmlformats.org/officeDocument/2006/relationships/hyperlink" Target="consultantplus://offline/ref=86C65DC60B3F1517E250FF97C19344E124CAD028C83BD92A7C15F2D711EC9A253BBCF173C39C1AF18AAD3C1C5FPCPAF" TargetMode="External"/><Relationship Id="rId22" Type="http://schemas.openxmlformats.org/officeDocument/2006/relationships/hyperlink" Target="consultantplus://offline/ref=86C65DC60B3F1517E250FF97C19344E127C6D621CD3BD92A7C15F2D711EC9A253BBCF173C39C1AF18AAD3C1C5FPCPAF" TargetMode="External"/><Relationship Id="rId27" Type="http://schemas.openxmlformats.org/officeDocument/2006/relationships/hyperlink" Target="consultantplus://offline/ref=86C65DC60B3F1517E250FF97C19344E126CFD420CA32D92A7C15F2D711EC9A253BBCF173C39C1AF18AAD3C1C5FPCPAF" TargetMode="External"/><Relationship Id="rId30" Type="http://schemas.openxmlformats.org/officeDocument/2006/relationships/hyperlink" Target="consultantplus://offline/ref=86C65DC60B3F1517E250FF97C19344E127C6D621CD3BD92A7C15F2D711EC9A253BBCF173C39C1AF18AAD3C1C5FPCPAF" TargetMode="External"/><Relationship Id="rId35" Type="http://schemas.openxmlformats.org/officeDocument/2006/relationships/hyperlink" Target="consultantplus://offline/ref=86C65DC60B3F1517E250FF97C19344E126CAD02BCE35D92A7C15F2D711EC9A2529BCA97FC19500F28EB86A4D199F28A4536FE6BAC5F29E38PBP5F" TargetMode="External"/><Relationship Id="rId43" Type="http://schemas.openxmlformats.org/officeDocument/2006/relationships/hyperlink" Target="consultantplus://offline/ref=86C65DC60B3F1517E250FF97C19344E127C6D621CD3BD92A7C15F2D711EC9A2529BCA97FC19506F782B86A4D199F28A4536FE6BAC5F29E38PBP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21</Pages>
  <Words>9670</Words>
  <Characters>55121</Characters>
  <Application>Microsoft Office Word</Application>
  <DocSecurity>0</DocSecurity>
  <Lines>459</Lines>
  <Paragraphs>129</Paragraphs>
  <ScaleCrop>false</ScaleCrop>
  <Company/>
  <LinksUpToDate>false</LinksUpToDate>
  <CharactersWithSpaces>64662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А.А. Симанихин</cp:lastModifiedBy>
  <cp:revision>82</cp:revision>
  <cp:lastPrinted>2020-02-03T07:41:00Z</cp:lastPrinted>
  <dcterms:created xsi:type="dcterms:W3CDTF">2018-02-26T03:49:00Z</dcterms:created>
  <dcterms:modified xsi:type="dcterms:W3CDTF">2020-11-02T03:52:00Z</dcterms:modified>
</cp:coreProperties>
</file>