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EE" w:rsidRPr="00130A6E" w:rsidRDefault="002B2EEE" w:rsidP="00130A6E">
      <w:pPr>
        <w:jc w:val="right"/>
        <w:rPr>
          <w:bCs/>
          <w:sz w:val="28"/>
          <w:szCs w:val="28"/>
        </w:rPr>
      </w:pPr>
      <w:r w:rsidRPr="00130A6E">
        <w:rPr>
          <w:bCs/>
          <w:sz w:val="28"/>
          <w:szCs w:val="28"/>
        </w:rPr>
        <w:t xml:space="preserve">                                                </w:t>
      </w:r>
    </w:p>
    <w:p w:rsidR="00130A6E" w:rsidRDefault="00130A6E" w:rsidP="002B2EEE">
      <w:pPr>
        <w:jc w:val="center"/>
        <w:rPr>
          <w:b/>
          <w:bCs/>
          <w:sz w:val="28"/>
          <w:szCs w:val="28"/>
        </w:rPr>
      </w:pPr>
      <w:r w:rsidRPr="00130A6E">
        <w:rPr>
          <w:b/>
          <w:bCs/>
          <w:noProof/>
          <w:sz w:val="28"/>
          <w:szCs w:val="28"/>
        </w:rPr>
        <w:drawing>
          <wp:inline distT="0" distB="0" distL="0" distR="0">
            <wp:extent cx="600710" cy="69024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40000"/>
                    </a:blip>
                    <a:srcRect/>
                    <a:stretch>
                      <a:fillRect/>
                    </a:stretch>
                  </pic:blipFill>
                  <pic:spPr bwMode="auto">
                    <a:xfrm>
                      <a:off x="0" y="0"/>
                      <a:ext cx="600710" cy="690245"/>
                    </a:xfrm>
                    <a:prstGeom prst="rect">
                      <a:avLst/>
                    </a:prstGeom>
                    <a:noFill/>
                    <a:ln w="9525">
                      <a:noFill/>
                      <a:miter lim="800000"/>
                      <a:headEnd/>
                      <a:tailEnd/>
                    </a:ln>
                  </pic:spPr>
                </pic:pic>
              </a:graphicData>
            </a:graphic>
          </wp:inline>
        </w:drawing>
      </w:r>
    </w:p>
    <w:p w:rsidR="002B2EEE" w:rsidRDefault="002B2EEE" w:rsidP="002B2EEE">
      <w:pPr>
        <w:jc w:val="center"/>
        <w:rPr>
          <w:bCs/>
          <w:sz w:val="28"/>
          <w:szCs w:val="28"/>
        </w:rPr>
      </w:pPr>
      <w:r>
        <w:rPr>
          <w:bCs/>
          <w:sz w:val="28"/>
          <w:szCs w:val="28"/>
        </w:rPr>
        <w:t>РОССИЙСКАЯ ФЕДЕРАЦИЯ</w:t>
      </w:r>
    </w:p>
    <w:p w:rsidR="002B2EEE" w:rsidRDefault="002B2EEE" w:rsidP="002B2EEE">
      <w:pPr>
        <w:jc w:val="center"/>
        <w:rPr>
          <w:sz w:val="28"/>
          <w:szCs w:val="28"/>
        </w:rPr>
      </w:pPr>
      <w:r>
        <w:rPr>
          <w:sz w:val="28"/>
          <w:szCs w:val="28"/>
        </w:rPr>
        <w:t>КЕМЕРОВСКАЯ ОБЛАСТЬ - КУЗБАСС</w:t>
      </w:r>
    </w:p>
    <w:p w:rsidR="002B2EEE" w:rsidRDefault="002B2EEE" w:rsidP="002B2EEE">
      <w:pPr>
        <w:jc w:val="center"/>
        <w:rPr>
          <w:sz w:val="28"/>
          <w:szCs w:val="28"/>
        </w:rPr>
      </w:pPr>
      <w:r>
        <w:rPr>
          <w:sz w:val="28"/>
          <w:szCs w:val="28"/>
        </w:rPr>
        <w:t>ПРОМЫШЛЕННОВСКИЙ МУНИЦИПАЛЬНЫЙ ОКРУГ</w:t>
      </w:r>
    </w:p>
    <w:p w:rsidR="002B2EEE" w:rsidRDefault="002B2EEE" w:rsidP="002B2EEE">
      <w:pPr>
        <w:jc w:val="center"/>
        <w:rPr>
          <w:sz w:val="28"/>
          <w:szCs w:val="28"/>
        </w:rPr>
      </w:pPr>
      <w:r>
        <w:rPr>
          <w:sz w:val="28"/>
          <w:szCs w:val="28"/>
        </w:rPr>
        <w:t>СОВЕТ НАРОДНЫХ ДЕПУТАТОВ</w:t>
      </w:r>
    </w:p>
    <w:p w:rsidR="002B2EEE" w:rsidRDefault="002B2EEE" w:rsidP="002B2EEE">
      <w:pPr>
        <w:jc w:val="center"/>
        <w:rPr>
          <w:sz w:val="28"/>
          <w:szCs w:val="28"/>
        </w:rPr>
      </w:pPr>
      <w:r>
        <w:rPr>
          <w:sz w:val="28"/>
          <w:szCs w:val="28"/>
        </w:rPr>
        <w:t>ПРОМЫШЛЕННОВСКОГО МУНИЦИПАЛЬНОГО ОКРУГА</w:t>
      </w:r>
    </w:p>
    <w:p w:rsidR="002B2EEE" w:rsidRDefault="002B2EEE" w:rsidP="002B2EEE">
      <w:pPr>
        <w:jc w:val="center"/>
        <w:rPr>
          <w:sz w:val="28"/>
          <w:szCs w:val="28"/>
        </w:rPr>
      </w:pPr>
      <w:r>
        <w:rPr>
          <w:sz w:val="28"/>
          <w:szCs w:val="28"/>
        </w:rPr>
        <w:t xml:space="preserve">1-й созыв, </w:t>
      </w:r>
      <w:r w:rsidR="00163704">
        <w:rPr>
          <w:sz w:val="28"/>
          <w:szCs w:val="28"/>
        </w:rPr>
        <w:t>12</w:t>
      </w:r>
      <w:r w:rsidR="00A24CF9">
        <w:rPr>
          <w:sz w:val="28"/>
          <w:szCs w:val="28"/>
        </w:rPr>
        <w:t xml:space="preserve"> </w:t>
      </w:r>
      <w:r>
        <w:rPr>
          <w:sz w:val="28"/>
          <w:szCs w:val="28"/>
        </w:rPr>
        <w:t>-е заседание</w:t>
      </w:r>
    </w:p>
    <w:p w:rsidR="002B2EEE" w:rsidRDefault="002B2EEE" w:rsidP="002B2EEE">
      <w:pPr>
        <w:rPr>
          <w:sz w:val="28"/>
          <w:szCs w:val="28"/>
        </w:rPr>
      </w:pPr>
    </w:p>
    <w:p w:rsidR="002B2EEE" w:rsidRDefault="002B2EEE" w:rsidP="002B2EEE">
      <w:pPr>
        <w:jc w:val="center"/>
        <w:rPr>
          <w:sz w:val="28"/>
          <w:szCs w:val="28"/>
        </w:rPr>
      </w:pPr>
      <w:r>
        <w:rPr>
          <w:sz w:val="28"/>
          <w:szCs w:val="28"/>
        </w:rPr>
        <w:t>РЕШЕНИЕ</w:t>
      </w:r>
    </w:p>
    <w:p w:rsidR="002B2EEE" w:rsidRDefault="002B2EEE" w:rsidP="002B2EEE">
      <w:pPr>
        <w:rPr>
          <w:snapToGrid w:val="0"/>
        </w:rPr>
      </w:pPr>
    </w:p>
    <w:p w:rsidR="002B2EEE" w:rsidRDefault="002B2EEE" w:rsidP="002B2EEE">
      <w:pPr>
        <w:jc w:val="center"/>
        <w:rPr>
          <w:snapToGrid w:val="0"/>
          <w:sz w:val="28"/>
          <w:szCs w:val="28"/>
        </w:rPr>
      </w:pPr>
      <w:r>
        <w:rPr>
          <w:snapToGrid w:val="0"/>
          <w:sz w:val="28"/>
          <w:szCs w:val="28"/>
        </w:rPr>
        <w:t xml:space="preserve">от </w:t>
      </w:r>
      <w:r w:rsidR="00386CBC">
        <w:rPr>
          <w:snapToGrid w:val="0"/>
          <w:sz w:val="28"/>
          <w:szCs w:val="28"/>
        </w:rPr>
        <w:t>08.10.2020</w:t>
      </w:r>
      <w:r w:rsidR="00C06215">
        <w:rPr>
          <w:snapToGrid w:val="0"/>
          <w:sz w:val="28"/>
          <w:szCs w:val="28"/>
        </w:rPr>
        <w:t xml:space="preserve"> № </w:t>
      </w:r>
      <w:r w:rsidR="00386CBC">
        <w:rPr>
          <w:snapToGrid w:val="0"/>
          <w:sz w:val="28"/>
          <w:szCs w:val="28"/>
        </w:rPr>
        <w:t>199</w:t>
      </w:r>
    </w:p>
    <w:p w:rsidR="002B2EEE" w:rsidRDefault="002B2EEE" w:rsidP="002B2EEE">
      <w:pPr>
        <w:jc w:val="center"/>
        <w:rPr>
          <w:snapToGrid w:val="0"/>
          <w:sz w:val="18"/>
          <w:szCs w:val="18"/>
        </w:rPr>
      </w:pPr>
      <w:proofErr w:type="spellStart"/>
      <w:r>
        <w:rPr>
          <w:snapToGrid w:val="0"/>
          <w:sz w:val="18"/>
          <w:szCs w:val="18"/>
        </w:rPr>
        <w:t>пгт</w:t>
      </w:r>
      <w:proofErr w:type="spellEnd"/>
      <w:r>
        <w:rPr>
          <w:snapToGrid w:val="0"/>
          <w:sz w:val="18"/>
          <w:szCs w:val="18"/>
        </w:rPr>
        <w:t>. Промышленная</w:t>
      </w:r>
    </w:p>
    <w:p w:rsidR="002B2EEE" w:rsidRDefault="002B2EEE" w:rsidP="002B2EEE">
      <w:pPr>
        <w:jc w:val="center"/>
        <w:rPr>
          <w:b/>
          <w:sz w:val="28"/>
          <w:szCs w:val="28"/>
        </w:rPr>
      </w:pPr>
    </w:p>
    <w:p w:rsidR="00163704" w:rsidRDefault="000758DB" w:rsidP="00163704">
      <w:pPr>
        <w:ind w:firstLine="540"/>
        <w:jc w:val="center"/>
        <w:rPr>
          <w:b/>
          <w:sz w:val="28"/>
          <w:szCs w:val="28"/>
        </w:rPr>
      </w:pPr>
      <w:r>
        <w:rPr>
          <w:b/>
          <w:sz w:val="28"/>
          <w:szCs w:val="28"/>
        </w:rPr>
        <w:t xml:space="preserve">О внесении изменений </w:t>
      </w:r>
      <w:r w:rsidR="009F4960">
        <w:rPr>
          <w:b/>
          <w:sz w:val="28"/>
          <w:szCs w:val="28"/>
        </w:rPr>
        <w:t xml:space="preserve">и дополнений </w:t>
      </w:r>
      <w:r>
        <w:rPr>
          <w:b/>
          <w:sz w:val="28"/>
          <w:szCs w:val="28"/>
        </w:rPr>
        <w:t xml:space="preserve">в Устав муниципального образования </w:t>
      </w:r>
      <w:r w:rsidR="004219F0">
        <w:rPr>
          <w:b/>
          <w:sz w:val="28"/>
          <w:szCs w:val="28"/>
        </w:rPr>
        <w:t>Промышленновский муниципальный</w:t>
      </w:r>
      <w:r>
        <w:rPr>
          <w:b/>
          <w:sz w:val="28"/>
          <w:szCs w:val="28"/>
        </w:rPr>
        <w:t xml:space="preserve"> округ</w:t>
      </w:r>
    </w:p>
    <w:p w:rsidR="00A94346" w:rsidRPr="00163704" w:rsidRDefault="000758DB" w:rsidP="00163704">
      <w:pPr>
        <w:ind w:firstLine="540"/>
        <w:jc w:val="center"/>
        <w:rPr>
          <w:b/>
          <w:sz w:val="28"/>
          <w:szCs w:val="28"/>
        </w:rPr>
      </w:pPr>
      <w:r>
        <w:rPr>
          <w:b/>
          <w:sz w:val="28"/>
          <w:szCs w:val="28"/>
        </w:rPr>
        <w:t>Кемеровской области - Кузбасса</w:t>
      </w:r>
    </w:p>
    <w:p w:rsidR="00085C99" w:rsidRPr="005B3475" w:rsidRDefault="00085C99" w:rsidP="00085C99">
      <w:pPr>
        <w:jc w:val="center"/>
        <w:rPr>
          <w:sz w:val="28"/>
          <w:szCs w:val="28"/>
        </w:rPr>
      </w:pPr>
    </w:p>
    <w:p w:rsidR="00085C99" w:rsidRPr="005B3475" w:rsidRDefault="00085C99" w:rsidP="00163704">
      <w:pPr>
        <w:ind w:firstLine="709"/>
        <w:jc w:val="both"/>
        <w:rPr>
          <w:sz w:val="28"/>
          <w:szCs w:val="28"/>
        </w:rPr>
      </w:pPr>
      <w:r w:rsidRPr="005B3475">
        <w:rPr>
          <w:sz w:val="28"/>
          <w:szCs w:val="28"/>
        </w:rPr>
        <w:t xml:space="preserve">В целях приведения Устава муниципального образования </w:t>
      </w:r>
      <w:r w:rsidR="00175593">
        <w:rPr>
          <w:sz w:val="28"/>
          <w:szCs w:val="28"/>
        </w:rPr>
        <w:t>Промышленновского муниципального</w:t>
      </w:r>
      <w:r w:rsidRPr="005B3475">
        <w:rPr>
          <w:sz w:val="28"/>
          <w:szCs w:val="28"/>
        </w:rPr>
        <w:t xml:space="preserve"> округ</w:t>
      </w:r>
      <w:r w:rsidR="00175593">
        <w:rPr>
          <w:sz w:val="28"/>
          <w:szCs w:val="28"/>
        </w:rPr>
        <w:t>а</w:t>
      </w:r>
      <w:r w:rsidRPr="005B3475">
        <w:rPr>
          <w:sz w:val="28"/>
          <w:szCs w:val="28"/>
        </w:rPr>
        <w:t xml:space="preserve"> Кемеровской области – Кузбасса</w:t>
      </w:r>
      <w:r w:rsidR="00163704">
        <w:rPr>
          <w:sz w:val="28"/>
          <w:szCs w:val="28"/>
        </w:rPr>
        <w:t>,</w:t>
      </w:r>
      <w:r w:rsidRPr="005B3475">
        <w:rPr>
          <w:sz w:val="28"/>
          <w:szCs w:val="28"/>
        </w:rPr>
        <w:t xml:space="preserve"> в соответствие с нормами действующего законодательства, на основании Устава муниципального образования </w:t>
      </w:r>
      <w:r w:rsidR="00163704">
        <w:rPr>
          <w:sz w:val="28"/>
          <w:szCs w:val="28"/>
        </w:rPr>
        <w:t>Промышленновского муниципального</w:t>
      </w:r>
      <w:r w:rsidRPr="005B3475">
        <w:rPr>
          <w:sz w:val="28"/>
          <w:szCs w:val="28"/>
        </w:rPr>
        <w:t xml:space="preserve"> округ</w:t>
      </w:r>
      <w:r w:rsidR="00163704">
        <w:rPr>
          <w:sz w:val="28"/>
          <w:szCs w:val="28"/>
        </w:rPr>
        <w:t>а</w:t>
      </w:r>
      <w:r w:rsidRPr="005B3475">
        <w:rPr>
          <w:sz w:val="28"/>
          <w:szCs w:val="28"/>
        </w:rPr>
        <w:t xml:space="preserve"> Кемеровской области – Кузбасса, Совет народных депутатов </w:t>
      </w:r>
      <w:r w:rsidR="007E7DC2">
        <w:rPr>
          <w:sz w:val="28"/>
          <w:szCs w:val="28"/>
        </w:rPr>
        <w:t>Промышленновского</w:t>
      </w:r>
      <w:r w:rsidRPr="005B3475">
        <w:rPr>
          <w:sz w:val="28"/>
          <w:szCs w:val="28"/>
        </w:rPr>
        <w:t xml:space="preserve"> муниципального округа</w:t>
      </w:r>
    </w:p>
    <w:p w:rsidR="00085C99" w:rsidRPr="005B3475" w:rsidRDefault="00085C99" w:rsidP="00163704">
      <w:pPr>
        <w:ind w:firstLine="709"/>
        <w:jc w:val="both"/>
        <w:rPr>
          <w:sz w:val="28"/>
          <w:szCs w:val="28"/>
        </w:rPr>
      </w:pPr>
    </w:p>
    <w:p w:rsidR="00085C99" w:rsidRPr="007E7DC2" w:rsidRDefault="00085C99" w:rsidP="00163704">
      <w:pPr>
        <w:jc w:val="both"/>
        <w:rPr>
          <w:sz w:val="28"/>
          <w:szCs w:val="28"/>
        </w:rPr>
      </w:pPr>
      <w:r w:rsidRPr="007E7DC2">
        <w:rPr>
          <w:sz w:val="28"/>
          <w:szCs w:val="28"/>
        </w:rPr>
        <w:t>РЕШИЛ:</w:t>
      </w:r>
    </w:p>
    <w:p w:rsidR="00085C99" w:rsidRPr="005B3475" w:rsidRDefault="00085C99" w:rsidP="00163704">
      <w:pPr>
        <w:ind w:firstLine="709"/>
        <w:jc w:val="both"/>
        <w:rPr>
          <w:sz w:val="28"/>
          <w:szCs w:val="28"/>
        </w:rPr>
      </w:pPr>
    </w:p>
    <w:p w:rsidR="00085C99" w:rsidRDefault="00085C99" w:rsidP="00163704">
      <w:pPr>
        <w:ind w:firstLine="709"/>
        <w:jc w:val="both"/>
        <w:rPr>
          <w:sz w:val="28"/>
          <w:szCs w:val="28"/>
        </w:rPr>
      </w:pPr>
      <w:r w:rsidRPr="005B3475">
        <w:rPr>
          <w:sz w:val="28"/>
          <w:szCs w:val="28"/>
        </w:rPr>
        <w:t xml:space="preserve">1. Внести в Устав муниципального образования  </w:t>
      </w:r>
      <w:r w:rsidR="007E7DC2">
        <w:rPr>
          <w:sz w:val="28"/>
          <w:szCs w:val="28"/>
        </w:rPr>
        <w:t>Промышленновский</w:t>
      </w:r>
      <w:r w:rsidR="007E7DC2" w:rsidRPr="005B3475">
        <w:rPr>
          <w:sz w:val="28"/>
          <w:szCs w:val="28"/>
        </w:rPr>
        <w:t xml:space="preserve"> </w:t>
      </w:r>
      <w:r w:rsidRPr="005B3475">
        <w:rPr>
          <w:sz w:val="28"/>
          <w:szCs w:val="28"/>
        </w:rPr>
        <w:t xml:space="preserve">муниципальный округ Кемеровской области – Кузбасса, принятый Советом народных депутатов </w:t>
      </w:r>
      <w:r w:rsidR="007E7DC2">
        <w:rPr>
          <w:sz w:val="28"/>
          <w:szCs w:val="28"/>
        </w:rPr>
        <w:t>Промышленновского</w:t>
      </w:r>
      <w:r w:rsidRPr="005B3475">
        <w:rPr>
          <w:sz w:val="28"/>
          <w:szCs w:val="28"/>
        </w:rPr>
        <w:t xml:space="preserve"> муниципального округа </w:t>
      </w:r>
      <w:r w:rsidR="00592758">
        <w:rPr>
          <w:sz w:val="28"/>
          <w:szCs w:val="28"/>
        </w:rPr>
        <w:t xml:space="preserve">                         </w:t>
      </w:r>
      <w:r w:rsidRPr="005B3475">
        <w:rPr>
          <w:sz w:val="28"/>
          <w:szCs w:val="28"/>
        </w:rPr>
        <w:t>от 2</w:t>
      </w:r>
      <w:r w:rsidR="007E7DC2">
        <w:rPr>
          <w:sz w:val="28"/>
          <w:szCs w:val="28"/>
        </w:rPr>
        <w:t>8</w:t>
      </w:r>
      <w:r w:rsidRPr="005B3475">
        <w:rPr>
          <w:sz w:val="28"/>
          <w:szCs w:val="28"/>
        </w:rPr>
        <w:t>.0</w:t>
      </w:r>
      <w:r w:rsidR="007E7DC2">
        <w:rPr>
          <w:sz w:val="28"/>
          <w:szCs w:val="28"/>
        </w:rPr>
        <w:t>2</w:t>
      </w:r>
      <w:r w:rsidRPr="005B3475">
        <w:rPr>
          <w:sz w:val="28"/>
          <w:szCs w:val="28"/>
        </w:rPr>
        <w:t xml:space="preserve">.2020 № </w:t>
      </w:r>
      <w:r w:rsidR="007E7DC2">
        <w:rPr>
          <w:sz w:val="28"/>
          <w:szCs w:val="28"/>
        </w:rPr>
        <w:t>93</w:t>
      </w:r>
      <w:r w:rsidRPr="005B3475">
        <w:rPr>
          <w:sz w:val="28"/>
          <w:szCs w:val="28"/>
        </w:rPr>
        <w:t>, следующие изменения</w:t>
      </w:r>
      <w:r w:rsidR="009F4960">
        <w:rPr>
          <w:sz w:val="28"/>
          <w:szCs w:val="28"/>
        </w:rPr>
        <w:t xml:space="preserve"> и дополнения</w:t>
      </w:r>
      <w:r w:rsidRPr="005B3475">
        <w:rPr>
          <w:sz w:val="28"/>
          <w:szCs w:val="28"/>
        </w:rPr>
        <w:t>:</w:t>
      </w:r>
    </w:p>
    <w:p w:rsidR="00085C99" w:rsidRDefault="00592758" w:rsidP="00163704">
      <w:pPr>
        <w:ind w:firstLine="709"/>
        <w:jc w:val="both"/>
        <w:rPr>
          <w:sz w:val="28"/>
          <w:szCs w:val="28"/>
        </w:rPr>
      </w:pPr>
      <w:r>
        <w:rPr>
          <w:sz w:val="28"/>
          <w:szCs w:val="28"/>
        </w:rPr>
        <w:t>1.1. д</w:t>
      </w:r>
      <w:r w:rsidR="00085C99">
        <w:rPr>
          <w:sz w:val="28"/>
          <w:szCs w:val="28"/>
        </w:rPr>
        <w:t>ополнить часть 1 статьи 7 пунктом 19 следующего содержания:</w:t>
      </w:r>
    </w:p>
    <w:p w:rsidR="00085C99" w:rsidRDefault="00085C99" w:rsidP="00163704">
      <w:pPr>
        <w:ind w:firstLine="709"/>
        <w:jc w:val="both"/>
        <w:rPr>
          <w:sz w:val="28"/>
          <w:szCs w:val="28"/>
        </w:rPr>
      </w:pPr>
      <w:r>
        <w:rPr>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w:t>
      </w:r>
      <w:r w:rsidR="00175593">
        <w:rPr>
          <w:sz w:val="28"/>
          <w:szCs w:val="28"/>
        </w:rPr>
        <w:t>ой должности</w:t>
      </w:r>
      <w:proofErr w:type="gramStart"/>
      <w:r w:rsidR="00175593">
        <w:rPr>
          <w:sz w:val="28"/>
          <w:szCs w:val="28"/>
        </w:rPr>
        <w:t>.»;</w:t>
      </w:r>
      <w:proofErr w:type="gramEnd"/>
    </w:p>
    <w:p w:rsidR="00085C99" w:rsidRPr="005B3475" w:rsidRDefault="00175593" w:rsidP="00163704">
      <w:pPr>
        <w:ind w:firstLine="709"/>
        <w:jc w:val="both"/>
        <w:rPr>
          <w:sz w:val="28"/>
          <w:szCs w:val="28"/>
        </w:rPr>
      </w:pPr>
      <w:r>
        <w:rPr>
          <w:sz w:val="28"/>
          <w:szCs w:val="28"/>
        </w:rPr>
        <w:t>1.2. д</w:t>
      </w:r>
      <w:r w:rsidR="00085C99">
        <w:rPr>
          <w:sz w:val="28"/>
          <w:szCs w:val="28"/>
        </w:rPr>
        <w:t>ополнить статьей 29.1 следующего содержания:</w:t>
      </w:r>
    </w:p>
    <w:p w:rsidR="00085C99" w:rsidRDefault="00085C99" w:rsidP="00163704">
      <w:pPr>
        <w:ind w:firstLine="709"/>
        <w:jc w:val="both"/>
        <w:rPr>
          <w:sz w:val="28"/>
          <w:szCs w:val="28"/>
        </w:rPr>
      </w:pPr>
      <w:r>
        <w:rPr>
          <w:sz w:val="28"/>
          <w:szCs w:val="28"/>
        </w:rPr>
        <w:t>«</w:t>
      </w:r>
      <w:r w:rsidRPr="00D3480D">
        <w:rPr>
          <w:b/>
          <w:sz w:val="28"/>
          <w:szCs w:val="28"/>
        </w:rPr>
        <w:t xml:space="preserve">Статья 29.1. Досрочное прекращение полномочий депутата Совета народных депутатов </w:t>
      </w:r>
      <w:r w:rsidR="007E7DC2">
        <w:rPr>
          <w:b/>
          <w:sz w:val="28"/>
          <w:szCs w:val="28"/>
        </w:rPr>
        <w:t>Промышленновского</w:t>
      </w:r>
      <w:r w:rsidRPr="00D3480D">
        <w:rPr>
          <w:b/>
          <w:sz w:val="28"/>
          <w:szCs w:val="28"/>
        </w:rPr>
        <w:t xml:space="preserve"> муниципального округа</w:t>
      </w:r>
      <w:r w:rsidR="00175593">
        <w:rPr>
          <w:b/>
          <w:sz w:val="28"/>
          <w:szCs w:val="28"/>
        </w:rPr>
        <w:t>:</w:t>
      </w:r>
    </w:p>
    <w:p w:rsidR="00085C99" w:rsidRDefault="00085C99" w:rsidP="00163704">
      <w:pPr>
        <w:pStyle w:val="a6"/>
        <w:numPr>
          <w:ilvl w:val="0"/>
          <w:numId w:val="19"/>
        </w:numPr>
        <w:ind w:left="0" w:firstLine="709"/>
        <w:jc w:val="both"/>
        <w:rPr>
          <w:sz w:val="28"/>
          <w:szCs w:val="28"/>
        </w:rPr>
      </w:pPr>
      <w:r>
        <w:rPr>
          <w:sz w:val="28"/>
          <w:szCs w:val="28"/>
        </w:rPr>
        <w:t xml:space="preserve">Полномочия Совета народных депутатов </w:t>
      </w:r>
      <w:r w:rsidR="007E7DC2">
        <w:rPr>
          <w:sz w:val="28"/>
          <w:szCs w:val="28"/>
        </w:rPr>
        <w:t>Промышленновского</w:t>
      </w:r>
      <w:r>
        <w:rPr>
          <w:sz w:val="28"/>
          <w:szCs w:val="28"/>
        </w:rPr>
        <w:t xml:space="preserve"> муниципального округа прекращаются досрочно в случае:</w:t>
      </w:r>
    </w:p>
    <w:p w:rsidR="00085C99" w:rsidRDefault="00085C99" w:rsidP="00163704">
      <w:pPr>
        <w:pStyle w:val="a6"/>
        <w:numPr>
          <w:ilvl w:val="0"/>
          <w:numId w:val="20"/>
        </w:numPr>
        <w:ind w:left="0" w:firstLine="709"/>
        <w:jc w:val="both"/>
        <w:rPr>
          <w:sz w:val="28"/>
          <w:szCs w:val="28"/>
        </w:rPr>
      </w:pPr>
      <w:r>
        <w:rPr>
          <w:sz w:val="28"/>
          <w:szCs w:val="28"/>
        </w:rPr>
        <w:t>смерти – со дня, следующего за днем смерти депутата;</w:t>
      </w:r>
    </w:p>
    <w:p w:rsidR="00085C99" w:rsidRDefault="00085C99" w:rsidP="00163704">
      <w:pPr>
        <w:pStyle w:val="a6"/>
        <w:numPr>
          <w:ilvl w:val="0"/>
          <w:numId w:val="20"/>
        </w:numPr>
        <w:ind w:left="0" w:firstLine="709"/>
        <w:jc w:val="both"/>
        <w:rPr>
          <w:sz w:val="28"/>
          <w:szCs w:val="28"/>
        </w:rPr>
      </w:pPr>
      <w:r>
        <w:rPr>
          <w:sz w:val="28"/>
          <w:szCs w:val="28"/>
        </w:rPr>
        <w:lastRenderedPageBreak/>
        <w:t xml:space="preserve">отставки по собственному желанию – со дня принятия Советом народных депутатов </w:t>
      </w:r>
      <w:r w:rsidR="007E7DC2">
        <w:rPr>
          <w:sz w:val="28"/>
          <w:szCs w:val="28"/>
        </w:rPr>
        <w:t>Промышленновского</w:t>
      </w:r>
      <w:r>
        <w:rPr>
          <w:sz w:val="28"/>
          <w:szCs w:val="28"/>
        </w:rPr>
        <w:t xml:space="preserve"> муниципального округа решения об отставке депутата. Отставка депутата по собственному желанию принимается решением Совета народных депутатов </w:t>
      </w:r>
      <w:r w:rsidR="007E7DC2">
        <w:rPr>
          <w:sz w:val="28"/>
          <w:szCs w:val="28"/>
        </w:rPr>
        <w:t>Промышленновского</w:t>
      </w:r>
      <w:r>
        <w:rPr>
          <w:sz w:val="28"/>
          <w:szCs w:val="28"/>
        </w:rPr>
        <w:t xml:space="preserve"> муниципального округа на основании письменного заявления депутата. Заявление об отставке должно быть рассмотрено Советом народных депутатов </w:t>
      </w:r>
      <w:r w:rsidR="007E7DC2">
        <w:rPr>
          <w:sz w:val="28"/>
          <w:szCs w:val="28"/>
        </w:rPr>
        <w:t>Промышленновского</w:t>
      </w:r>
      <w:r>
        <w:rPr>
          <w:sz w:val="28"/>
          <w:szCs w:val="28"/>
        </w:rPr>
        <w:t xml:space="preserve"> муниципального округа в срок не позднее 10 календарных дней со дня подачи;</w:t>
      </w:r>
    </w:p>
    <w:p w:rsidR="00085C99" w:rsidRDefault="00085C99" w:rsidP="00163704">
      <w:pPr>
        <w:pStyle w:val="a6"/>
        <w:numPr>
          <w:ilvl w:val="0"/>
          <w:numId w:val="20"/>
        </w:numPr>
        <w:ind w:left="0" w:firstLine="709"/>
        <w:jc w:val="both"/>
        <w:rPr>
          <w:sz w:val="28"/>
          <w:szCs w:val="28"/>
        </w:rPr>
      </w:pPr>
      <w:r>
        <w:rPr>
          <w:sz w:val="28"/>
          <w:szCs w:val="28"/>
        </w:rPr>
        <w:t>признания судом недееспособным или ограниченно дееспособным – со дня вступления в силу решения суда о признании депутата недееспособным или ограниченно дееспособным;</w:t>
      </w:r>
    </w:p>
    <w:p w:rsidR="00085C99" w:rsidRDefault="00085C99" w:rsidP="00163704">
      <w:pPr>
        <w:pStyle w:val="a6"/>
        <w:numPr>
          <w:ilvl w:val="0"/>
          <w:numId w:val="20"/>
        </w:numPr>
        <w:ind w:left="0" w:firstLine="709"/>
        <w:jc w:val="both"/>
        <w:rPr>
          <w:sz w:val="28"/>
          <w:szCs w:val="28"/>
        </w:rPr>
      </w:pPr>
      <w:r>
        <w:rPr>
          <w:sz w:val="28"/>
          <w:szCs w:val="28"/>
        </w:rPr>
        <w:t>признания судом безвестно отсутствующим или объявления умершим – со дня вступления в силу решения суда о признании безвестно отсутствующим или объявления умершим;</w:t>
      </w:r>
    </w:p>
    <w:p w:rsidR="00085C99" w:rsidRDefault="00085C99" w:rsidP="00163704">
      <w:pPr>
        <w:pStyle w:val="a6"/>
        <w:numPr>
          <w:ilvl w:val="0"/>
          <w:numId w:val="20"/>
        </w:numPr>
        <w:ind w:left="0" w:firstLine="709"/>
        <w:jc w:val="both"/>
        <w:rPr>
          <w:sz w:val="28"/>
          <w:szCs w:val="28"/>
        </w:rPr>
      </w:pPr>
      <w:r>
        <w:rPr>
          <w:sz w:val="28"/>
          <w:szCs w:val="28"/>
        </w:rPr>
        <w:t>вступления в отношении его в законную силу обвинительного приговора суда – со дня вступления в отношении депутата в законную силу обвинительного приговора суда;</w:t>
      </w:r>
    </w:p>
    <w:p w:rsidR="00085C99" w:rsidRDefault="00085C99" w:rsidP="00163704">
      <w:pPr>
        <w:pStyle w:val="a6"/>
        <w:numPr>
          <w:ilvl w:val="0"/>
          <w:numId w:val="20"/>
        </w:numPr>
        <w:ind w:left="0" w:firstLine="709"/>
        <w:jc w:val="both"/>
        <w:rPr>
          <w:sz w:val="28"/>
          <w:szCs w:val="28"/>
        </w:rPr>
      </w:pPr>
      <w:r>
        <w:rPr>
          <w:sz w:val="28"/>
          <w:szCs w:val="28"/>
        </w:rPr>
        <w:t>выезда за пределы Российской Федерации на постоянное место жительства – со дня выезда депутата за пределы Российской Федерации на постоянное место жительства;</w:t>
      </w:r>
    </w:p>
    <w:p w:rsidR="00085C99" w:rsidRDefault="00085C99" w:rsidP="00163704">
      <w:pPr>
        <w:pStyle w:val="a6"/>
        <w:numPr>
          <w:ilvl w:val="0"/>
          <w:numId w:val="20"/>
        </w:numPr>
        <w:ind w:left="0" w:firstLine="709"/>
        <w:jc w:val="both"/>
        <w:rPr>
          <w:sz w:val="28"/>
          <w:szCs w:val="28"/>
        </w:rPr>
      </w:pPr>
      <w:proofErr w:type="gramStart"/>
      <w:r w:rsidRPr="00A111DB">
        <w:rPr>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A111DB">
        <w:rPr>
          <w:sz w:val="28"/>
          <w:szCs w:val="28"/>
        </w:rPr>
        <w:t xml:space="preserve">, </w:t>
      </w:r>
      <w:proofErr w:type="gramStart"/>
      <w:r w:rsidRPr="00A111DB">
        <w:rPr>
          <w:sz w:val="28"/>
          <w:szCs w:val="28"/>
        </w:rPr>
        <w:t>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Pr>
          <w:sz w:val="28"/>
          <w:szCs w:val="28"/>
        </w:rPr>
        <w:t xml:space="preserve"> – со дня приобретения депутатом гражданства иностранного государства либо со дня получения депутатом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w:t>
      </w:r>
      <w:proofErr w:type="gramEnd"/>
      <w:r>
        <w:rPr>
          <w:sz w:val="28"/>
          <w:szCs w:val="28"/>
        </w:rPr>
        <w:t xml:space="preserve"> гражданин Российской Федерации, имеющий гражданство иностранного государства, имеет право быть избранным в органы местного самоуправления</w:t>
      </w:r>
      <w:r w:rsidRPr="00A111DB">
        <w:rPr>
          <w:sz w:val="28"/>
          <w:szCs w:val="28"/>
        </w:rPr>
        <w:t>;</w:t>
      </w:r>
    </w:p>
    <w:p w:rsidR="00085C99" w:rsidRDefault="00085C99" w:rsidP="00163704">
      <w:pPr>
        <w:pStyle w:val="a6"/>
        <w:numPr>
          <w:ilvl w:val="0"/>
          <w:numId w:val="20"/>
        </w:numPr>
        <w:ind w:left="0" w:firstLine="709"/>
        <w:jc w:val="both"/>
        <w:rPr>
          <w:sz w:val="28"/>
          <w:szCs w:val="28"/>
        </w:rPr>
      </w:pPr>
      <w:r>
        <w:rPr>
          <w:sz w:val="28"/>
          <w:szCs w:val="28"/>
        </w:rPr>
        <w:t>отзыва избирателями – со дня официального опубликования результатов голосования по отзыву депутата;</w:t>
      </w:r>
    </w:p>
    <w:p w:rsidR="00085C99" w:rsidRDefault="00085C99" w:rsidP="00163704">
      <w:pPr>
        <w:pStyle w:val="a6"/>
        <w:numPr>
          <w:ilvl w:val="0"/>
          <w:numId w:val="20"/>
        </w:numPr>
        <w:ind w:left="0" w:firstLine="709"/>
        <w:jc w:val="both"/>
        <w:rPr>
          <w:sz w:val="28"/>
          <w:szCs w:val="28"/>
        </w:rPr>
      </w:pPr>
      <w:r>
        <w:rPr>
          <w:sz w:val="28"/>
          <w:szCs w:val="28"/>
        </w:rPr>
        <w:t xml:space="preserve">досрочного прекращения полномочий представительного органа – со дня прекращения полномочий Совета народных депутатов </w:t>
      </w:r>
      <w:r w:rsidR="007E7DC2">
        <w:rPr>
          <w:sz w:val="28"/>
          <w:szCs w:val="28"/>
        </w:rPr>
        <w:t>Промышленновского</w:t>
      </w:r>
      <w:r>
        <w:rPr>
          <w:sz w:val="28"/>
          <w:szCs w:val="28"/>
        </w:rPr>
        <w:t xml:space="preserve"> муниципального округа;</w:t>
      </w:r>
    </w:p>
    <w:p w:rsidR="00085C99" w:rsidRDefault="00085C99" w:rsidP="00163704">
      <w:pPr>
        <w:pStyle w:val="a6"/>
        <w:numPr>
          <w:ilvl w:val="0"/>
          <w:numId w:val="20"/>
        </w:numPr>
        <w:ind w:left="0" w:firstLine="709"/>
        <w:jc w:val="both"/>
        <w:rPr>
          <w:sz w:val="28"/>
          <w:szCs w:val="28"/>
        </w:rPr>
      </w:pPr>
      <w:proofErr w:type="gramStart"/>
      <w:r>
        <w:rPr>
          <w:sz w:val="28"/>
          <w:szCs w:val="28"/>
        </w:rPr>
        <w:lastRenderedPageBreak/>
        <w:t>призыва на военную службу или направления, на заменяющую ее альтернативную гражданскую службу – со дня призыва на военную службу или направления, на заменяющую ее альтернативную гражданскую службу;</w:t>
      </w:r>
      <w:proofErr w:type="gramEnd"/>
    </w:p>
    <w:p w:rsidR="00085C99" w:rsidRDefault="00085C99" w:rsidP="00163704">
      <w:pPr>
        <w:pStyle w:val="a6"/>
        <w:numPr>
          <w:ilvl w:val="0"/>
          <w:numId w:val="20"/>
        </w:numPr>
        <w:ind w:left="0" w:firstLine="709"/>
        <w:jc w:val="both"/>
        <w:rPr>
          <w:sz w:val="28"/>
          <w:szCs w:val="28"/>
        </w:rPr>
      </w:pPr>
      <w:r>
        <w:rPr>
          <w:sz w:val="28"/>
          <w:szCs w:val="28"/>
        </w:rPr>
        <w:t>в иных случаях, установленных федеральными законами.</w:t>
      </w:r>
    </w:p>
    <w:p w:rsidR="00085C99" w:rsidRDefault="00085C99" w:rsidP="00163704">
      <w:pPr>
        <w:pStyle w:val="a6"/>
        <w:numPr>
          <w:ilvl w:val="0"/>
          <w:numId w:val="19"/>
        </w:numPr>
        <w:ind w:left="0" w:firstLine="709"/>
        <w:jc w:val="both"/>
        <w:rPr>
          <w:sz w:val="28"/>
          <w:szCs w:val="28"/>
        </w:rPr>
      </w:pPr>
      <w:proofErr w:type="gramStart"/>
      <w:r>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w:t>
      </w:r>
      <w:r w:rsidR="00990DEE">
        <w:rPr>
          <w:sz w:val="28"/>
          <w:szCs w:val="28"/>
        </w:rPr>
        <w:t xml:space="preserve">законом от 03.12.2012 </w:t>
      </w:r>
      <w:r>
        <w:rPr>
          <w:sz w:val="28"/>
          <w:szCs w:val="28"/>
        </w:rPr>
        <w:t xml:space="preserve">№ 230-ФЗ «О контроле за соответствием расходов лиц, замещающих государственные должности, и иных лиц их доходов», Федеральным законом от 07.05.2013 № 79-ФЗ </w:t>
      </w:r>
      <w:r w:rsidR="00990DEE">
        <w:rPr>
          <w:sz w:val="28"/>
          <w:szCs w:val="28"/>
        </w:rPr>
        <w:t xml:space="preserve">                       </w:t>
      </w:r>
      <w:r>
        <w:rPr>
          <w:sz w:val="28"/>
          <w:szCs w:val="28"/>
        </w:rPr>
        <w:t>«О запрете</w:t>
      </w:r>
      <w:proofErr w:type="gramEnd"/>
      <w:r>
        <w:rPr>
          <w:sz w:val="28"/>
          <w:szCs w:val="28"/>
        </w:rPr>
        <w:t xml:space="preserve"> отдельным категориям лиц </w:t>
      </w:r>
      <w:proofErr w:type="gramStart"/>
      <w:r>
        <w:rPr>
          <w:sz w:val="28"/>
          <w:szCs w:val="28"/>
        </w:rPr>
        <w:t>открывать и иметь</w:t>
      </w:r>
      <w:proofErr w:type="gramEnd"/>
      <w:r>
        <w:rPr>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5C99" w:rsidRDefault="00085C99" w:rsidP="00163704">
      <w:pPr>
        <w:pStyle w:val="a6"/>
        <w:numPr>
          <w:ilvl w:val="0"/>
          <w:numId w:val="19"/>
        </w:numPr>
        <w:ind w:left="0" w:firstLine="709"/>
        <w:jc w:val="both"/>
        <w:rPr>
          <w:sz w:val="28"/>
          <w:szCs w:val="28"/>
        </w:rPr>
      </w:pPr>
      <w:proofErr w:type="gramStart"/>
      <w:r>
        <w:rPr>
          <w:sz w:val="28"/>
          <w:szCs w:val="28"/>
        </w:rPr>
        <w:t xml:space="preserve">Решение Совета народных депутатов </w:t>
      </w:r>
      <w:r w:rsidR="00085DBC">
        <w:rPr>
          <w:sz w:val="28"/>
          <w:szCs w:val="28"/>
        </w:rPr>
        <w:t>Промышленновского</w:t>
      </w:r>
      <w:r>
        <w:rPr>
          <w:sz w:val="28"/>
          <w:szCs w:val="28"/>
        </w:rPr>
        <w:t xml:space="preserve"> муниципального округа о досрочном прекращении полномочий депутата Совета народных депутатов </w:t>
      </w:r>
      <w:r w:rsidR="00085DBC">
        <w:rPr>
          <w:sz w:val="28"/>
          <w:szCs w:val="28"/>
        </w:rPr>
        <w:t>Промышленновского</w:t>
      </w:r>
      <w:r>
        <w:rPr>
          <w:sz w:val="28"/>
          <w:szCs w:val="28"/>
        </w:rPr>
        <w:t xml:space="preserve">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085DBC">
        <w:rPr>
          <w:sz w:val="28"/>
          <w:szCs w:val="28"/>
        </w:rPr>
        <w:t>Промышленновского</w:t>
      </w:r>
      <w:r>
        <w:rPr>
          <w:sz w:val="28"/>
          <w:szCs w:val="28"/>
        </w:rPr>
        <w:t xml:space="preserve"> муниципального округа, не позднее чем через три месяца со дня появления такого основания.</w:t>
      </w:r>
      <w:proofErr w:type="gramEnd"/>
    </w:p>
    <w:p w:rsidR="00085C99" w:rsidRDefault="00085C99" w:rsidP="00163704">
      <w:pPr>
        <w:ind w:firstLine="709"/>
        <w:jc w:val="both"/>
        <w:rPr>
          <w:sz w:val="28"/>
          <w:szCs w:val="28"/>
        </w:rPr>
      </w:pPr>
      <w:r>
        <w:rPr>
          <w:sz w:val="28"/>
          <w:szCs w:val="28"/>
        </w:rPr>
        <w:t xml:space="preserve">Решение о прекращении полномочий депутата Совета народных депутатов </w:t>
      </w:r>
      <w:r w:rsidR="00085DBC">
        <w:rPr>
          <w:sz w:val="28"/>
          <w:szCs w:val="28"/>
        </w:rPr>
        <w:t>Промышленновского</w:t>
      </w:r>
      <w:r>
        <w:rPr>
          <w:sz w:val="28"/>
          <w:szCs w:val="28"/>
        </w:rPr>
        <w:t xml:space="preserve"> муниципального округа по основаниям, предусмотренным в части 1 настоящей статьи, оформляется решением Совета народных депутатов </w:t>
      </w:r>
      <w:r w:rsidR="00085DBC">
        <w:rPr>
          <w:sz w:val="28"/>
          <w:szCs w:val="28"/>
        </w:rPr>
        <w:t>Промышленновского</w:t>
      </w:r>
      <w:r>
        <w:rPr>
          <w:sz w:val="28"/>
          <w:szCs w:val="28"/>
        </w:rPr>
        <w:t xml:space="preserve"> муниципального округа, в котором определяется день прекращения полномочий депутата Совета народных депутатов </w:t>
      </w:r>
      <w:r w:rsidR="00085DBC">
        <w:rPr>
          <w:sz w:val="28"/>
          <w:szCs w:val="28"/>
        </w:rPr>
        <w:t>Промышленновского</w:t>
      </w:r>
      <w:r>
        <w:rPr>
          <w:sz w:val="28"/>
          <w:szCs w:val="28"/>
        </w:rPr>
        <w:t xml:space="preserve"> муниципального округа.</w:t>
      </w:r>
    </w:p>
    <w:p w:rsidR="00085C99" w:rsidRDefault="00085C99" w:rsidP="00163704">
      <w:pPr>
        <w:ind w:firstLine="709"/>
        <w:jc w:val="both"/>
        <w:rPr>
          <w:sz w:val="28"/>
          <w:szCs w:val="28"/>
        </w:rPr>
      </w:pPr>
      <w:r>
        <w:rPr>
          <w:sz w:val="28"/>
          <w:szCs w:val="28"/>
        </w:rPr>
        <w:t xml:space="preserve">В случае обращения Губернатора Кемеровской области – Кузбасса с заявлением о досрочном прекращении полномочий депутата Совета народных депутатов </w:t>
      </w:r>
      <w:r w:rsidR="00085DBC">
        <w:rPr>
          <w:sz w:val="28"/>
          <w:szCs w:val="28"/>
        </w:rPr>
        <w:t>Промышленновского</w:t>
      </w:r>
      <w:r>
        <w:rPr>
          <w:sz w:val="28"/>
          <w:szCs w:val="28"/>
        </w:rPr>
        <w:t xml:space="preserve"> муниципального округа днем появления основания для досрочного прекращения полномочий является</w:t>
      </w:r>
      <w:r w:rsidR="00386CBC">
        <w:rPr>
          <w:sz w:val="28"/>
          <w:szCs w:val="28"/>
        </w:rPr>
        <w:t xml:space="preserve"> день поступления в Совет</w:t>
      </w:r>
      <w:r>
        <w:rPr>
          <w:sz w:val="28"/>
          <w:szCs w:val="28"/>
        </w:rPr>
        <w:t xml:space="preserve"> народных депутатов </w:t>
      </w:r>
      <w:r w:rsidR="00085DBC">
        <w:rPr>
          <w:sz w:val="28"/>
          <w:szCs w:val="28"/>
        </w:rPr>
        <w:t>Промышленновского</w:t>
      </w:r>
      <w:r>
        <w:rPr>
          <w:sz w:val="28"/>
          <w:szCs w:val="28"/>
        </w:rPr>
        <w:t xml:space="preserve"> муниципального округа данного заявления</w:t>
      </w:r>
      <w:proofErr w:type="gramStart"/>
      <w:r>
        <w:rPr>
          <w:sz w:val="28"/>
          <w:szCs w:val="28"/>
        </w:rPr>
        <w:t>.».</w:t>
      </w:r>
      <w:proofErr w:type="gramEnd"/>
    </w:p>
    <w:p w:rsidR="00085C99" w:rsidRDefault="00085C99" w:rsidP="00163704">
      <w:pPr>
        <w:ind w:firstLine="709"/>
        <w:jc w:val="both"/>
        <w:rPr>
          <w:sz w:val="28"/>
          <w:szCs w:val="28"/>
        </w:rPr>
      </w:pPr>
      <w:r>
        <w:rPr>
          <w:sz w:val="28"/>
          <w:szCs w:val="28"/>
        </w:rPr>
        <w:t>1.3. Статью 30:</w:t>
      </w:r>
    </w:p>
    <w:p w:rsidR="00085C99" w:rsidRPr="005B3475" w:rsidRDefault="00085C99" w:rsidP="00163704">
      <w:pPr>
        <w:ind w:firstLine="709"/>
        <w:jc w:val="both"/>
        <w:rPr>
          <w:sz w:val="28"/>
          <w:szCs w:val="28"/>
        </w:rPr>
      </w:pPr>
      <w:r w:rsidRPr="005B3475">
        <w:rPr>
          <w:sz w:val="28"/>
          <w:szCs w:val="28"/>
        </w:rPr>
        <w:t>1.</w:t>
      </w:r>
      <w:r>
        <w:rPr>
          <w:sz w:val="28"/>
          <w:szCs w:val="28"/>
        </w:rPr>
        <w:t>3</w:t>
      </w:r>
      <w:r w:rsidRPr="005B3475">
        <w:rPr>
          <w:sz w:val="28"/>
          <w:szCs w:val="28"/>
        </w:rPr>
        <w:t>.</w:t>
      </w:r>
      <w:r>
        <w:rPr>
          <w:sz w:val="28"/>
          <w:szCs w:val="28"/>
        </w:rPr>
        <w:t>1.</w:t>
      </w:r>
      <w:r w:rsidR="00175593">
        <w:rPr>
          <w:sz w:val="28"/>
          <w:szCs w:val="28"/>
        </w:rPr>
        <w:t xml:space="preserve"> ч</w:t>
      </w:r>
      <w:r w:rsidRPr="005B3475">
        <w:rPr>
          <w:sz w:val="28"/>
          <w:szCs w:val="28"/>
        </w:rPr>
        <w:t>асть 1 изложить в следующей редакции:</w:t>
      </w:r>
    </w:p>
    <w:p w:rsidR="00085C99" w:rsidRPr="005B3475" w:rsidRDefault="00085C99" w:rsidP="00163704">
      <w:pPr>
        <w:ind w:firstLine="709"/>
        <w:jc w:val="both"/>
        <w:rPr>
          <w:sz w:val="28"/>
          <w:szCs w:val="28"/>
        </w:rPr>
      </w:pPr>
      <w:r w:rsidRPr="005B3475">
        <w:rPr>
          <w:sz w:val="28"/>
          <w:szCs w:val="28"/>
        </w:rPr>
        <w:t>«Депутату, осуществляющему свои полномочия на непостоянной основе, для осуществления его полномочий гарантируется сохранение места работы (должности) на период, продолжительностью шесть рабочих дней в месяц.</w:t>
      </w:r>
    </w:p>
    <w:p w:rsidR="00085C99" w:rsidRDefault="00085C99" w:rsidP="00163704">
      <w:pPr>
        <w:ind w:firstLine="709"/>
        <w:jc w:val="both"/>
        <w:rPr>
          <w:sz w:val="28"/>
          <w:szCs w:val="28"/>
        </w:rPr>
      </w:pPr>
      <w:r w:rsidRPr="005B3475">
        <w:rPr>
          <w:sz w:val="28"/>
          <w:szCs w:val="28"/>
        </w:rPr>
        <w:t xml:space="preserve">Освобождение депутата от выполнения производственных или служебных обязанностей  на время осуществления депутатской деятельности </w:t>
      </w:r>
      <w:r w:rsidRPr="005B3475">
        <w:rPr>
          <w:sz w:val="28"/>
          <w:szCs w:val="28"/>
        </w:rPr>
        <w:lastRenderedPageBreak/>
        <w:t>производится на основании письменного уведомления им работодателя. Требование каких-либо других документов не допускается</w:t>
      </w:r>
      <w:proofErr w:type="gramStart"/>
      <w:r w:rsidRPr="005B3475">
        <w:rPr>
          <w:sz w:val="28"/>
          <w:szCs w:val="28"/>
        </w:rPr>
        <w:t>.»</w:t>
      </w:r>
      <w:r w:rsidR="00386CBC">
        <w:rPr>
          <w:sz w:val="28"/>
          <w:szCs w:val="28"/>
        </w:rPr>
        <w:t>;</w:t>
      </w:r>
      <w:proofErr w:type="gramEnd"/>
    </w:p>
    <w:p w:rsidR="00085C99" w:rsidRDefault="00386CBC" w:rsidP="00163704">
      <w:pPr>
        <w:ind w:firstLine="709"/>
        <w:jc w:val="both"/>
        <w:rPr>
          <w:sz w:val="28"/>
          <w:szCs w:val="28"/>
        </w:rPr>
      </w:pPr>
      <w:r>
        <w:rPr>
          <w:sz w:val="28"/>
          <w:szCs w:val="28"/>
        </w:rPr>
        <w:t>1.3.2. д</w:t>
      </w:r>
      <w:r w:rsidR="00085C99">
        <w:rPr>
          <w:sz w:val="28"/>
          <w:szCs w:val="28"/>
        </w:rPr>
        <w:t>ополнить частью 1.1 следующего содержания:</w:t>
      </w:r>
    </w:p>
    <w:p w:rsidR="00085C99" w:rsidRDefault="00085C99" w:rsidP="00163704">
      <w:pPr>
        <w:ind w:firstLine="709"/>
        <w:jc w:val="both"/>
        <w:rPr>
          <w:sz w:val="28"/>
          <w:szCs w:val="28"/>
        </w:rPr>
      </w:pPr>
      <w:r>
        <w:rPr>
          <w:sz w:val="28"/>
          <w:szCs w:val="28"/>
        </w:rPr>
        <w:t>«1.1. Депутату, освобожденному в соответствии с частью 1 настоящей статьи от выполнения производственных или служебных обязанностей по месту работы, в</w:t>
      </w:r>
      <w:r w:rsidRPr="008D0AC7">
        <w:rPr>
          <w:sz w:val="28"/>
          <w:szCs w:val="28"/>
        </w:rPr>
        <w:t>ыплачивается денежная компенсация за счет средств, предусмотренных на обеспечение деятельности органов местного самоуправления</w:t>
      </w:r>
      <w:r>
        <w:rPr>
          <w:sz w:val="28"/>
          <w:szCs w:val="28"/>
        </w:rPr>
        <w:t xml:space="preserve"> </w:t>
      </w:r>
      <w:r w:rsidR="001B52E7">
        <w:rPr>
          <w:sz w:val="28"/>
          <w:szCs w:val="28"/>
        </w:rPr>
        <w:t>Промышленновского</w:t>
      </w:r>
      <w:r>
        <w:rPr>
          <w:sz w:val="28"/>
          <w:szCs w:val="28"/>
        </w:rPr>
        <w:t xml:space="preserve"> муниципального округа</w:t>
      </w:r>
      <w:r w:rsidRPr="008D0AC7">
        <w:rPr>
          <w:sz w:val="28"/>
          <w:szCs w:val="28"/>
        </w:rPr>
        <w:t xml:space="preserve">, в порядке и размере, установленных нормативным правовым актом </w:t>
      </w:r>
      <w:r>
        <w:rPr>
          <w:sz w:val="28"/>
          <w:szCs w:val="28"/>
        </w:rPr>
        <w:t xml:space="preserve">Совета народных депутатов </w:t>
      </w:r>
      <w:r w:rsidR="001B52E7">
        <w:rPr>
          <w:sz w:val="28"/>
          <w:szCs w:val="28"/>
        </w:rPr>
        <w:t>Промышленновского</w:t>
      </w:r>
      <w:r>
        <w:rPr>
          <w:sz w:val="28"/>
          <w:szCs w:val="28"/>
        </w:rPr>
        <w:t xml:space="preserve"> муниципального округа</w:t>
      </w:r>
      <w:proofErr w:type="gramStart"/>
      <w:r w:rsidRPr="008D0AC7">
        <w:rPr>
          <w:sz w:val="28"/>
          <w:szCs w:val="28"/>
        </w:rPr>
        <w:t>.</w:t>
      </w:r>
      <w:r>
        <w:rPr>
          <w:sz w:val="28"/>
          <w:szCs w:val="28"/>
        </w:rPr>
        <w:t>».</w:t>
      </w:r>
      <w:proofErr w:type="gramEnd"/>
    </w:p>
    <w:p w:rsidR="00C8654C" w:rsidRDefault="009F4960" w:rsidP="00163704">
      <w:pPr>
        <w:ind w:firstLine="709"/>
        <w:jc w:val="both"/>
        <w:rPr>
          <w:sz w:val="28"/>
          <w:szCs w:val="28"/>
        </w:rPr>
      </w:pPr>
      <w:r>
        <w:rPr>
          <w:sz w:val="28"/>
          <w:szCs w:val="28"/>
        </w:rPr>
        <w:t xml:space="preserve">1.4. </w:t>
      </w:r>
      <w:r w:rsidR="00C8654C">
        <w:rPr>
          <w:sz w:val="28"/>
          <w:szCs w:val="28"/>
        </w:rPr>
        <w:t xml:space="preserve">В части 1 статьи 59 слова «органами прокуратуры» </w:t>
      </w:r>
      <w:proofErr w:type="gramStart"/>
      <w:r w:rsidR="00C8654C">
        <w:rPr>
          <w:sz w:val="28"/>
          <w:szCs w:val="28"/>
        </w:rPr>
        <w:t xml:space="preserve">заменить на </w:t>
      </w:r>
      <w:r w:rsidR="00C4609F">
        <w:rPr>
          <w:sz w:val="28"/>
          <w:szCs w:val="28"/>
        </w:rPr>
        <w:t>слово</w:t>
      </w:r>
      <w:proofErr w:type="gramEnd"/>
      <w:r w:rsidR="00C4609F">
        <w:rPr>
          <w:sz w:val="28"/>
          <w:szCs w:val="28"/>
        </w:rPr>
        <w:t xml:space="preserve"> «прокурор».</w:t>
      </w:r>
      <w:bookmarkStart w:id="0" w:name="_GoBack"/>
      <w:bookmarkEnd w:id="0"/>
    </w:p>
    <w:p w:rsidR="009F4960" w:rsidRDefault="00C8654C" w:rsidP="00163704">
      <w:pPr>
        <w:ind w:firstLine="709"/>
        <w:jc w:val="both"/>
        <w:rPr>
          <w:sz w:val="28"/>
          <w:szCs w:val="28"/>
        </w:rPr>
      </w:pPr>
      <w:r>
        <w:rPr>
          <w:sz w:val="28"/>
          <w:szCs w:val="28"/>
        </w:rPr>
        <w:t xml:space="preserve">1.5. </w:t>
      </w:r>
      <w:r w:rsidR="009F4960">
        <w:rPr>
          <w:sz w:val="28"/>
          <w:szCs w:val="28"/>
        </w:rPr>
        <w:t>Часть 4 статьи 76 изложить в следующей редакции:</w:t>
      </w:r>
    </w:p>
    <w:p w:rsidR="009F4960" w:rsidRDefault="009F4960" w:rsidP="00163704">
      <w:pPr>
        <w:ind w:firstLine="709"/>
        <w:jc w:val="both"/>
        <w:rPr>
          <w:sz w:val="28"/>
          <w:szCs w:val="28"/>
        </w:rPr>
      </w:pPr>
      <w:r>
        <w:rPr>
          <w:sz w:val="28"/>
          <w:szCs w:val="28"/>
        </w:rPr>
        <w:t>«4. До начала рассмотрения Советом народных депутатов Промышленновского муниципального округа годового отчета об исполнении местного бюджета проводится его внешняя проверка.</w:t>
      </w:r>
    </w:p>
    <w:p w:rsidR="009F4960" w:rsidRPr="005B3475" w:rsidRDefault="009F4960" w:rsidP="00163704">
      <w:pPr>
        <w:ind w:firstLine="709"/>
        <w:jc w:val="both"/>
        <w:rPr>
          <w:sz w:val="28"/>
          <w:szCs w:val="28"/>
        </w:rPr>
      </w:pPr>
      <w:r>
        <w:rPr>
          <w:sz w:val="28"/>
          <w:szCs w:val="28"/>
        </w:rPr>
        <w:t>Внешняя проверка годового отчета об исполнении местного бюджета осуществляется Контрольно-счетным органом Промышленновского муниципального округа в порядке, установленном муниципальным правовым актом Совета народных депутатов Промышленновского муниципального округа, с соблюдением требований Бюджетного кодекса Российской Федерации</w:t>
      </w:r>
      <w:proofErr w:type="gramStart"/>
      <w:r>
        <w:rPr>
          <w:sz w:val="28"/>
          <w:szCs w:val="28"/>
        </w:rPr>
        <w:t>.».</w:t>
      </w:r>
      <w:proofErr w:type="gramEnd"/>
    </w:p>
    <w:p w:rsidR="00085C99" w:rsidRPr="005B3475" w:rsidRDefault="00085C99" w:rsidP="00163704">
      <w:pPr>
        <w:ind w:firstLine="709"/>
        <w:jc w:val="both"/>
        <w:rPr>
          <w:sz w:val="28"/>
          <w:szCs w:val="28"/>
        </w:rPr>
      </w:pPr>
      <w:r w:rsidRPr="005B3475">
        <w:rPr>
          <w:sz w:val="28"/>
          <w:szCs w:val="28"/>
        </w:rPr>
        <w:t xml:space="preserve">2. </w:t>
      </w:r>
      <w:proofErr w:type="gramStart"/>
      <w:r w:rsidRPr="005B3475">
        <w:rPr>
          <w:sz w:val="28"/>
          <w:szCs w:val="28"/>
        </w:rPr>
        <w:t xml:space="preserve">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в </w:t>
      </w:r>
      <w:r w:rsidR="00845989">
        <w:rPr>
          <w:sz w:val="28"/>
          <w:szCs w:val="28"/>
        </w:rPr>
        <w:t xml:space="preserve">районной </w:t>
      </w:r>
      <w:r w:rsidRPr="005B3475">
        <w:rPr>
          <w:sz w:val="28"/>
          <w:szCs w:val="28"/>
        </w:rPr>
        <w:t>газете «</w:t>
      </w:r>
      <w:r w:rsidR="00262B55">
        <w:rPr>
          <w:sz w:val="28"/>
          <w:szCs w:val="28"/>
        </w:rPr>
        <w:t>Эхо</w:t>
      </w:r>
      <w:r w:rsidRPr="005B3475">
        <w:rPr>
          <w:sz w:val="28"/>
          <w:szCs w:val="28"/>
        </w:rPr>
        <w:t>» в течение 7 дней с момента его поступления после государственной регистрации и вступает в силу после его официального опубликования.</w:t>
      </w:r>
      <w:proofErr w:type="gramEnd"/>
    </w:p>
    <w:p w:rsidR="00990DEE" w:rsidRDefault="00085C99" w:rsidP="00163704">
      <w:pPr>
        <w:ind w:firstLine="709"/>
        <w:jc w:val="both"/>
        <w:rPr>
          <w:sz w:val="28"/>
          <w:szCs w:val="28"/>
        </w:rPr>
      </w:pPr>
      <w:r w:rsidRPr="005B3475">
        <w:rPr>
          <w:sz w:val="28"/>
          <w:szCs w:val="28"/>
        </w:rPr>
        <w:t xml:space="preserve">3. </w:t>
      </w:r>
      <w:proofErr w:type="gramStart"/>
      <w:r w:rsidRPr="005B3475">
        <w:rPr>
          <w:sz w:val="28"/>
          <w:szCs w:val="28"/>
        </w:rPr>
        <w:t>Контроль за</w:t>
      </w:r>
      <w:proofErr w:type="gramEnd"/>
      <w:r w:rsidRPr="005B3475">
        <w:rPr>
          <w:sz w:val="28"/>
          <w:szCs w:val="28"/>
        </w:rPr>
        <w:t xml:space="preserve"> исполнением настояще</w:t>
      </w:r>
      <w:r w:rsidR="00990DEE">
        <w:rPr>
          <w:sz w:val="28"/>
          <w:szCs w:val="28"/>
        </w:rPr>
        <w:t xml:space="preserve">го решения </w:t>
      </w:r>
      <w:r w:rsidR="00990DEE" w:rsidRPr="006230CC">
        <w:rPr>
          <w:sz w:val="28"/>
          <w:szCs w:val="28"/>
        </w:rPr>
        <w:t>возложить н</w:t>
      </w:r>
      <w:r w:rsidR="00990DEE">
        <w:rPr>
          <w:sz w:val="28"/>
          <w:szCs w:val="28"/>
        </w:rPr>
        <w:t>а  к</w:t>
      </w:r>
      <w:r w:rsidR="00990DEE" w:rsidRPr="006230CC">
        <w:rPr>
          <w:sz w:val="28"/>
          <w:szCs w:val="28"/>
        </w:rPr>
        <w:t xml:space="preserve">омитет по местному самоуправлению, </w:t>
      </w:r>
      <w:r w:rsidR="00990DEE">
        <w:rPr>
          <w:sz w:val="28"/>
          <w:szCs w:val="28"/>
        </w:rPr>
        <w:t>правоохранительной деятельности</w:t>
      </w:r>
      <w:r w:rsidR="00990DEE" w:rsidRPr="006230CC">
        <w:rPr>
          <w:sz w:val="28"/>
          <w:szCs w:val="28"/>
        </w:rPr>
        <w:t xml:space="preserve"> и </w:t>
      </w:r>
      <w:r w:rsidR="00990DEE">
        <w:rPr>
          <w:sz w:val="28"/>
          <w:szCs w:val="28"/>
        </w:rPr>
        <w:t>депутатской этике (Г.В. Кузьмина)</w:t>
      </w:r>
      <w:r w:rsidR="00990DEE" w:rsidRPr="006230CC">
        <w:rPr>
          <w:sz w:val="28"/>
          <w:szCs w:val="28"/>
        </w:rPr>
        <w:t>.</w:t>
      </w:r>
    </w:p>
    <w:p w:rsidR="00085C99" w:rsidRDefault="00085C99" w:rsidP="0035311A">
      <w:pPr>
        <w:autoSpaceDE w:val="0"/>
        <w:autoSpaceDN w:val="0"/>
        <w:adjustRightInd w:val="0"/>
        <w:jc w:val="center"/>
        <w:rPr>
          <w:b/>
          <w:sz w:val="28"/>
          <w:szCs w:val="28"/>
        </w:rPr>
      </w:pPr>
    </w:p>
    <w:p w:rsidR="00163704" w:rsidRDefault="00163704" w:rsidP="0035311A">
      <w:pPr>
        <w:autoSpaceDE w:val="0"/>
        <w:autoSpaceDN w:val="0"/>
        <w:adjustRightInd w:val="0"/>
        <w:jc w:val="center"/>
        <w:rPr>
          <w:b/>
          <w:sz w:val="28"/>
          <w:szCs w:val="28"/>
        </w:rPr>
      </w:pPr>
    </w:p>
    <w:p w:rsidR="00163704" w:rsidRDefault="00163704" w:rsidP="0035311A">
      <w:pPr>
        <w:autoSpaceDE w:val="0"/>
        <w:autoSpaceDN w:val="0"/>
        <w:adjustRightInd w:val="0"/>
        <w:jc w:val="center"/>
        <w:rPr>
          <w:b/>
          <w:sz w:val="28"/>
          <w:szCs w:val="28"/>
        </w:rPr>
      </w:pPr>
    </w:p>
    <w:tbl>
      <w:tblPr>
        <w:tblW w:w="9464" w:type="dxa"/>
        <w:tblLook w:val="01E0"/>
      </w:tblPr>
      <w:tblGrid>
        <w:gridCol w:w="5882"/>
        <w:gridCol w:w="3582"/>
      </w:tblGrid>
      <w:tr w:rsidR="00085C99" w:rsidRPr="00092DDA" w:rsidTr="00B414C7">
        <w:tc>
          <w:tcPr>
            <w:tcW w:w="5882" w:type="dxa"/>
          </w:tcPr>
          <w:p w:rsidR="00085C99" w:rsidRPr="00092DDA" w:rsidRDefault="00085C99" w:rsidP="00B414C7">
            <w:pPr>
              <w:jc w:val="center"/>
              <w:rPr>
                <w:sz w:val="28"/>
                <w:szCs w:val="28"/>
              </w:rPr>
            </w:pPr>
            <w:r w:rsidRPr="00092DDA">
              <w:rPr>
                <w:sz w:val="28"/>
                <w:szCs w:val="28"/>
              </w:rPr>
              <w:t>Председатель</w:t>
            </w:r>
          </w:p>
        </w:tc>
        <w:tc>
          <w:tcPr>
            <w:tcW w:w="3582" w:type="dxa"/>
          </w:tcPr>
          <w:p w:rsidR="00085C99" w:rsidRPr="00092DDA" w:rsidRDefault="00085C99" w:rsidP="00B414C7">
            <w:pPr>
              <w:autoSpaceDE w:val="0"/>
              <w:autoSpaceDN w:val="0"/>
              <w:adjustRightInd w:val="0"/>
              <w:rPr>
                <w:sz w:val="28"/>
                <w:szCs w:val="28"/>
              </w:rPr>
            </w:pPr>
          </w:p>
        </w:tc>
      </w:tr>
      <w:tr w:rsidR="00085C99" w:rsidRPr="00092DDA" w:rsidTr="00B414C7">
        <w:tc>
          <w:tcPr>
            <w:tcW w:w="5882" w:type="dxa"/>
          </w:tcPr>
          <w:p w:rsidR="00085C99" w:rsidRPr="00092DDA" w:rsidRDefault="00085C99" w:rsidP="00B414C7">
            <w:pPr>
              <w:autoSpaceDE w:val="0"/>
              <w:autoSpaceDN w:val="0"/>
              <w:adjustRightInd w:val="0"/>
              <w:jc w:val="center"/>
              <w:rPr>
                <w:sz w:val="28"/>
                <w:szCs w:val="28"/>
              </w:rPr>
            </w:pPr>
            <w:r w:rsidRPr="00092DDA">
              <w:rPr>
                <w:sz w:val="28"/>
                <w:szCs w:val="28"/>
              </w:rPr>
              <w:t xml:space="preserve">Совета народных депутатов Промышленновского муниципального </w:t>
            </w:r>
            <w:r>
              <w:rPr>
                <w:sz w:val="28"/>
                <w:szCs w:val="28"/>
              </w:rPr>
              <w:t>округа</w:t>
            </w:r>
          </w:p>
        </w:tc>
        <w:tc>
          <w:tcPr>
            <w:tcW w:w="3582" w:type="dxa"/>
          </w:tcPr>
          <w:p w:rsidR="00085C99" w:rsidRPr="00092DDA" w:rsidRDefault="00085C99" w:rsidP="00B414C7">
            <w:pPr>
              <w:autoSpaceDE w:val="0"/>
              <w:autoSpaceDN w:val="0"/>
              <w:adjustRightInd w:val="0"/>
              <w:jc w:val="right"/>
              <w:rPr>
                <w:sz w:val="28"/>
                <w:szCs w:val="28"/>
              </w:rPr>
            </w:pPr>
          </w:p>
          <w:p w:rsidR="00085C99" w:rsidRPr="00092DDA" w:rsidRDefault="00085C99" w:rsidP="002E5B12">
            <w:pPr>
              <w:autoSpaceDE w:val="0"/>
              <w:autoSpaceDN w:val="0"/>
              <w:adjustRightInd w:val="0"/>
              <w:ind w:right="-108"/>
              <w:jc w:val="right"/>
              <w:rPr>
                <w:sz w:val="28"/>
                <w:szCs w:val="28"/>
              </w:rPr>
            </w:pPr>
            <w:r>
              <w:rPr>
                <w:sz w:val="28"/>
                <w:szCs w:val="28"/>
              </w:rPr>
              <w:t xml:space="preserve">  Е.А.</w:t>
            </w:r>
            <w:r w:rsidRPr="00092DDA">
              <w:rPr>
                <w:sz w:val="28"/>
                <w:szCs w:val="28"/>
              </w:rPr>
              <w:t xml:space="preserve"> </w:t>
            </w:r>
            <w:r>
              <w:rPr>
                <w:sz w:val="28"/>
                <w:szCs w:val="28"/>
              </w:rPr>
              <w:t>Ващенко</w:t>
            </w:r>
          </w:p>
        </w:tc>
      </w:tr>
      <w:tr w:rsidR="00085C99" w:rsidRPr="00092DDA" w:rsidTr="00B414C7">
        <w:tc>
          <w:tcPr>
            <w:tcW w:w="5882" w:type="dxa"/>
          </w:tcPr>
          <w:p w:rsidR="00085C99" w:rsidRPr="00092DDA" w:rsidRDefault="00085C99" w:rsidP="00B414C7">
            <w:pPr>
              <w:autoSpaceDE w:val="0"/>
              <w:autoSpaceDN w:val="0"/>
              <w:adjustRightInd w:val="0"/>
              <w:rPr>
                <w:sz w:val="28"/>
                <w:szCs w:val="28"/>
              </w:rPr>
            </w:pPr>
          </w:p>
          <w:p w:rsidR="00085C99" w:rsidRPr="00092DDA" w:rsidRDefault="00085C99" w:rsidP="00B414C7">
            <w:pPr>
              <w:autoSpaceDE w:val="0"/>
              <w:autoSpaceDN w:val="0"/>
              <w:adjustRightInd w:val="0"/>
              <w:jc w:val="center"/>
              <w:rPr>
                <w:sz w:val="28"/>
                <w:szCs w:val="28"/>
              </w:rPr>
            </w:pPr>
            <w:r>
              <w:rPr>
                <w:sz w:val="28"/>
                <w:szCs w:val="28"/>
              </w:rPr>
              <w:t>Г</w:t>
            </w:r>
            <w:r w:rsidRPr="00092DDA">
              <w:rPr>
                <w:sz w:val="28"/>
                <w:szCs w:val="28"/>
              </w:rPr>
              <w:t>лав</w:t>
            </w:r>
            <w:r>
              <w:rPr>
                <w:sz w:val="28"/>
                <w:szCs w:val="28"/>
              </w:rPr>
              <w:t>а</w:t>
            </w:r>
          </w:p>
        </w:tc>
        <w:tc>
          <w:tcPr>
            <w:tcW w:w="3582" w:type="dxa"/>
          </w:tcPr>
          <w:p w:rsidR="00085C99" w:rsidRPr="00092DDA" w:rsidRDefault="00085C99" w:rsidP="00B414C7">
            <w:pPr>
              <w:autoSpaceDE w:val="0"/>
              <w:autoSpaceDN w:val="0"/>
              <w:adjustRightInd w:val="0"/>
              <w:jc w:val="right"/>
              <w:rPr>
                <w:sz w:val="28"/>
                <w:szCs w:val="28"/>
              </w:rPr>
            </w:pPr>
          </w:p>
        </w:tc>
      </w:tr>
      <w:tr w:rsidR="00085C99" w:rsidRPr="00092DDA" w:rsidTr="00B414C7">
        <w:tc>
          <w:tcPr>
            <w:tcW w:w="5882" w:type="dxa"/>
          </w:tcPr>
          <w:p w:rsidR="00085C99" w:rsidRPr="00092DDA" w:rsidRDefault="00085C99" w:rsidP="00B414C7">
            <w:pPr>
              <w:autoSpaceDE w:val="0"/>
              <w:autoSpaceDN w:val="0"/>
              <w:adjustRightInd w:val="0"/>
              <w:jc w:val="center"/>
              <w:rPr>
                <w:sz w:val="28"/>
                <w:szCs w:val="28"/>
              </w:rPr>
            </w:pPr>
            <w:r w:rsidRPr="00092DDA">
              <w:rPr>
                <w:sz w:val="28"/>
                <w:szCs w:val="28"/>
              </w:rPr>
              <w:t xml:space="preserve">Промышленновского муниципального </w:t>
            </w:r>
            <w:r>
              <w:rPr>
                <w:sz w:val="28"/>
                <w:szCs w:val="28"/>
              </w:rPr>
              <w:t>округа</w:t>
            </w:r>
          </w:p>
        </w:tc>
        <w:tc>
          <w:tcPr>
            <w:tcW w:w="3582" w:type="dxa"/>
          </w:tcPr>
          <w:p w:rsidR="00085C99" w:rsidRPr="00092DDA" w:rsidRDefault="00085C99" w:rsidP="002E5B12">
            <w:pPr>
              <w:autoSpaceDE w:val="0"/>
              <w:autoSpaceDN w:val="0"/>
              <w:adjustRightInd w:val="0"/>
              <w:ind w:right="-108"/>
              <w:jc w:val="right"/>
              <w:rPr>
                <w:sz w:val="28"/>
                <w:szCs w:val="28"/>
              </w:rPr>
            </w:pPr>
            <w:r w:rsidRPr="00092DDA">
              <w:rPr>
                <w:sz w:val="28"/>
                <w:szCs w:val="28"/>
              </w:rPr>
              <w:t>Д.П. Ильин</w:t>
            </w:r>
          </w:p>
        </w:tc>
      </w:tr>
    </w:tbl>
    <w:p w:rsidR="00085C99" w:rsidRDefault="00085C99" w:rsidP="0035311A">
      <w:pPr>
        <w:autoSpaceDE w:val="0"/>
        <w:autoSpaceDN w:val="0"/>
        <w:adjustRightInd w:val="0"/>
        <w:jc w:val="center"/>
        <w:rPr>
          <w:b/>
          <w:sz w:val="28"/>
          <w:szCs w:val="28"/>
        </w:rPr>
      </w:pPr>
    </w:p>
    <w:p w:rsidR="00CD5D52" w:rsidRDefault="00CD5D52" w:rsidP="00163704">
      <w:pPr>
        <w:widowControl w:val="0"/>
        <w:autoSpaceDE w:val="0"/>
        <w:autoSpaceDN w:val="0"/>
        <w:adjustRightInd w:val="0"/>
        <w:rPr>
          <w:sz w:val="26"/>
          <w:szCs w:val="26"/>
        </w:rPr>
      </w:pPr>
    </w:p>
    <w:sectPr w:rsidR="00CD5D52" w:rsidSect="00163704">
      <w:headerReference w:type="default" r:id="rId9"/>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FF6" w:rsidRDefault="00D37FF6" w:rsidP="00D82511">
      <w:r>
        <w:separator/>
      </w:r>
    </w:p>
  </w:endnote>
  <w:endnote w:type="continuationSeparator" w:id="0">
    <w:p w:rsidR="00D37FF6" w:rsidRDefault="00D37FF6" w:rsidP="00D82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1962"/>
      <w:docPartObj>
        <w:docPartGallery w:val="Page Numbers (Bottom of Page)"/>
        <w:docPartUnique/>
      </w:docPartObj>
    </w:sdtPr>
    <w:sdtContent>
      <w:p w:rsidR="00163704" w:rsidRDefault="00B11582">
        <w:pPr>
          <w:pStyle w:val="ab"/>
          <w:jc w:val="right"/>
        </w:pPr>
        <w:r>
          <w:fldChar w:fldCharType="begin"/>
        </w:r>
        <w:r w:rsidR="00766827">
          <w:instrText xml:space="preserve"> PAGE   \* MERGEFORMAT </w:instrText>
        </w:r>
        <w:r>
          <w:fldChar w:fldCharType="separate"/>
        </w:r>
        <w:r w:rsidR="00386CBC">
          <w:rPr>
            <w:noProof/>
          </w:rPr>
          <w:t>2</w:t>
        </w:r>
        <w:r>
          <w:rPr>
            <w:noProof/>
          </w:rPr>
          <w:fldChar w:fldCharType="end"/>
        </w:r>
      </w:p>
    </w:sdtContent>
  </w:sdt>
  <w:p w:rsidR="00163704" w:rsidRDefault="0016370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FF6" w:rsidRDefault="00D37FF6" w:rsidP="00D82511">
      <w:r>
        <w:separator/>
      </w:r>
    </w:p>
  </w:footnote>
  <w:footnote w:type="continuationSeparator" w:id="0">
    <w:p w:rsidR="00D37FF6" w:rsidRDefault="00D37FF6" w:rsidP="00D82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21" w:rsidRDefault="00C21B21" w:rsidP="00FA4729">
    <w:pPr>
      <w:pStyle w:val="a9"/>
      <w:jc w:val="right"/>
    </w:pPr>
  </w:p>
  <w:p w:rsidR="00C21B21" w:rsidRDefault="00C21B2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4AC"/>
    <w:multiLevelType w:val="hybridMultilevel"/>
    <w:tmpl w:val="4316FB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532CF1"/>
    <w:multiLevelType w:val="hybridMultilevel"/>
    <w:tmpl w:val="BF6656F2"/>
    <w:lvl w:ilvl="0" w:tplc="36A6F20C">
      <w:start w:val="1"/>
      <w:numFmt w:val="decimal"/>
      <w:lvlText w:val="9.%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2069D9"/>
    <w:multiLevelType w:val="hybridMultilevel"/>
    <w:tmpl w:val="1826B0C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45F2939"/>
    <w:multiLevelType w:val="hybridMultilevel"/>
    <w:tmpl w:val="0DE421E2"/>
    <w:lvl w:ilvl="0" w:tplc="84D2F44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593696A"/>
    <w:multiLevelType w:val="hybridMultilevel"/>
    <w:tmpl w:val="9214A1DE"/>
    <w:lvl w:ilvl="0" w:tplc="CCB039B4">
      <w:start w:val="12"/>
      <w:numFmt w:val="decimal"/>
      <w:lvlText w:val="%1."/>
      <w:lvlJc w:val="left"/>
      <w:pPr>
        <w:ind w:left="1265" w:hanging="555"/>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5">
    <w:nsid w:val="16AE4F0E"/>
    <w:multiLevelType w:val="hybridMultilevel"/>
    <w:tmpl w:val="7A300792"/>
    <w:lvl w:ilvl="0" w:tplc="CDDAB6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B07AD"/>
    <w:multiLevelType w:val="hybridMultilevel"/>
    <w:tmpl w:val="0BA28140"/>
    <w:lvl w:ilvl="0" w:tplc="FBD8151E">
      <w:start w:val="1"/>
      <w:numFmt w:val="decimal"/>
      <w:lvlText w:val="%1."/>
      <w:lvlJc w:val="left"/>
      <w:pPr>
        <w:ind w:left="1095" w:hanging="5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B507EBB"/>
    <w:multiLevelType w:val="hybridMultilevel"/>
    <w:tmpl w:val="491AD4F6"/>
    <w:lvl w:ilvl="0" w:tplc="8AE4CAB6">
      <w:start w:val="1"/>
      <w:numFmt w:val="decimal"/>
      <w:lvlText w:val="5.%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DA4B36"/>
    <w:multiLevelType w:val="hybridMultilevel"/>
    <w:tmpl w:val="C8526E4E"/>
    <w:lvl w:ilvl="0" w:tplc="EC7A8D8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A8D2306"/>
    <w:multiLevelType w:val="hybridMultilevel"/>
    <w:tmpl w:val="F976C38E"/>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9F12C2"/>
    <w:multiLevelType w:val="hybridMultilevel"/>
    <w:tmpl w:val="B8F2C0B0"/>
    <w:lvl w:ilvl="0" w:tplc="377CF2C0">
      <w:start w:val="1"/>
      <w:numFmt w:val="decimal"/>
      <w:lvlText w:val="4.%1."/>
      <w:lvlJc w:val="left"/>
      <w:pPr>
        <w:ind w:left="1288" w:hanging="360"/>
      </w:pPr>
      <w:rPr>
        <w:rFonts w:cs="Times New Roman"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nsid w:val="38170D98"/>
    <w:multiLevelType w:val="hybridMultilevel"/>
    <w:tmpl w:val="4B78B210"/>
    <w:lvl w:ilvl="0" w:tplc="6340F6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684061B"/>
    <w:multiLevelType w:val="hybridMultilevel"/>
    <w:tmpl w:val="16F4CCC4"/>
    <w:lvl w:ilvl="0" w:tplc="BC06D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EA84DCF"/>
    <w:multiLevelType w:val="hybridMultilevel"/>
    <w:tmpl w:val="6AACC2BC"/>
    <w:lvl w:ilvl="0" w:tplc="FA5AEA8E">
      <w:start w:val="4"/>
      <w:numFmt w:val="decimal"/>
      <w:lvlText w:val="%1."/>
      <w:lvlJc w:val="left"/>
      <w:pPr>
        <w:ind w:left="1095" w:hanging="55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135D2F"/>
    <w:multiLevelType w:val="hybridMultilevel"/>
    <w:tmpl w:val="16F4CCC4"/>
    <w:lvl w:ilvl="0" w:tplc="BC06D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FD7080B"/>
    <w:multiLevelType w:val="multilevel"/>
    <w:tmpl w:val="06E8763C"/>
    <w:lvl w:ilvl="0">
      <w:start w:val="1"/>
      <w:numFmt w:val="decimal"/>
      <w:lvlText w:val="%1."/>
      <w:lvlJc w:val="left"/>
      <w:pPr>
        <w:ind w:left="720" w:hanging="360"/>
      </w:pPr>
    </w:lvl>
    <w:lvl w:ilvl="1">
      <w:start w:val="1"/>
      <w:numFmt w:val="decimal"/>
      <w:isLgl/>
      <w:lvlText w:val="%1.%2."/>
      <w:lvlJc w:val="left"/>
      <w:pPr>
        <w:ind w:left="1977" w:hanging="1410"/>
      </w:pPr>
      <w:rPr>
        <w:rFonts w:hint="default"/>
      </w:rPr>
    </w:lvl>
    <w:lvl w:ilvl="2">
      <w:start w:val="1"/>
      <w:numFmt w:val="decimal"/>
      <w:isLgl/>
      <w:lvlText w:val="%1.%2.%3."/>
      <w:lvlJc w:val="left"/>
      <w:pPr>
        <w:ind w:left="2184" w:hanging="1410"/>
      </w:pPr>
      <w:rPr>
        <w:rFonts w:hint="default"/>
      </w:rPr>
    </w:lvl>
    <w:lvl w:ilvl="3">
      <w:start w:val="1"/>
      <w:numFmt w:val="decimal"/>
      <w:isLgl/>
      <w:lvlText w:val="%1.%2.%3.%4."/>
      <w:lvlJc w:val="left"/>
      <w:pPr>
        <w:ind w:left="2391" w:hanging="1410"/>
      </w:pPr>
      <w:rPr>
        <w:rFonts w:hint="default"/>
      </w:rPr>
    </w:lvl>
    <w:lvl w:ilvl="4">
      <w:start w:val="1"/>
      <w:numFmt w:val="decimal"/>
      <w:isLgl/>
      <w:lvlText w:val="%1.%2.%3.%4.%5."/>
      <w:lvlJc w:val="left"/>
      <w:pPr>
        <w:ind w:left="2598" w:hanging="141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6D0073CF"/>
    <w:multiLevelType w:val="hybridMultilevel"/>
    <w:tmpl w:val="26363420"/>
    <w:lvl w:ilvl="0" w:tplc="FA5AEA8E">
      <w:start w:val="4"/>
      <w:numFmt w:val="decimal"/>
      <w:lvlText w:val="%1."/>
      <w:lvlJc w:val="left"/>
      <w:pPr>
        <w:ind w:left="109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CF7B50"/>
    <w:multiLevelType w:val="hybridMultilevel"/>
    <w:tmpl w:val="A18AAB8C"/>
    <w:lvl w:ilvl="0" w:tplc="760E60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0E26A82"/>
    <w:multiLevelType w:val="hybridMultilevel"/>
    <w:tmpl w:val="D0E0A7DA"/>
    <w:lvl w:ilvl="0" w:tplc="377CF2C0">
      <w:start w:val="1"/>
      <w:numFmt w:val="decimal"/>
      <w:lvlText w:val="4.%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A3652C"/>
    <w:multiLevelType w:val="hybridMultilevel"/>
    <w:tmpl w:val="B39E4EA2"/>
    <w:lvl w:ilvl="0" w:tplc="F1328C1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BAE0D3D"/>
    <w:multiLevelType w:val="hybridMultilevel"/>
    <w:tmpl w:val="232CCBCA"/>
    <w:lvl w:ilvl="0" w:tplc="FA5AEA8E">
      <w:start w:val="4"/>
      <w:numFmt w:val="decimal"/>
      <w:lvlText w:val="%1."/>
      <w:lvlJc w:val="left"/>
      <w:pPr>
        <w:ind w:left="1095" w:hanging="55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9"/>
  </w:num>
  <w:num w:numId="3">
    <w:abstractNumId w:val="4"/>
  </w:num>
  <w:num w:numId="4">
    <w:abstractNumId w:val="16"/>
  </w:num>
  <w:num w:numId="5">
    <w:abstractNumId w:val="15"/>
  </w:num>
  <w:num w:numId="6">
    <w:abstractNumId w:val="20"/>
  </w:num>
  <w:num w:numId="7">
    <w:abstractNumId w:val="13"/>
  </w:num>
  <w:num w:numId="8">
    <w:abstractNumId w:val="9"/>
  </w:num>
  <w:num w:numId="9">
    <w:abstractNumId w:val="1"/>
  </w:num>
  <w:num w:numId="10">
    <w:abstractNumId w:val="18"/>
  </w:num>
  <w:num w:numId="11">
    <w:abstractNumId w:val="10"/>
  </w:num>
  <w:num w:numId="12">
    <w:abstractNumId w:val="7"/>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12"/>
  </w:num>
  <w:num w:numId="18">
    <w:abstractNumId w:val="14"/>
  </w:num>
  <w:num w:numId="19">
    <w:abstractNumId w:val="17"/>
  </w:num>
  <w:num w:numId="20">
    <w:abstractNumId w:val="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782C1D"/>
    <w:rsid w:val="00020F86"/>
    <w:rsid w:val="0002597F"/>
    <w:rsid w:val="00032B51"/>
    <w:rsid w:val="00032FA9"/>
    <w:rsid w:val="00035E24"/>
    <w:rsid w:val="0004297E"/>
    <w:rsid w:val="000429F4"/>
    <w:rsid w:val="00063B62"/>
    <w:rsid w:val="000643E5"/>
    <w:rsid w:val="00072210"/>
    <w:rsid w:val="00072842"/>
    <w:rsid w:val="00074CDF"/>
    <w:rsid w:val="000758DB"/>
    <w:rsid w:val="0008007D"/>
    <w:rsid w:val="00083A3E"/>
    <w:rsid w:val="00085115"/>
    <w:rsid w:val="00085C99"/>
    <w:rsid w:val="00085DBC"/>
    <w:rsid w:val="00096635"/>
    <w:rsid w:val="000A57F0"/>
    <w:rsid w:val="000A7A19"/>
    <w:rsid w:val="000B362E"/>
    <w:rsid w:val="000C46EB"/>
    <w:rsid w:val="000F1203"/>
    <w:rsid w:val="000F5587"/>
    <w:rsid w:val="00116C49"/>
    <w:rsid w:val="00124EEA"/>
    <w:rsid w:val="00125B99"/>
    <w:rsid w:val="00126339"/>
    <w:rsid w:val="0012692F"/>
    <w:rsid w:val="00130A6E"/>
    <w:rsid w:val="001359D9"/>
    <w:rsid w:val="0014472A"/>
    <w:rsid w:val="00155891"/>
    <w:rsid w:val="00156187"/>
    <w:rsid w:val="00163704"/>
    <w:rsid w:val="001642C8"/>
    <w:rsid w:val="00165616"/>
    <w:rsid w:val="00170E32"/>
    <w:rsid w:val="0017364F"/>
    <w:rsid w:val="00175593"/>
    <w:rsid w:val="00192178"/>
    <w:rsid w:val="00197EA2"/>
    <w:rsid w:val="001B3130"/>
    <w:rsid w:val="001B52E7"/>
    <w:rsid w:val="001C2768"/>
    <w:rsid w:val="001C6944"/>
    <w:rsid w:val="001F57DC"/>
    <w:rsid w:val="00205031"/>
    <w:rsid w:val="0021189E"/>
    <w:rsid w:val="00235397"/>
    <w:rsid w:val="00247291"/>
    <w:rsid w:val="00252652"/>
    <w:rsid w:val="00262B55"/>
    <w:rsid w:val="00272C70"/>
    <w:rsid w:val="002753F7"/>
    <w:rsid w:val="00284F47"/>
    <w:rsid w:val="002A0BB7"/>
    <w:rsid w:val="002B054A"/>
    <w:rsid w:val="002B28EF"/>
    <w:rsid w:val="002B2EEE"/>
    <w:rsid w:val="002B521B"/>
    <w:rsid w:val="002B6B00"/>
    <w:rsid w:val="002B7221"/>
    <w:rsid w:val="002C4AB0"/>
    <w:rsid w:val="002C6A71"/>
    <w:rsid w:val="002D5EB1"/>
    <w:rsid w:val="002E0CDA"/>
    <w:rsid w:val="002E5B12"/>
    <w:rsid w:val="002E5C26"/>
    <w:rsid w:val="002F5BC3"/>
    <w:rsid w:val="00302985"/>
    <w:rsid w:val="003030FA"/>
    <w:rsid w:val="003043F8"/>
    <w:rsid w:val="00304A16"/>
    <w:rsid w:val="00326950"/>
    <w:rsid w:val="00332B53"/>
    <w:rsid w:val="00334193"/>
    <w:rsid w:val="00335D16"/>
    <w:rsid w:val="00344DFE"/>
    <w:rsid w:val="00350934"/>
    <w:rsid w:val="0035311A"/>
    <w:rsid w:val="00363D1E"/>
    <w:rsid w:val="003653DE"/>
    <w:rsid w:val="00371515"/>
    <w:rsid w:val="00371C42"/>
    <w:rsid w:val="00371FFA"/>
    <w:rsid w:val="003770AE"/>
    <w:rsid w:val="00377307"/>
    <w:rsid w:val="00377693"/>
    <w:rsid w:val="00381E48"/>
    <w:rsid w:val="00386CBC"/>
    <w:rsid w:val="003913CE"/>
    <w:rsid w:val="0039573A"/>
    <w:rsid w:val="003A599F"/>
    <w:rsid w:val="003B0B1F"/>
    <w:rsid w:val="003B23EE"/>
    <w:rsid w:val="003C3952"/>
    <w:rsid w:val="003D3F59"/>
    <w:rsid w:val="003D605B"/>
    <w:rsid w:val="003D7462"/>
    <w:rsid w:val="003E0990"/>
    <w:rsid w:val="003E1733"/>
    <w:rsid w:val="003E3723"/>
    <w:rsid w:val="003F0C94"/>
    <w:rsid w:val="003F4866"/>
    <w:rsid w:val="004219F0"/>
    <w:rsid w:val="00423CC9"/>
    <w:rsid w:val="00431AFA"/>
    <w:rsid w:val="00436190"/>
    <w:rsid w:val="00443785"/>
    <w:rsid w:val="00456BD2"/>
    <w:rsid w:val="0046349B"/>
    <w:rsid w:val="00464F93"/>
    <w:rsid w:val="004663E5"/>
    <w:rsid w:val="00474978"/>
    <w:rsid w:val="004771E4"/>
    <w:rsid w:val="00480196"/>
    <w:rsid w:val="00494126"/>
    <w:rsid w:val="00494410"/>
    <w:rsid w:val="00496B4B"/>
    <w:rsid w:val="004A740C"/>
    <w:rsid w:val="004B3CEB"/>
    <w:rsid w:val="004C067C"/>
    <w:rsid w:val="004D5FE1"/>
    <w:rsid w:val="004E3EB5"/>
    <w:rsid w:val="005002D4"/>
    <w:rsid w:val="005162AA"/>
    <w:rsid w:val="00526D77"/>
    <w:rsid w:val="00532652"/>
    <w:rsid w:val="0054030A"/>
    <w:rsid w:val="00555E83"/>
    <w:rsid w:val="00560953"/>
    <w:rsid w:val="005742CF"/>
    <w:rsid w:val="0058618A"/>
    <w:rsid w:val="00592758"/>
    <w:rsid w:val="005955E2"/>
    <w:rsid w:val="005A09A9"/>
    <w:rsid w:val="005B51A1"/>
    <w:rsid w:val="005B5E7C"/>
    <w:rsid w:val="005C26B3"/>
    <w:rsid w:val="005E3C09"/>
    <w:rsid w:val="005E6A69"/>
    <w:rsid w:val="005F0BD6"/>
    <w:rsid w:val="005F2DB0"/>
    <w:rsid w:val="005F56A0"/>
    <w:rsid w:val="00602A17"/>
    <w:rsid w:val="00605BA0"/>
    <w:rsid w:val="006061BD"/>
    <w:rsid w:val="00610BBF"/>
    <w:rsid w:val="0061396C"/>
    <w:rsid w:val="00614066"/>
    <w:rsid w:val="00615154"/>
    <w:rsid w:val="00655C66"/>
    <w:rsid w:val="00660235"/>
    <w:rsid w:val="00666621"/>
    <w:rsid w:val="00670FA4"/>
    <w:rsid w:val="0067614D"/>
    <w:rsid w:val="00677E4C"/>
    <w:rsid w:val="0068649B"/>
    <w:rsid w:val="00695C6E"/>
    <w:rsid w:val="00696D25"/>
    <w:rsid w:val="006979C9"/>
    <w:rsid w:val="006A22FC"/>
    <w:rsid w:val="006B2323"/>
    <w:rsid w:val="006B2931"/>
    <w:rsid w:val="006C6A63"/>
    <w:rsid w:val="006D01A0"/>
    <w:rsid w:val="006D7688"/>
    <w:rsid w:val="006E1E1B"/>
    <w:rsid w:val="006F0ACB"/>
    <w:rsid w:val="006F0F8C"/>
    <w:rsid w:val="006F3D12"/>
    <w:rsid w:val="006F71AB"/>
    <w:rsid w:val="00727CD3"/>
    <w:rsid w:val="007321FC"/>
    <w:rsid w:val="00741255"/>
    <w:rsid w:val="00765D99"/>
    <w:rsid w:val="00766827"/>
    <w:rsid w:val="00782C1D"/>
    <w:rsid w:val="00786998"/>
    <w:rsid w:val="007A2163"/>
    <w:rsid w:val="007B395E"/>
    <w:rsid w:val="007C1438"/>
    <w:rsid w:val="007D3EFA"/>
    <w:rsid w:val="007E43C8"/>
    <w:rsid w:val="007E5998"/>
    <w:rsid w:val="007E7DC2"/>
    <w:rsid w:val="007F2FB2"/>
    <w:rsid w:val="007F3030"/>
    <w:rsid w:val="007F367B"/>
    <w:rsid w:val="007F4FE3"/>
    <w:rsid w:val="008048D2"/>
    <w:rsid w:val="00805C67"/>
    <w:rsid w:val="00805D1B"/>
    <w:rsid w:val="00807357"/>
    <w:rsid w:val="00807F8E"/>
    <w:rsid w:val="00817251"/>
    <w:rsid w:val="00827D00"/>
    <w:rsid w:val="0083300C"/>
    <w:rsid w:val="00844F0B"/>
    <w:rsid w:val="00845989"/>
    <w:rsid w:val="00846362"/>
    <w:rsid w:val="00856BC4"/>
    <w:rsid w:val="008632A0"/>
    <w:rsid w:val="008649A3"/>
    <w:rsid w:val="00877605"/>
    <w:rsid w:val="0088336B"/>
    <w:rsid w:val="00884A38"/>
    <w:rsid w:val="00893EA8"/>
    <w:rsid w:val="008A1500"/>
    <w:rsid w:val="008A54E4"/>
    <w:rsid w:val="008B043F"/>
    <w:rsid w:val="008B1165"/>
    <w:rsid w:val="008B2822"/>
    <w:rsid w:val="008E1BDE"/>
    <w:rsid w:val="008E1F69"/>
    <w:rsid w:val="008F226F"/>
    <w:rsid w:val="008F2978"/>
    <w:rsid w:val="008F38DC"/>
    <w:rsid w:val="00930130"/>
    <w:rsid w:val="00935008"/>
    <w:rsid w:val="00935B20"/>
    <w:rsid w:val="00940B59"/>
    <w:rsid w:val="009469C1"/>
    <w:rsid w:val="00950E6A"/>
    <w:rsid w:val="00952AE2"/>
    <w:rsid w:val="00954514"/>
    <w:rsid w:val="00972C29"/>
    <w:rsid w:val="0097602E"/>
    <w:rsid w:val="009860DF"/>
    <w:rsid w:val="00990A16"/>
    <w:rsid w:val="00990DEE"/>
    <w:rsid w:val="009B60E3"/>
    <w:rsid w:val="009C58E2"/>
    <w:rsid w:val="009D295A"/>
    <w:rsid w:val="009D6343"/>
    <w:rsid w:val="009E15E6"/>
    <w:rsid w:val="009F42CF"/>
    <w:rsid w:val="009F4960"/>
    <w:rsid w:val="009F7862"/>
    <w:rsid w:val="00A10246"/>
    <w:rsid w:val="00A2488E"/>
    <w:rsid w:val="00A24CF9"/>
    <w:rsid w:val="00A347FF"/>
    <w:rsid w:val="00A5262D"/>
    <w:rsid w:val="00A604D3"/>
    <w:rsid w:val="00A62D37"/>
    <w:rsid w:val="00A70B3E"/>
    <w:rsid w:val="00A74CE2"/>
    <w:rsid w:val="00A74F88"/>
    <w:rsid w:val="00A85BCC"/>
    <w:rsid w:val="00A94346"/>
    <w:rsid w:val="00A96075"/>
    <w:rsid w:val="00AA69CD"/>
    <w:rsid w:val="00AB35E9"/>
    <w:rsid w:val="00AC5C63"/>
    <w:rsid w:val="00AE1109"/>
    <w:rsid w:val="00AE3213"/>
    <w:rsid w:val="00AE53ED"/>
    <w:rsid w:val="00B07299"/>
    <w:rsid w:val="00B11582"/>
    <w:rsid w:val="00B14C31"/>
    <w:rsid w:val="00B17A26"/>
    <w:rsid w:val="00B20BAF"/>
    <w:rsid w:val="00B31453"/>
    <w:rsid w:val="00B32252"/>
    <w:rsid w:val="00B41208"/>
    <w:rsid w:val="00B56CE8"/>
    <w:rsid w:val="00B7029B"/>
    <w:rsid w:val="00B713A8"/>
    <w:rsid w:val="00B72A7B"/>
    <w:rsid w:val="00B770EF"/>
    <w:rsid w:val="00B81F14"/>
    <w:rsid w:val="00B8785F"/>
    <w:rsid w:val="00B92DF5"/>
    <w:rsid w:val="00B96D10"/>
    <w:rsid w:val="00BA6712"/>
    <w:rsid w:val="00BA79AD"/>
    <w:rsid w:val="00BB102C"/>
    <w:rsid w:val="00BB791E"/>
    <w:rsid w:val="00BC02B6"/>
    <w:rsid w:val="00BC2B0A"/>
    <w:rsid w:val="00BC613A"/>
    <w:rsid w:val="00BD19CE"/>
    <w:rsid w:val="00BE1827"/>
    <w:rsid w:val="00BF1203"/>
    <w:rsid w:val="00BF6537"/>
    <w:rsid w:val="00BF7B3C"/>
    <w:rsid w:val="00C0359F"/>
    <w:rsid w:val="00C06215"/>
    <w:rsid w:val="00C1224E"/>
    <w:rsid w:val="00C21B21"/>
    <w:rsid w:val="00C24746"/>
    <w:rsid w:val="00C329EE"/>
    <w:rsid w:val="00C366AA"/>
    <w:rsid w:val="00C4528B"/>
    <w:rsid w:val="00C4609F"/>
    <w:rsid w:val="00C65CF8"/>
    <w:rsid w:val="00C6791A"/>
    <w:rsid w:val="00C70F09"/>
    <w:rsid w:val="00C8654C"/>
    <w:rsid w:val="00C9654A"/>
    <w:rsid w:val="00CA30F2"/>
    <w:rsid w:val="00CB2446"/>
    <w:rsid w:val="00CB41A9"/>
    <w:rsid w:val="00CB7493"/>
    <w:rsid w:val="00CC3243"/>
    <w:rsid w:val="00CC3B60"/>
    <w:rsid w:val="00CD0041"/>
    <w:rsid w:val="00CD5D52"/>
    <w:rsid w:val="00CF5365"/>
    <w:rsid w:val="00CF6581"/>
    <w:rsid w:val="00D006D9"/>
    <w:rsid w:val="00D02F8C"/>
    <w:rsid w:val="00D07F1C"/>
    <w:rsid w:val="00D138E4"/>
    <w:rsid w:val="00D22291"/>
    <w:rsid w:val="00D24623"/>
    <w:rsid w:val="00D30A81"/>
    <w:rsid w:val="00D3318E"/>
    <w:rsid w:val="00D373AE"/>
    <w:rsid w:val="00D37FF6"/>
    <w:rsid w:val="00D41E4F"/>
    <w:rsid w:val="00D52B69"/>
    <w:rsid w:val="00D737C1"/>
    <w:rsid w:val="00D73B96"/>
    <w:rsid w:val="00D82511"/>
    <w:rsid w:val="00D97DD5"/>
    <w:rsid w:val="00DC1088"/>
    <w:rsid w:val="00DC3E58"/>
    <w:rsid w:val="00DD1984"/>
    <w:rsid w:val="00DF4910"/>
    <w:rsid w:val="00DF5828"/>
    <w:rsid w:val="00DF78E3"/>
    <w:rsid w:val="00E04BD8"/>
    <w:rsid w:val="00E10D1E"/>
    <w:rsid w:val="00E168B8"/>
    <w:rsid w:val="00E22239"/>
    <w:rsid w:val="00E2225E"/>
    <w:rsid w:val="00E3053B"/>
    <w:rsid w:val="00E36FAA"/>
    <w:rsid w:val="00E403BA"/>
    <w:rsid w:val="00E449B9"/>
    <w:rsid w:val="00E53ACD"/>
    <w:rsid w:val="00E5510B"/>
    <w:rsid w:val="00E56C2D"/>
    <w:rsid w:val="00E723CF"/>
    <w:rsid w:val="00E75454"/>
    <w:rsid w:val="00E857BF"/>
    <w:rsid w:val="00EC2081"/>
    <w:rsid w:val="00EC7434"/>
    <w:rsid w:val="00ED15BC"/>
    <w:rsid w:val="00ED49F2"/>
    <w:rsid w:val="00ED5D23"/>
    <w:rsid w:val="00ED6723"/>
    <w:rsid w:val="00EE2E1F"/>
    <w:rsid w:val="00EE389E"/>
    <w:rsid w:val="00F12CBA"/>
    <w:rsid w:val="00F16C2D"/>
    <w:rsid w:val="00F2516A"/>
    <w:rsid w:val="00F47FE6"/>
    <w:rsid w:val="00F5073C"/>
    <w:rsid w:val="00F55BC7"/>
    <w:rsid w:val="00F7312F"/>
    <w:rsid w:val="00F73905"/>
    <w:rsid w:val="00F76331"/>
    <w:rsid w:val="00F96928"/>
    <w:rsid w:val="00FA4729"/>
    <w:rsid w:val="00FA6628"/>
    <w:rsid w:val="00FB1983"/>
    <w:rsid w:val="00FB34D0"/>
    <w:rsid w:val="00FB3CF9"/>
    <w:rsid w:val="00FC6D5D"/>
    <w:rsid w:val="00FD1D55"/>
    <w:rsid w:val="00FD3B16"/>
    <w:rsid w:val="00FD5E57"/>
    <w:rsid w:val="00FD796E"/>
    <w:rsid w:val="00FE0DEE"/>
    <w:rsid w:val="00FE464B"/>
    <w:rsid w:val="00FE5A4D"/>
    <w:rsid w:val="00FE6AF2"/>
    <w:rsid w:val="00FF7108"/>
    <w:rsid w:val="0CF5B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213"/>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782C1D"/>
    <w:pPr>
      <w:keepNext/>
      <w:jc w:val="center"/>
      <w:outlineLvl w:val="3"/>
    </w:pPr>
    <w:rPr>
      <w:b/>
      <w:bCs/>
      <w:sz w:val="36"/>
      <w:szCs w:val="36"/>
      <w:lang w:val="en-GB"/>
    </w:rPr>
  </w:style>
  <w:style w:type="paragraph" w:styleId="5">
    <w:name w:val="heading 5"/>
    <w:basedOn w:val="a"/>
    <w:next w:val="a"/>
    <w:link w:val="50"/>
    <w:qFormat/>
    <w:rsid w:val="00782C1D"/>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2C1D"/>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rsid w:val="00782C1D"/>
    <w:rPr>
      <w:rFonts w:ascii="Times New Roman" w:eastAsia="Times New Roman" w:hAnsi="Times New Roman" w:cs="Times New Roman"/>
      <w:b/>
      <w:bCs/>
      <w:sz w:val="36"/>
      <w:szCs w:val="36"/>
      <w:lang w:val="en-GB" w:eastAsia="ru-RU"/>
    </w:rPr>
  </w:style>
  <w:style w:type="character" w:customStyle="1" w:styleId="50">
    <w:name w:val="Заголовок 5 Знак"/>
    <w:basedOn w:val="a0"/>
    <w:link w:val="5"/>
    <w:rsid w:val="00782C1D"/>
    <w:rPr>
      <w:rFonts w:ascii="Times New Roman" w:eastAsia="Times New Roman" w:hAnsi="Times New Roman" w:cs="Times New Roman"/>
      <w:b/>
      <w:bCs/>
      <w:sz w:val="28"/>
      <w:szCs w:val="28"/>
      <w:lang w:val="en-GB" w:eastAsia="ru-RU"/>
    </w:rPr>
  </w:style>
  <w:style w:type="paragraph" w:customStyle="1" w:styleId="Iauiue">
    <w:name w:val="Iau?iue"/>
    <w:rsid w:val="00782C1D"/>
    <w:pPr>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E857BF"/>
    <w:rPr>
      <w:rFonts w:ascii="Segoe UI" w:hAnsi="Segoe UI" w:cs="Segoe UI"/>
      <w:sz w:val="18"/>
      <w:szCs w:val="18"/>
    </w:rPr>
  </w:style>
  <w:style w:type="character" w:customStyle="1" w:styleId="a4">
    <w:name w:val="Текст выноски Знак"/>
    <w:basedOn w:val="a0"/>
    <w:link w:val="a3"/>
    <w:uiPriority w:val="99"/>
    <w:semiHidden/>
    <w:rsid w:val="00E857BF"/>
    <w:rPr>
      <w:rFonts w:ascii="Segoe UI" w:eastAsia="Times New Roman" w:hAnsi="Segoe UI" w:cs="Segoe UI"/>
      <w:sz w:val="18"/>
      <w:szCs w:val="18"/>
      <w:lang w:eastAsia="ru-RU"/>
    </w:rPr>
  </w:style>
  <w:style w:type="character" w:styleId="a5">
    <w:name w:val="Hyperlink"/>
    <w:rsid w:val="00FE0DEE"/>
    <w:rPr>
      <w:color w:val="0000FF"/>
      <w:u w:val="none"/>
    </w:rPr>
  </w:style>
  <w:style w:type="paragraph" w:styleId="a6">
    <w:name w:val="List Paragraph"/>
    <w:basedOn w:val="a"/>
    <w:uiPriority w:val="34"/>
    <w:qFormat/>
    <w:rsid w:val="00FE0DEE"/>
    <w:pPr>
      <w:ind w:left="720"/>
      <w:contextualSpacing/>
    </w:pPr>
  </w:style>
  <w:style w:type="paragraph" w:styleId="a7">
    <w:name w:val="Normal (Web)"/>
    <w:basedOn w:val="a"/>
    <w:uiPriority w:val="99"/>
    <w:unhideWhenUsed/>
    <w:rsid w:val="005C26B3"/>
    <w:pPr>
      <w:spacing w:before="100" w:beforeAutospacing="1" w:after="100" w:afterAutospacing="1"/>
    </w:pPr>
    <w:rPr>
      <w:sz w:val="24"/>
      <w:szCs w:val="24"/>
    </w:rPr>
  </w:style>
  <w:style w:type="table" w:styleId="a8">
    <w:name w:val="Table Grid"/>
    <w:basedOn w:val="a1"/>
    <w:uiPriority w:val="59"/>
    <w:rsid w:val="006B2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82511"/>
    <w:pPr>
      <w:tabs>
        <w:tab w:val="center" w:pos="4677"/>
        <w:tab w:val="right" w:pos="9355"/>
      </w:tabs>
    </w:pPr>
  </w:style>
  <w:style w:type="character" w:customStyle="1" w:styleId="aa">
    <w:name w:val="Верхний колонтитул Знак"/>
    <w:basedOn w:val="a0"/>
    <w:link w:val="a9"/>
    <w:uiPriority w:val="99"/>
    <w:rsid w:val="00D82511"/>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D82511"/>
    <w:pPr>
      <w:tabs>
        <w:tab w:val="center" w:pos="4677"/>
        <w:tab w:val="right" w:pos="9355"/>
      </w:tabs>
    </w:pPr>
  </w:style>
  <w:style w:type="character" w:customStyle="1" w:styleId="ac">
    <w:name w:val="Нижний колонтитул Знак"/>
    <w:basedOn w:val="a0"/>
    <w:link w:val="ab"/>
    <w:uiPriority w:val="99"/>
    <w:rsid w:val="00D82511"/>
    <w:rPr>
      <w:rFonts w:ascii="Times New Roman" w:eastAsia="Times New Roman" w:hAnsi="Times New Roman" w:cs="Times New Roman"/>
      <w:sz w:val="20"/>
      <w:szCs w:val="20"/>
      <w:lang w:eastAsia="ru-RU"/>
    </w:rPr>
  </w:style>
  <w:style w:type="paragraph" w:customStyle="1" w:styleId="1">
    <w:name w:val="Обычный1"/>
    <w:rsid w:val="00A94346"/>
    <w:pPr>
      <w:spacing w:after="0" w:line="240" w:lineRule="auto"/>
    </w:pPr>
    <w:rPr>
      <w:rFonts w:ascii="Times New Roman" w:eastAsia="Times New Roman" w:hAnsi="Times New Roman" w:cs="Times New Roman"/>
      <w:sz w:val="20"/>
      <w:szCs w:val="20"/>
      <w:lang w:eastAsia="ru-RU"/>
    </w:rPr>
  </w:style>
  <w:style w:type="paragraph" w:styleId="ad">
    <w:name w:val="Body Text"/>
    <w:basedOn w:val="a"/>
    <w:link w:val="ae"/>
    <w:rsid w:val="00A94346"/>
    <w:rPr>
      <w:sz w:val="28"/>
    </w:rPr>
  </w:style>
  <w:style w:type="character" w:customStyle="1" w:styleId="ae">
    <w:name w:val="Основной текст Знак"/>
    <w:basedOn w:val="a0"/>
    <w:link w:val="ad"/>
    <w:rsid w:val="00A94346"/>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94594826">
      <w:bodyDiv w:val="1"/>
      <w:marLeft w:val="0"/>
      <w:marRight w:val="0"/>
      <w:marTop w:val="0"/>
      <w:marBottom w:val="0"/>
      <w:divBdr>
        <w:top w:val="none" w:sz="0" w:space="0" w:color="auto"/>
        <w:left w:val="none" w:sz="0" w:space="0" w:color="auto"/>
        <w:bottom w:val="none" w:sz="0" w:space="0" w:color="auto"/>
        <w:right w:val="none" w:sz="0" w:space="0" w:color="auto"/>
      </w:divBdr>
    </w:div>
    <w:div w:id="284237102">
      <w:bodyDiv w:val="1"/>
      <w:marLeft w:val="0"/>
      <w:marRight w:val="0"/>
      <w:marTop w:val="0"/>
      <w:marBottom w:val="0"/>
      <w:divBdr>
        <w:top w:val="none" w:sz="0" w:space="0" w:color="auto"/>
        <w:left w:val="none" w:sz="0" w:space="0" w:color="auto"/>
        <w:bottom w:val="none" w:sz="0" w:space="0" w:color="auto"/>
        <w:right w:val="none" w:sz="0" w:space="0" w:color="auto"/>
      </w:divBdr>
    </w:div>
    <w:div w:id="287979578">
      <w:bodyDiv w:val="1"/>
      <w:marLeft w:val="0"/>
      <w:marRight w:val="0"/>
      <w:marTop w:val="0"/>
      <w:marBottom w:val="0"/>
      <w:divBdr>
        <w:top w:val="none" w:sz="0" w:space="0" w:color="auto"/>
        <w:left w:val="none" w:sz="0" w:space="0" w:color="auto"/>
        <w:bottom w:val="none" w:sz="0" w:space="0" w:color="auto"/>
        <w:right w:val="none" w:sz="0" w:space="0" w:color="auto"/>
      </w:divBdr>
    </w:div>
    <w:div w:id="886138877">
      <w:bodyDiv w:val="1"/>
      <w:marLeft w:val="0"/>
      <w:marRight w:val="0"/>
      <w:marTop w:val="0"/>
      <w:marBottom w:val="0"/>
      <w:divBdr>
        <w:top w:val="none" w:sz="0" w:space="0" w:color="auto"/>
        <w:left w:val="none" w:sz="0" w:space="0" w:color="auto"/>
        <w:bottom w:val="none" w:sz="0" w:space="0" w:color="auto"/>
        <w:right w:val="none" w:sz="0" w:space="0" w:color="auto"/>
      </w:divBdr>
      <w:divsChild>
        <w:div w:id="249045349">
          <w:marLeft w:val="0"/>
          <w:marRight w:val="0"/>
          <w:marTop w:val="0"/>
          <w:marBottom w:val="0"/>
          <w:divBdr>
            <w:top w:val="none" w:sz="0" w:space="0" w:color="auto"/>
            <w:left w:val="none" w:sz="0" w:space="0" w:color="auto"/>
            <w:bottom w:val="none" w:sz="0" w:space="0" w:color="auto"/>
            <w:right w:val="none" w:sz="0" w:space="0" w:color="auto"/>
          </w:divBdr>
        </w:div>
      </w:divsChild>
    </w:div>
    <w:div w:id="1175875545">
      <w:bodyDiv w:val="1"/>
      <w:marLeft w:val="0"/>
      <w:marRight w:val="0"/>
      <w:marTop w:val="0"/>
      <w:marBottom w:val="0"/>
      <w:divBdr>
        <w:top w:val="none" w:sz="0" w:space="0" w:color="auto"/>
        <w:left w:val="none" w:sz="0" w:space="0" w:color="auto"/>
        <w:bottom w:val="none" w:sz="0" w:space="0" w:color="auto"/>
        <w:right w:val="none" w:sz="0" w:space="0" w:color="auto"/>
      </w:divBdr>
    </w:div>
    <w:div w:id="1434285702">
      <w:bodyDiv w:val="1"/>
      <w:marLeft w:val="0"/>
      <w:marRight w:val="0"/>
      <w:marTop w:val="0"/>
      <w:marBottom w:val="0"/>
      <w:divBdr>
        <w:top w:val="none" w:sz="0" w:space="0" w:color="auto"/>
        <w:left w:val="none" w:sz="0" w:space="0" w:color="auto"/>
        <w:bottom w:val="none" w:sz="0" w:space="0" w:color="auto"/>
        <w:right w:val="none" w:sz="0" w:space="0" w:color="auto"/>
      </w:divBdr>
    </w:div>
    <w:div w:id="1712654893">
      <w:bodyDiv w:val="1"/>
      <w:marLeft w:val="0"/>
      <w:marRight w:val="0"/>
      <w:marTop w:val="0"/>
      <w:marBottom w:val="0"/>
      <w:divBdr>
        <w:top w:val="none" w:sz="0" w:space="0" w:color="auto"/>
        <w:left w:val="none" w:sz="0" w:space="0" w:color="auto"/>
        <w:bottom w:val="none" w:sz="0" w:space="0" w:color="auto"/>
        <w:right w:val="none" w:sz="0" w:space="0" w:color="auto"/>
      </w:divBdr>
    </w:div>
    <w:div w:id="179444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98165-ED7F-4FBC-ADAC-780F0B3A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Pages>
  <Words>1339</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 4</dc:creator>
  <cp:lastModifiedBy>Мясоедова А.А.</cp:lastModifiedBy>
  <cp:revision>30</cp:revision>
  <cp:lastPrinted>2020-09-28T07:51:00Z</cp:lastPrinted>
  <dcterms:created xsi:type="dcterms:W3CDTF">2020-08-11T05:42:00Z</dcterms:created>
  <dcterms:modified xsi:type="dcterms:W3CDTF">2020-10-06T04:08:00Z</dcterms:modified>
</cp:coreProperties>
</file>